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97F9" w14:textId="3D20A4DD" w:rsidR="00261A16" w:rsidRPr="00E153A9" w:rsidRDefault="00EA7CD0" w:rsidP="00E153A9">
      <w:pPr>
        <w:pStyle w:val="OZNZACZNIKAwskazanienrzacznika"/>
      </w:pPr>
      <w:bookmarkStart w:id="0" w:name="_Hlk181262865"/>
      <w:r w:rsidRPr="00E153A9">
        <w:t>Załącznik</w:t>
      </w:r>
      <w:r w:rsidR="00AC335E">
        <w:t xml:space="preserve"> nr </w:t>
      </w:r>
      <w:r w:rsidR="00A149C3" w:rsidRPr="00E153A9">
        <w:t>2</w:t>
      </w:r>
    </w:p>
    <w:p w14:paraId="39E8110F" w14:textId="0D803F9D" w:rsidR="00EA7CD0" w:rsidRPr="00E153A9" w:rsidRDefault="00EA7CD0" w:rsidP="00E153A9">
      <w:pPr>
        <w:pStyle w:val="TEKSTZacznikido"/>
      </w:pPr>
      <w:r w:rsidRPr="00E153A9">
        <w:t>Do zarządzenia</w:t>
      </w:r>
      <w:r w:rsidR="00AC335E">
        <w:t xml:space="preserve"> nr </w:t>
      </w:r>
      <w:r w:rsidRPr="00E153A9">
        <w:t xml:space="preserve"> </w:t>
      </w:r>
      <w:r w:rsidR="00F43827">
        <w:t>27</w:t>
      </w:r>
      <w:r w:rsidRPr="00E153A9">
        <w:t>/2024</w:t>
      </w:r>
    </w:p>
    <w:p w14:paraId="16E351FB" w14:textId="77777777" w:rsidR="00EA7CD0" w:rsidRPr="00E153A9" w:rsidRDefault="00EA7CD0" w:rsidP="00E153A9">
      <w:pPr>
        <w:pStyle w:val="TEKSTZacznikido"/>
      </w:pPr>
      <w:r w:rsidRPr="00E153A9">
        <w:t xml:space="preserve">Dyrektora Generalnego </w:t>
      </w:r>
    </w:p>
    <w:p w14:paraId="29CCC262" w14:textId="77777777" w:rsidR="00EA7CD0" w:rsidRPr="00E153A9" w:rsidRDefault="00EA7CD0" w:rsidP="00E153A9">
      <w:pPr>
        <w:pStyle w:val="TEKSTZacznikido"/>
      </w:pPr>
      <w:r w:rsidRPr="00E153A9">
        <w:t>Urzędu Ochrony Konkurencji i Konsumentów</w:t>
      </w:r>
    </w:p>
    <w:p w14:paraId="2F49E5EC" w14:textId="691537CC" w:rsidR="00EA7CD0" w:rsidRPr="00E153A9" w:rsidRDefault="00EA7CD0" w:rsidP="00E153A9">
      <w:pPr>
        <w:pStyle w:val="TEKSTZacznikido"/>
      </w:pPr>
      <w:r w:rsidRPr="00E153A9">
        <w:t>z dnia ….</w:t>
      </w:r>
      <w:r w:rsidR="00FA2322">
        <w:t>grudnia</w:t>
      </w:r>
      <w:r w:rsidRPr="00E153A9">
        <w:t xml:space="preserve"> 202</w:t>
      </w:r>
      <w:r w:rsidR="00511E42" w:rsidRPr="00E153A9">
        <w:t>4</w:t>
      </w:r>
      <w:r w:rsidR="00511E42">
        <w:t> </w:t>
      </w:r>
      <w:r w:rsidRPr="00E153A9">
        <w:t>r.</w:t>
      </w:r>
    </w:p>
    <w:p w14:paraId="41064AAD" w14:textId="77777777" w:rsidR="00EA7CD0" w:rsidRDefault="00EA7CD0" w:rsidP="00E153A9">
      <w:bookmarkStart w:id="1" w:name="_GoBack"/>
      <w:bookmarkEnd w:id="1"/>
    </w:p>
    <w:p w14:paraId="296BB4AD" w14:textId="0566AB45" w:rsidR="008F6AC4" w:rsidRPr="008F6AC4" w:rsidRDefault="008F6AC4" w:rsidP="00E153A9">
      <w:pPr>
        <w:pStyle w:val="TYTDZPRZEDMprzedmiotregulacjitytuulubdziau"/>
      </w:pPr>
      <w:r w:rsidRPr="008F6AC4">
        <w:t>UMOWA</w:t>
      </w:r>
      <w:r w:rsidR="00AC335E">
        <w:t xml:space="preserve"> nr </w:t>
      </w:r>
      <w:r w:rsidRPr="008F6AC4">
        <w:t>………………………….</w:t>
      </w:r>
    </w:p>
    <w:p w14:paraId="23FF24EB" w14:textId="77777777" w:rsidR="008F6AC4" w:rsidRPr="008F6AC4" w:rsidRDefault="008F6AC4" w:rsidP="00E153A9">
      <w:pPr>
        <w:pStyle w:val="TYTDZPRZEDMprzedmiotregulacjitytuulubdziau"/>
      </w:pPr>
      <w:r w:rsidRPr="008F6AC4">
        <w:t>o praktykę absolwencką płatną</w:t>
      </w:r>
    </w:p>
    <w:p w14:paraId="0E381D92" w14:textId="77777777" w:rsidR="008F6AC4" w:rsidRPr="001D2FA6" w:rsidRDefault="008F6AC4" w:rsidP="00E153A9"/>
    <w:p w14:paraId="19D3277C" w14:textId="77777777" w:rsidR="008F6AC4" w:rsidRPr="008F6AC4" w:rsidRDefault="008F6AC4" w:rsidP="000D4ECA">
      <w:pPr>
        <w:pStyle w:val="Tekstpodstawowy"/>
      </w:pPr>
      <w:r w:rsidRPr="001D2FA6">
        <w:t xml:space="preserve">zawarta </w:t>
      </w:r>
      <w:r w:rsidRPr="008F6AC4">
        <w:t>dnia …………………………..r.</w:t>
      </w:r>
    </w:p>
    <w:p w14:paraId="549E716C" w14:textId="77777777" w:rsidR="008F6AC4" w:rsidRPr="008F6AC4" w:rsidRDefault="008F6AC4" w:rsidP="000D4ECA">
      <w:pPr>
        <w:pStyle w:val="Tekstpodstawowy"/>
      </w:pPr>
      <w:r w:rsidRPr="001D2FA6">
        <w:t>pomiędzy:</w:t>
      </w:r>
    </w:p>
    <w:p w14:paraId="5D7230F9" w14:textId="655F8407" w:rsidR="008F6AC4" w:rsidRPr="008F6AC4" w:rsidRDefault="008F6AC4" w:rsidP="000D4ECA">
      <w:pPr>
        <w:pStyle w:val="Tekstpodstawowy"/>
      </w:pPr>
      <w:r w:rsidRPr="00AE103F">
        <w:rPr>
          <w:rStyle w:val="Ppogrubienie"/>
        </w:rPr>
        <w:t>Urzędem Ochrony Konkurencji</w:t>
      </w:r>
      <w:r w:rsidR="00511E42" w:rsidRPr="00AE103F">
        <w:rPr>
          <w:rStyle w:val="Ppogrubienie"/>
        </w:rPr>
        <w:t xml:space="preserve"> i</w:t>
      </w:r>
      <w:r w:rsidR="00511E42">
        <w:rPr>
          <w:rStyle w:val="Ppogrubienie"/>
        </w:rPr>
        <w:t> </w:t>
      </w:r>
      <w:r w:rsidRPr="00AE103F">
        <w:rPr>
          <w:rStyle w:val="Ppogrubienie"/>
        </w:rPr>
        <w:t>Konsumentów</w:t>
      </w:r>
      <w:r w:rsidRPr="008F6AC4">
        <w:t>, pl. Powstańców Warszawy 1, 0</w:t>
      </w:r>
      <w:r w:rsidR="00AC335E" w:rsidRPr="008F6AC4">
        <w:t>0</w:t>
      </w:r>
      <w:r w:rsidR="00AC335E">
        <w:noBreakHyphen/>
      </w:r>
      <w:r w:rsidRPr="008F6AC4">
        <w:t>95</w:t>
      </w:r>
      <w:r w:rsidR="00511E42" w:rsidRPr="008F6AC4">
        <w:t>0</w:t>
      </w:r>
      <w:r w:rsidR="00511E42">
        <w:t> </w:t>
      </w:r>
      <w:r w:rsidRPr="008F6AC4">
        <w:t>Warszawa, zwanym dalej „Urzędem”</w:t>
      </w:r>
    </w:p>
    <w:p w14:paraId="00CD9A26" w14:textId="77777777" w:rsidR="008F6AC4" w:rsidRPr="008F6AC4" w:rsidRDefault="008F6AC4" w:rsidP="000D4ECA">
      <w:pPr>
        <w:pStyle w:val="Tekstpodstawowy"/>
      </w:pPr>
      <w:r w:rsidRPr="008F6AC4">
        <w:t xml:space="preserve"> reprezentowanym przez: </w:t>
      </w:r>
    </w:p>
    <w:p w14:paraId="6A9F678A" w14:textId="77777777" w:rsidR="008F6AC4" w:rsidRPr="008F6AC4" w:rsidRDefault="008F6AC4" w:rsidP="000D4ECA">
      <w:pPr>
        <w:pStyle w:val="Tekstpodstawowy"/>
      </w:pPr>
      <w:r w:rsidRPr="00AE103F">
        <w:t>……………………………..</w:t>
      </w:r>
      <w:r w:rsidRPr="001D2FA6">
        <w:t xml:space="preserve"> – Dyrektora Generalnego Urzędu Ochrony Konkurencji</w:t>
      </w:r>
      <w:r w:rsidR="00511E42" w:rsidRPr="001D2FA6">
        <w:t xml:space="preserve"> i</w:t>
      </w:r>
      <w:r w:rsidR="00511E42">
        <w:t> </w:t>
      </w:r>
      <w:r w:rsidRPr="001D2FA6">
        <w:t xml:space="preserve">Konsumentów </w:t>
      </w:r>
    </w:p>
    <w:p w14:paraId="0053FAC5" w14:textId="77777777" w:rsidR="008F6AC4" w:rsidRPr="008F6AC4" w:rsidRDefault="008F6AC4" w:rsidP="000D4ECA">
      <w:pPr>
        <w:pStyle w:val="Tekstpodstawowy"/>
      </w:pPr>
      <w:r w:rsidRPr="001D2FA6">
        <w:t>a ………………………</w:t>
      </w:r>
      <w:r w:rsidR="00AE103F">
        <w:t>…..</w:t>
      </w:r>
    </w:p>
    <w:p w14:paraId="30C80A25" w14:textId="77777777" w:rsidR="008F6AC4" w:rsidRPr="008F6AC4" w:rsidRDefault="008F6AC4" w:rsidP="000D4ECA">
      <w:pPr>
        <w:pStyle w:val="Tekstpodstawowy"/>
      </w:pPr>
      <w:r w:rsidRPr="001D2FA6">
        <w:t>PESEL</w:t>
      </w:r>
      <w:r w:rsidRPr="008F6AC4">
        <w:t xml:space="preserve"> albo </w:t>
      </w:r>
      <w:r w:rsidR="00E153A9">
        <w:t xml:space="preserve">nazwa, </w:t>
      </w:r>
      <w:r w:rsidRPr="008F6AC4">
        <w:t>seria</w:t>
      </w:r>
      <w:r w:rsidR="00511E42">
        <w:t xml:space="preserve"> i </w:t>
      </w:r>
      <w:r w:rsidR="000D4ECA" w:rsidRPr="008F6AC4">
        <w:t xml:space="preserve">numer </w:t>
      </w:r>
      <w:r w:rsidRPr="008F6AC4">
        <w:t>dokumentu poświadczającego tożsamość</w:t>
      </w:r>
      <w:r w:rsidR="00AE103F">
        <w:t xml:space="preserve">*) </w:t>
      </w:r>
      <w:r w:rsidRPr="008F6AC4">
        <w:t xml:space="preserve">………………………. </w:t>
      </w:r>
    </w:p>
    <w:p w14:paraId="0539F83A" w14:textId="77777777" w:rsidR="008F6AC4" w:rsidRDefault="008F6AC4" w:rsidP="000D4ECA">
      <w:pPr>
        <w:pStyle w:val="Tekstpodstawowy"/>
      </w:pPr>
      <w:r w:rsidRPr="001D2FA6">
        <w:t>Z</w:t>
      </w:r>
      <w:r w:rsidRPr="008F6AC4">
        <w:t>amieszkałą(ym)</w:t>
      </w:r>
      <w:r w:rsidR="00E153A9">
        <w:t xml:space="preserve"> </w:t>
      </w:r>
      <w:r w:rsidRPr="008F6AC4">
        <w:t>………………………………………………………………………</w:t>
      </w:r>
    </w:p>
    <w:p w14:paraId="1BF46F36" w14:textId="77777777" w:rsidR="00AE103F" w:rsidRPr="008F6AC4" w:rsidRDefault="00AE103F" w:rsidP="000D4ECA">
      <w:pPr>
        <w:pStyle w:val="Tekstpodstawowy"/>
      </w:pPr>
    </w:p>
    <w:p w14:paraId="0B5B2F8E" w14:textId="77777777" w:rsidR="008F6AC4" w:rsidRPr="008F6AC4" w:rsidRDefault="008F6AC4" w:rsidP="000D4ECA">
      <w:pPr>
        <w:pStyle w:val="Tekstpodstawowy"/>
      </w:pPr>
      <w:r w:rsidRPr="001D2FA6">
        <w:t>Z</w:t>
      </w:r>
      <w:r w:rsidRPr="008F6AC4">
        <w:t>waną(ym) dalej „Praktykantem”</w:t>
      </w:r>
      <w:r w:rsidR="00AE103F">
        <w:t xml:space="preserve"> została zawarta umowa</w:t>
      </w:r>
      <w:r w:rsidR="00511E42">
        <w:t xml:space="preserve"> o </w:t>
      </w:r>
      <w:r w:rsidRPr="001D2FA6">
        <w:t xml:space="preserve">następującej treści: </w:t>
      </w:r>
    </w:p>
    <w:p w14:paraId="50420E24" w14:textId="77777777" w:rsidR="00101C9D" w:rsidRPr="00F423FE" w:rsidRDefault="00101C9D" w:rsidP="00F423FE">
      <w:pPr>
        <w:pStyle w:val="TYTTABELItytutabeli"/>
        <w:rPr>
          <w:rStyle w:val="Ppogrubienie"/>
          <w:b/>
        </w:rPr>
      </w:pPr>
      <w:r w:rsidRPr="00F423FE">
        <w:rPr>
          <w:rStyle w:val="Ppogrubienie"/>
          <w:b/>
        </w:rPr>
        <w:t>§ 1.</w:t>
      </w:r>
    </w:p>
    <w:p w14:paraId="1125664E" w14:textId="5F489E0D" w:rsidR="00101C9D" w:rsidRPr="00101C9D" w:rsidRDefault="00101C9D" w:rsidP="00155389">
      <w:pPr>
        <w:pStyle w:val="Tekstpodstawowy"/>
      </w:pPr>
      <w:r w:rsidRPr="00101C9D">
        <w:t xml:space="preserve">1. Praktykant oświadcza, iż jest </w:t>
      </w:r>
      <w:r>
        <w:t>absolwentem</w:t>
      </w:r>
      <w:r w:rsidR="00AC335E" w:rsidRPr="00101C9D">
        <w:t xml:space="preserve"> w</w:t>
      </w:r>
      <w:r w:rsidR="00AC335E">
        <w:t> </w:t>
      </w:r>
      <w:r w:rsidRPr="00101C9D">
        <w:t>rozumieniu przepisów ustawy</w:t>
      </w:r>
      <w:r w:rsidR="00AC335E" w:rsidRPr="00101C9D">
        <w:t xml:space="preserve"> z</w:t>
      </w:r>
      <w:r w:rsidR="00AC335E">
        <w:t> </w:t>
      </w:r>
      <w:r w:rsidRPr="00101C9D">
        <w:t>dnia 1</w:t>
      </w:r>
      <w:r w:rsidR="00AC335E" w:rsidRPr="00101C9D">
        <w:t>7</w:t>
      </w:r>
      <w:r w:rsidR="00AC335E">
        <w:t> </w:t>
      </w:r>
      <w:r w:rsidRPr="00101C9D">
        <w:t>lipca 200</w:t>
      </w:r>
      <w:r w:rsidR="00AC335E" w:rsidRPr="00101C9D">
        <w:t>9</w:t>
      </w:r>
      <w:r w:rsidR="00AC335E">
        <w:t> </w:t>
      </w:r>
      <w:r w:rsidRPr="00101C9D">
        <w:t>r.</w:t>
      </w:r>
      <w:r w:rsidR="00AC335E" w:rsidRPr="00101C9D">
        <w:t xml:space="preserve"> o</w:t>
      </w:r>
      <w:r w:rsidR="00AC335E">
        <w:t> </w:t>
      </w:r>
      <w:r w:rsidRPr="00101C9D">
        <w:t>praktykach absolwenckich (</w:t>
      </w:r>
      <w:r w:rsidR="00AC335E">
        <w:t>Dz. U.</w:t>
      </w:r>
      <w:r w:rsidR="00AC335E" w:rsidRPr="00101C9D">
        <w:t xml:space="preserve"> z</w:t>
      </w:r>
      <w:r w:rsidR="00AC335E">
        <w:t> </w:t>
      </w:r>
      <w:r w:rsidRPr="00101C9D">
        <w:t>201</w:t>
      </w:r>
      <w:r w:rsidR="00AC335E" w:rsidRPr="00101C9D">
        <w:t>8</w:t>
      </w:r>
      <w:r w:rsidR="00AC335E">
        <w:t> </w:t>
      </w:r>
      <w:r w:rsidRPr="00101C9D">
        <w:t>r.</w:t>
      </w:r>
      <w:r w:rsidR="00AC335E">
        <w:t xml:space="preserve"> poz. </w:t>
      </w:r>
      <w:r w:rsidRPr="00101C9D">
        <w:t xml:space="preserve">1244) </w:t>
      </w:r>
      <w:r w:rsidR="00AC335E" w:rsidRPr="00101C9D">
        <w:t>i</w:t>
      </w:r>
      <w:r w:rsidR="00AC335E">
        <w:t> </w:t>
      </w:r>
      <w:r w:rsidRPr="00101C9D">
        <w:t>wyraża wolę odbycia</w:t>
      </w:r>
      <w:r w:rsidR="004B3C07">
        <w:t xml:space="preserve"> </w:t>
      </w:r>
      <w:r w:rsidRPr="00101C9D">
        <w:t xml:space="preserve">praktyki </w:t>
      </w:r>
      <w:r>
        <w:t>absolwenckiej</w:t>
      </w:r>
      <w:r w:rsidR="00AC335E" w:rsidRPr="00101C9D">
        <w:t xml:space="preserve"> w</w:t>
      </w:r>
      <w:r w:rsidR="00AC335E">
        <w:t> </w:t>
      </w:r>
      <w:r w:rsidRPr="00101C9D">
        <w:t>Urzędzie.</w:t>
      </w:r>
    </w:p>
    <w:p w14:paraId="62D26F0A" w14:textId="77777777" w:rsidR="00101C9D" w:rsidRPr="00101C9D" w:rsidRDefault="00101C9D" w:rsidP="00155389">
      <w:pPr>
        <w:pStyle w:val="Tekstpodstawowy"/>
      </w:pPr>
      <w:r w:rsidRPr="00101C9D">
        <w:t>2. Praktykant oświadcza, że posiada ubezpieczenie od następstw nieszczęśliwych wypadków na czas odbywania praktyki.</w:t>
      </w:r>
    </w:p>
    <w:p w14:paraId="3DFAAF05" w14:textId="664AA920" w:rsidR="00101C9D" w:rsidRPr="00101C9D" w:rsidRDefault="00101C9D" w:rsidP="00155389">
      <w:pPr>
        <w:pStyle w:val="Tekstpodstawowy"/>
      </w:pPr>
      <w:r w:rsidRPr="00101C9D">
        <w:t>3. Strony zgodnie oświadczają, iż umowa</w:t>
      </w:r>
      <w:r w:rsidR="00AC335E" w:rsidRPr="00101C9D">
        <w:t xml:space="preserve"> o</w:t>
      </w:r>
      <w:r w:rsidR="00AC335E">
        <w:t> </w:t>
      </w:r>
      <w:r w:rsidRPr="00101C9D">
        <w:t xml:space="preserve">praktykę </w:t>
      </w:r>
      <w:r>
        <w:t>absolwencką</w:t>
      </w:r>
      <w:r w:rsidRPr="00101C9D">
        <w:t xml:space="preserve"> nie ma charakteru umowy</w:t>
      </w:r>
      <w:r w:rsidR="00AC335E" w:rsidRPr="00101C9D">
        <w:t xml:space="preserve"> o</w:t>
      </w:r>
      <w:r w:rsidR="00AC335E">
        <w:t> </w:t>
      </w:r>
      <w:r w:rsidRPr="00101C9D">
        <w:t xml:space="preserve">pracę. </w:t>
      </w:r>
    </w:p>
    <w:p w14:paraId="443C1242" w14:textId="16824190" w:rsidR="00C95A88" w:rsidRPr="00155389" w:rsidRDefault="00101C9D" w:rsidP="00155389">
      <w:pPr>
        <w:pStyle w:val="Tekstpodstawowy"/>
        <w:rPr>
          <w:rStyle w:val="Ppogrubienie"/>
          <w:b w:val="0"/>
        </w:rPr>
      </w:pPr>
      <w:r w:rsidRPr="00155389">
        <w:lastRenderedPageBreak/>
        <w:t>4. Do praktyki nie mają zastosowania przepisy prawa pracy,</w:t>
      </w:r>
      <w:r w:rsidR="00AC335E" w:rsidRPr="00155389">
        <w:t xml:space="preserve"> z </w:t>
      </w:r>
      <w:r w:rsidRPr="00155389">
        <w:t>wyjątkiem</w:t>
      </w:r>
      <w:r w:rsidR="00AC335E" w:rsidRPr="00155389">
        <w:t xml:space="preserve"> art. </w:t>
      </w:r>
      <w:r w:rsidRPr="00155389">
        <w:t>183a–183e,</w:t>
      </w:r>
      <w:r w:rsidR="00AC335E" w:rsidRPr="00155389">
        <w:t xml:space="preserve"> art. </w:t>
      </w:r>
      <w:r w:rsidRPr="00155389">
        <w:t>12</w:t>
      </w:r>
      <w:r w:rsidR="00AC335E" w:rsidRPr="00155389">
        <w:t>9 § </w:t>
      </w:r>
      <w:r w:rsidRPr="00155389">
        <w:t>1,</w:t>
      </w:r>
      <w:r w:rsidR="00AC335E" w:rsidRPr="00155389">
        <w:t xml:space="preserve"> art. </w:t>
      </w:r>
      <w:r w:rsidRPr="00155389">
        <w:t>13</w:t>
      </w:r>
      <w:r w:rsidR="00AC335E" w:rsidRPr="00155389">
        <w:t>1 § </w:t>
      </w:r>
      <w:r w:rsidRPr="00155389">
        <w:t>1,</w:t>
      </w:r>
      <w:r w:rsidR="00AC335E" w:rsidRPr="00155389">
        <w:t xml:space="preserve"> art. </w:t>
      </w:r>
      <w:r w:rsidRPr="00155389">
        <w:t>13</w:t>
      </w:r>
      <w:r w:rsidR="00AC335E" w:rsidRPr="00155389">
        <w:t>2 § </w:t>
      </w:r>
      <w:r w:rsidRPr="00155389">
        <w:t>1,</w:t>
      </w:r>
      <w:r w:rsidR="00AC335E" w:rsidRPr="00155389">
        <w:t xml:space="preserve"> art. </w:t>
      </w:r>
      <w:r w:rsidRPr="00155389">
        <w:t>13</w:t>
      </w:r>
      <w:r w:rsidR="00AC335E" w:rsidRPr="00155389">
        <w:t>3 § </w:t>
      </w:r>
      <w:r w:rsidRPr="00155389">
        <w:t>1,</w:t>
      </w:r>
      <w:r w:rsidR="00AC335E" w:rsidRPr="00155389">
        <w:t xml:space="preserve"> art. </w:t>
      </w:r>
      <w:r w:rsidRPr="00155389">
        <w:t>13</w:t>
      </w:r>
      <w:r w:rsidR="00AC335E" w:rsidRPr="00155389">
        <w:t>4 i art. </w:t>
      </w:r>
      <w:r w:rsidRPr="00155389">
        <w:t>151</w:t>
      </w:r>
      <w:r w:rsidR="00AC335E" w:rsidRPr="00155389">
        <w:t>7 </w:t>
      </w:r>
      <w:r w:rsidRPr="00155389">
        <w:t>ustawy</w:t>
      </w:r>
      <w:r w:rsidR="00AC335E" w:rsidRPr="00155389">
        <w:t xml:space="preserve"> z </w:t>
      </w:r>
      <w:r w:rsidRPr="00155389">
        <w:t>dnia 2</w:t>
      </w:r>
      <w:r w:rsidR="00AC335E" w:rsidRPr="00155389">
        <w:t>6 </w:t>
      </w:r>
      <w:r w:rsidRPr="00155389">
        <w:t>czerwca 197</w:t>
      </w:r>
      <w:r w:rsidR="00AC335E" w:rsidRPr="00155389">
        <w:t>4 </w:t>
      </w:r>
      <w:r w:rsidRPr="00155389">
        <w:t>r. – Kodeks pracy (</w:t>
      </w:r>
      <w:r w:rsidR="00AC335E" w:rsidRPr="00155389">
        <w:t>Dz. U. z </w:t>
      </w:r>
      <w:r w:rsidRPr="00155389">
        <w:t>202</w:t>
      </w:r>
      <w:r w:rsidR="00AC335E" w:rsidRPr="00155389">
        <w:t>3 </w:t>
      </w:r>
      <w:r w:rsidRPr="00155389">
        <w:t>r.</w:t>
      </w:r>
      <w:r w:rsidR="00AC335E" w:rsidRPr="00155389">
        <w:t xml:space="preserve"> poz. </w:t>
      </w:r>
      <w:r w:rsidRPr="00155389">
        <w:t>1465,</w:t>
      </w:r>
      <w:r w:rsidR="00AC335E" w:rsidRPr="00155389">
        <w:t xml:space="preserve"> z </w:t>
      </w:r>
      <w:r w:rsidRPr="00155389">
        <w:t>202</w:t>
      </w:r>
      <w:r w:rsidR="00AC335E" w:rsidRPr="00155389">
        <w:t>4 </w:t>
      </w:r>
      <w:r w:rsidRPr="00155389">
        <w:t>r.</w:t>
      </w:r>
      <w:r w:rsidR="00AC335E" w:rsidRPr="00155389">
        <w:t xml:space="preserve"> poz. </w:t>
      </w:r>
      <w:r w:rsidRPr="00155389">
        <w:t>878, 1222)</w:t>
      </w:r>
      <w:r w:rsidR="00604784" w:rsidRPr="00155389">
        <w:t>.</w:t>
      </w:r>
    </w:p>
    <w:p w14:paraId="76313F51" w14:textId="2377906D" w:rsidR="008F6AC4" w:rsidRDefault="008F6AC4" w:rsidP="00AC335E">
      <w:pPr>
        <w:pStyle w:val="ZTYTDZPRZEDMzmprzedmtytuulubdziauartykuempunktem"/>
        <w:rPr>
          <w:rStyle w:val="Ppogrubienie"/>
        </w:rPr>
      </w:pPr>
      <w:r w:rsidRPr="00AE103F">
        <w:rPr>
          <w:rStyle w:val="Ppogrubienie"/>
        </w:rPr>
        <w:t xml:space="preserve">§ </w:t>
      </w:r>
      <w:r w:rsidR="00467006">
        <w:rPr>
          <w:rStyle w:val="Ppogrubienie"/>
        </w:rPr>
        <w:t>2</w:t>
      </w:r>
      <w:r w:rsidRPr="00AE103F">
        <w:rPr>
          <w:rStyle w:val="Ppogrubienie"/>
        </w:rPr>
        <w:t>.</w:t>
      </w:r>
    </w:p>
    <w:p w14:paraId="4DC3DAA9" w14:textId="45C98A09" w:rsidR="009C29CF" w:rsidRPr="009C29CF" w:rsidRDefault="009C29CF" w:rsidP="00155389">
      <w:pPr>
        <w:pStyle w:val="Tekstpodstawowy"/>
      </w:pPr>
      <w:r w:rsidRPr="009C29CF">
        <w:t xml:space="preserve">1. Urząd przyjmuje Praktykanta </w:t>
      </w:r>
      <w:r>
        <w:t>na</w:t>
      </w:r>
      <w:r w:rsidRPr="009C29CF">
        <w:t> </w:t>
      </w:r>
      <w:r>
        <w:t xml:space="preserve">płatną </w:t>
      </w:r>
      <w:r w:rsidRPr="009C29CF">
        <w:t xml:space="preserve">praktykę absolwencką </w:t>
      </w:r>
      <w:r>
        <w:t>zasadach określonych</w:t>
      </w:r>
      <w:r w:rsidR="00AC335E">
        <w:t xml:space="preserve"> w </w:t>
      </w:r>
      <w:r>
        <w:t xml:space="preserve">niniejszej umowie </w:t>
      </w:r>
      <w:r w:rsidRPr="009C29CF">
        <w:t>na okres od ………………. do ………………… w wymiarze ………. dni roboczych ……… godzin.</w:t>
      </w:r>
    </w:p>
    <w:p w14:paraId="6DA8666D" w14:textId="77777777" w:rsidR="009C29CF" w:rsidRPr="009C29CF" w:rsidRDefault="009C29CF" w:rsidP="00155389">
      <w:pPr>
        <w:pStyle w:val="Tekstpodstawowy"/>
      </w:pPr>
      <w:r w:rsidRPr="009C29CF">
        <w:t>2. Miejscem odbywania praktyki będzie ……………………………………………………….</w:t>
      </w:r>
    </w:p>
    <w:p w14:paraId="706E460D" w14:textId="77777777" w:rsidR="009C29CF" w:rsidRPr="00F423FE" w:rsidRDefault="009C29CF" w:rsidP="00155389">
      <w:pPr>
        <w:pStyle w:val="Tekstpodstawowy"/>
        <w:rPr>
          <w:rStyle w:val="IGindeksgrny"/>
        </w:rPr>
      </w:pPr>
      <w:r w:rsidRPr="009C29CF">
        <w:t xml:space="preserve"> </w:t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F423FE">
        <w:rPr>
          <w:rStyle w:val="IGindeksgrny"/>
        </w:rPr>
        <w:t>(nazwa komórki organizacyjnej)</w:t>
      </w:r>
    </w:p>
    <w:p w14:paraId="518254A3" w14:textId="77777777" w:rsidR="009C29CF" w:rsidRPr="009C29CF" w:rsidRDefault="009C29CF" w:rsidP="00155389">
      <w:pPr>
        <w:pStyle w:val="Tekstpodstawowy"/>
      </w:pPr>
      <w:r w:rsidRPr="009C29CF">
        <w:t>w…………………………………………………………………………………………………</w:t>
      </w:r>
    </w:p>
    <w:p w14:paraId="0FF5CB0F" w14:textId="77777777" w:rsidR="009C29CF" w:rsidRPr="00F423FE" w:rsidRDefault="009C29CF" w:rsidP="00155389">
      <w:pPr>
        <w:pStyle w:val="Tekstpodstawowy"/>
        <w:rPr>
          <w:rStyle w:val="IGindeksgrny"/>
        </w:rPr>
      </w:pPr>
      <w:r w:rsidRPr="009C29CF">
        <w:t xml:space="preserve"> </w:t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9C29CF">
        <w:tab/>
      </w:r>
      <w:r w:rsidRPr="00F423FE">
        <w:rPr>
          <w:rStyle w:val="IGindeksgrny"/>
        </w:rPr>
        <w:tab/>
        <w:t>(adres komórki organizacyjnej)</w:t>
      </w:r>
    </w:p>
    <w:p w14:paraId="0ABC67E3" w14:textId="3CEC6C55" w:rsidR="009C29CF" w:rsidRPr="00AE103F" w:rsidRDefault="009C29CF" w:rsidP="00AC335E">
      <w:pPr>
        <w:pStyle w:val="ZTYTDZOZNzmozntytuudziauartykuempunktem"/>
        <w:rPr>
          <w:rStyle w:val="Ppogrubienie"/>
        </w:rPr>
      </w:pPr>
      <w:r w:rsidRPr="00AE103F">
        <w:rPr>
          <w:rStyle w:val="Ppogrubienie"/>
        </w:rPr>
        <w:t xml:space="preserve">§ </w:t>
      </w:r>
      <w:r w:rsidR="00467006">
        <w:rPr>
          <w:rStyle w:val="Ppogrubienie"/>
        </w:rPr>
        <w:t>3</w:t>
      </w:r>
      <w:r w:rsidRPr="00AE103F">
        <w:rPr>
          <w:rStyle w:val="Ppogrubienie"/>
        </w:rPr>
        <w:t>.</w:t>
      </w:r>
    </w:p>
    <w:p w14:paraId="5A570C19" w14:textId="77777777" w:rsidR="008F6AC4" w:rsidRPr="00155389" w:rsidRDefault="008F6AC4" w:rsidP="00155389">
      <w:pPr>
        <w:pStyle w:val="Tekstpodstawowy"/>
      </w:pPr>
      <w:r w:rsidRPr="00155389">
        <w:t xml:space="preserve">W trakcie odbywania praktyki </w:t>
      </w:r>
      <w:r w:rsidR="003374EB" w:rsidRPr="00155389">
        <w:t>P</w:t>
      </w:r>
      <w:r w:rsidRPr="00155389">
        <w:t>raktykant będzie wykonywał następujące czynności:</w:t>
      </w:r>
    </w:p>
    <w:p w14:paraId="5877F6B8" w14:textId="46FB23DD" w:rsidR="008F6AC4" w:rsidRPr="00155389" w:rsidRDefault="001A1D2B" w:rsidP="00155389">
      <w:pPr>
        <w:pStyle w:val="Tekstpodstawowy"/>
      </w:pPr>
      <w:r w:rsidRPr="00155389">
        <w:t xml:space="preserve">1) </w:t>
      </w:r>
      <w:r w:rsidR="008F6AC4" w:rsidRPr="00155389">
        <w:t>…………………………………………..</w:t>
      </w:r>
    </w:p>
    <w:p w14:paraId="756EF1FD" w14:textId="63B4836A" w:rsidR="00467006" w:rsidRPr="00FD6507" w:rsidRDefault="009C29CF" w:rsidP="009A0257">
      <w:pPr>
        <w:pStyle w:val="ZTYTDZOZNzmozntytuudziauartykuempunktem"/>
        <w:rPr>
          <w:rStyle w:val="Ppogrubienie"/>
        </w:rPr>
      </w:pPr>
      <w:r w:rsidRPr="00FD6507">
        <w:rPr>
          <w:rStyle w:val="Ppogrubienie"/>
        </w:rPr>
        <w:t xml:space="preserve">§ </w:t>
      </w:r>
      <w:r w:rsidR="00467006" w:rsidRPr="00FD6507">
        <w:rPr>
          <w:rStyle w:val="Ppogrubienie"/>
        </w:rPr>
        <w:t>4</w:t>
      </w:r>
      <w:r w:rsidRPr="00FD6507">
        <w:rPr>
          <w:rStyle w:val="Ppogrubienie"/>
        </w:rPr>
        <w:t>.</w:t>
      </w:r>
    </w:p>
    <w:p w14:paraId="3C466D13" w14:textId="77777777" w:rsidR="00467006" w:rsidRPr="00467006" w:rsidRDefault="00467006" w:rsidP="00155389">
      <w:pPr>
        <w:pStyle w:val="Tekstpodstawowy"/>
      </w:pPr>
      <w:r w:rsidRPr="00467006">
        <w:t>Tygodniowy wymiar czasu pracy w ramach praktyki wynosi ………….. godzin w wymiarze nieprzekraczającym …….. godzin dziennie, od poniedziałku do piątku w godzinach pracy Urzędu, tj. od 8.15. do 16.15.</w:t>
      </w:r>
    </w:p>
    <w:p w14:paraId="74D3369C" w14:textId="1F226123" w:rsidR="00467006" w:rsidRPr="00FD6507" w:rsidRDefault="00467006" w:rsidP="00FD6507">
      <w:pPr>
        <w:pStyle w:val="ZROZDZODDZOZNzmoznrozdzoddzartykuempunktem"/>
        <w:rPr>
          <w:rStyle w:val="Ppogrubienie"/>
        </w:rPr>
      </w:pPr>
      <w:r w:rsidRPr="00FD6507">
        <w:rPr>
          <w:rStyle w:val="Ppogrubienie"/>
        </w:rPr>
        <w:t>§ 5.</w:t>
      </w:r>
    </w:p>
    <w:p w14:paraId="65E2EE2A" w14:textId="77777777" w:rsidR="00467006" w:rsidRPr="00467006" w:rsidRDefault="00467006" w:rsidP="00155389">
      <w:pPr>
        <w:pStyle w:val="Tekstpodstawowy"/>
      </w:pPr>
      <w:r w:rsidRPr="00467006">
        <w:t>1. Miesięczna wysokość świadczenia pieniężnego to ………………….. zł brutto.</w:t>
      </w:r>
    </w:p>
    <w:p w14:paraId="4DD7A5E3" w14:textId="77777777" w:rsidR="00467006" w:rsidRPr="00467006" w:rsidRDefault="00467006" w:rsidP="00155389">
      <w:pPr>
        <w:pStyle w:val="Tekstpodstawowy"/>
      </w:pPr>
      <w:r w:rsidRPr="00467006">
        <w:t>2. Za okres nieobecności na praktyce świadczenie pieniężne nie przysługuje.</w:t>
      </w:r>
    </w:p>
    <w:p w14:paraId="6503CD21" w14:textId="789200B8" w:rsidR="00467006" w:rsidRPr="00FD6507" w:rsidRDefault="00467006" w:rsidP="00155389">
      <w:pPr>
        <w:pStyle w:val="ZROZDZODDZOZNzmoznrozdzoddzartykuempunktem"/>
        <w:rPr>
          <w:rStyle w:val="Ppogrubienie"/>
        </w:rPr>
      </w:pPr>
      <w:r w:rsidRPr="00FD6507">
        <w:rPr>
          <w:rStyle w:val="Ppogrubienie"/>
        </w:rPr>
        <w:t>§</w:t>
      </w:r>
      <w:r w:rsidR="00FD6507">
        <w:rPr>
          <w:rStyle w:val="Ppogrubienie"/>
        </w:rPr>
        <w:t xml:space="preserve"> </w:t>
      </w:r>
      <w:r w:rsidRPr="00FD6507">
        <w:rPr>
          <w:rStyle w:val="Ppogrubienie"/>
        </w:rPr>
        <w:t>6.</w:t>
      </w:r>
    </w:p>
    <w:p w14:paraId="5DE158C2" w14:textId="1FA165F6" w:rsidR="00467006" w:rsidRPr="00467006" w:rsidRDefault="00467006" w:rsidP="00155389">
      <w:pPr>
        <w:pStyle w:val="Tekstpodstawowy"/>
      </w:pPr>
      <w:r w:rsidRPr="00467006">
        <w:t>1. Wypłata świadczenia pieniężnego, o którym mowa w § </w:t>
      </w:r>
      <w:r w:rsidR="00155389">
        <w:t>5</w:t>
      </w:r>
      <w:r w:rsidR="00155389" w:rsidRPr="00467006">
        <w:t xml:space="preserve"> </w:t>
      </w:r>
      <w:r w:rsidRPr="00467006">
        <w:t>ust. 1 umowy następować będzie w terminie do 10 dnia następnego miesiąca przelewem na konto bankowe wskazane przez Praktykanta.</w:t>
      </w:r>
    </w:p>
    <w:p w14:paraId="2916E84A" w14:textId="77777777" w:rsidR="00467006" w:rsidRPr="00467006" w:rsidRDefault="00467006" w:rsidP="00155389">
      <w:pPr>
        <w:pStyle w:val="Tekstpodstawowy"/>
      </w:pPr>
      <w:r w:rsidRPr="00467006">
        <w:t>2. Podstawę wypłaty świadczenia stanowi prawidłowo wypełniona i przekazana do komórki koordynującej lista obecności na praktyce, potwierdzona podpisem przez opiekuna i kierującego komórką przyjmującą.</w:t>
      </w:r>
    </w:p>
    <w:p w14:paraId="6EDA223E" w14:textId="343BBA93" w:rsidR="00467006" w:rsidRPr="00467006" w:rsidRDefault="00467006" w:rsidP="00155389">
      <w:pPr>
        <w:pStyle w:val="Tekstpodstawowy"/>
      </w:pPr>
      <w:r w:rsidRPr="00467006">
        <w:t>3. W przypadku niepełnego miesiąca kalendarzowego świadczenie pieniężne, o którym mowa w § </w:t>
      </w:r>
      <w:r w:rsidR="00155389">
        <w:t>5</w:t>
      </w:r>
      <w:r w:rsidR="00155389" w:rsidRPr="00467006">
        <w:t xml:space="preserve"> </w:t>
      </w:r>
      <w:r w:rsidRPr="00467006">
        <w:t>ust. 1 umowy, będzie przysługiwało w wysokości proporcjonalnej, wyliczonej jako całkowita wartość ustalonego miesięcznego świadczenia podzielona przez liczbę dni roboczych w danym miesiącu i pomnożona przez liczbę dni odbywania praktyki.</w:t>
      </w:r>
    </w:p>
    <w:p w14:paraId="416089AD" w14:textId="054AC41B" w:rsidR="00467006" w:rsidRPr="00467006" w:rsidRDefault="00467006" w:rsidP="00155389">
      <w:pPr>
        <w:pStyle w:val="Tekstpodstawowy"/>
      </w:pPr>
      <w:r w:rsidRPr="00467006">
        <w:lastRenderedPageBreak/>
        <w:t>4. Od wysokości miesięcznego świadczenia pieniężnego określonego w § </w:t>
      </w:r>
      <w:r w:rsidR="00155389">
        <w:t>5</w:t>
      </w:r>
      <w:r w:rsidR="00155389" w:rsidRPr="00467006">
        <w:t xml:space="preserve"> </w:t>
      </w:r>
      <w:r w:rsidRPr="00467006">
        <w:t xml:space="preserve">ust. 1 umowy może zostać pobrana zaliczka na podatek dochodowy od osób fizycznych naliczana zgodnie z ustawą o podatku dochodowym od osób fizycznych. </w:t>
      </w:r>
    </w:p>
    <w:p w14:paraId="2F8E9414" w14:textId="143284F6" w:rsidR="00467006" w:rsidRPr="00FD6507" w:rsidRDefault="00467006" w:rsidP="00FD6507">
      <w:pPr>
        <w:pStyle w:val="ZTYTDZOZNzmozntytuudziauartykuempunktem"/>
        <w:rPr>
          <w:rStyle w:val="Ppogrubienie"/>
        </w:rPr>
      </w:pPr>
      <w:r w:rsidRPr="00FD6507">
        <w:rPr>
          <w:rStyle w:val="Ppogrubienie"/>
        </w:rPr>
        <w:t>§</w:t>
      </w:r>
      <w:r w:rsidR="00FD6507">
        <w:rPr>
          <w:rStyle w:val="Ppogrubienie"/>
        </w:rPr>
        <w:t xml:space="preserve"> </w:t>
      </w:r>
      <w:r w:rsidRPr="00FD6507">
        <w:rPr>
          <w:rStyle w:val="Ppogrubienie"/>
        </w:rPr>
        <w:t>7.</w:t>
      </w:r>
    </w:p>
    <w:p w14:paraId="0BD3A221" w14:textId="77777777" w:rsidR="00467006" w:rsidRPr="00467006" w:rsidRDefault="00467006" w:rsidP="00155389">
      <w:pPr>
        <w:pStyle w:val="Tekstpodstawowy"/>
      </w:pPr>
      <w:r w:rsidRPr="00467006">
        <w:t>1.</w:t>
      </w:r>
      <w:r w:rsidRPr="00467006">
        <w:tab/>
        <w:t>Praktykantowi nie przysługują/przysługują płatne dni wolne w wymiarze………dnia/dni roboczego(ych). *)</w:t>
      </w:r>
    </w:p>
    <w:p w14:paraId="50FF7DD1" w14:textId="77777777" w:rsidR="00467006" w:rsidRPr="00467006" w:rsidRDefault="00467006" w:rsidP="00155389">
      <w:pPr>
        <w:pStyle w:val="Tekstpodstawowy"/>
      </w:pPr>
      <w:r w:rsidRPr="00467006">
        <w:t>2.</w:t>
      </w:r>
      <w:r w:rsidRPr="00467006">
        <w:tab/>
        <w:t xml:space="preserve">Dnia wolnego udziela kierownik komórki przyjmującej na wniosek Praktykanta. </w:t>
      </w:r>
    </w:p>
    <w:p w14:paraId="748A8CBF" w14:textId="77777777" w:rsidR="00467006" w:rsidRPr="00467006" w:rsidRDefault="00467006" w:rsidP="00155389">
      <w:pPr>
        <w:pStyle w:val="Tekstpodstawowy"/>
      </w:pPr>
      <w:r w:rsidRPr="00467006">
        <w:t>3.</w:t>
      </w:r>
      <w:r w:rsidRPr="00467006">
        <w:tab/>
        <w:t>Za niewykorzystane w czasie odbywania praktyki dni wolne ekwiwalent nie przysługuje.</w:t>
      </w:r>
    </w:p>
    <w:p w14:paraId="024662B8" w14:textId="71239D6B" w:rsidR="00467006" w:rsidRPr="00FD6507" w:rsidRDefault="00467006" w:rsidP="00FD6507">
      <w:pPr>
        <w:pStyle w:val="ZTYTDZOZNzmozntytuudziauartykuempunktem"/>
        <w:rPr>
          <w:rStyle w:val="Ppogrubienie"/>
        </w:rPr>
      </w:pPr>
      <w:r w:rsidRPr="00FD6507">
        <w:rPr>
          <w:rStyle w:val="Ppogrubienie"/>
        </w:rPr>
        <w:t>§</w:t>
      </w:r>
      <w:r w:rsidR="00FD6507">
        <w:rPr>
          <w:rStyle w:val="Ppogrubienie"/>
        </w:rPr>
        <w:t xml:space="preserve"> </w:t>
      </w:r>
      <w:r w:rsidRPr="00FD6507">
        <w:rPr>
          <w:rStyle w:val="Ppogrubienie"/>
        </w:rPr>
        <w:t>8.</w:t>
      </w:r>
    </w:p>
    <w:p w14:paraId="6145CC89" w14:textId="77777777" w:rsidR="00467006" w:rsidRPr="00467006" w:rsidRDefault="00467006" w:rsidP="00155389">
      <w:pPr>
        <w:pStyle w:val="Tekstpodstawowy"/>
      </w:pPr>
      <w:r w:rsidRPr="00467006">
        <w:t xml:space="preserve">1. W przypadku nieprzewidzianej nieobecności Praktykant ma obowiązek niezwłocznie zawiadomić opiekuna praktyki lub sekretariat komórki przyjmującej o przyczynie i przewidywanym czasie trwania nieobecności. </w:t>
      </w:r>
    </w:p>
    <w:p w14:paraId="4DC49D9B" w14:textId="77777777" w:rsidR="00467006" w:rsidRPr="00467006" w:rsidRDefault="00467006" w:rsidP="00155389">
      <w:pPr>
        <w:pStyle w:val="Tekstpodstawowy"/>
      </w:pPr>
      <w:r w:rsidRPr="00467006">
        <w:t xml:space="preserve">2. Praktykant ma obowiązek przedstawić dowód usprawiedliwiający nieobecność nie później niż w trzecim dniu swojej nieobecności na praktyce. </w:t>
      </w:r>
    </w:p>
    <w:p w14:paraId="0899401C" w14:textId="7E5AF9B8" w:rsidR="00467006" w:rsidRPr="00FD6507" w:rsidRDefault="00467006" w:rsidP="00FD6507">
      <w:pPr>
        <w:pStyle w:val="ZTYTDZOZNzmozntytuudziauartykuempunktem"/>
        <w:rPr>
          <w:rStyle w:val="Ppogrubienie"/>
        </w:rPr>
      </w:pPr>
      <w:r w:rsidRPr="00FD6507">
        <w:rPr>
          <w:rStyle w:val="Ppogrubienie"/>
        </w:rPr>
        <w:t>§</w:t>
      </w:r>
      <w:r w:rsidR="00FD6507" w:rsidRPr="00FD6507">
        <w:rPr>
          <w:rStyle w:val="Ppogrubienie"/>
        </w:rPr>
        <w:t xml:space="preserve"> 9</w:t>
      </w:r>
      <w:r w:rsidRPr="00FD6507">
        <w:rPr>
          <w:rStyle w:val="Ppogrubienie"/>
        </w:rPr>
        <w:t>.</w:t>
      </w:r>
    </w:p>
    <w:p w14:paraId="7AD57857" w14:textId="41282632" w:rsidR="009C29CF" w:rsidRPr="00155389" w:rsidRDefault="009C29CF" w:rsidP="00157038">
      <w:pPr>
        <w:pStyle w:val="Tekstpodstawowy"/>
      </w:pPr>
      <w:r w:rsidRPr="00157038">
        <w:t>1. Praktykant zobowiązany jest zachować</w:t>
      </w:r>
      <w:r w:rsidR="00AC335E" w:rsidRPr="00157038">
        <w:t xml:space="preserve"> w</w:t>
      </w:r>
      <w:r w:rsidR="00AC335E" w:rsidRPr="00155389">
        <w:t> </w:t>
      </w:r>
      <w:r w:rsidRPr="00155389">
        <w:t>poufności wszelkie informacje dotyczące Urzędu niezależnie od tego, czy zostały zapisane, czy tylko wypowiedziane,</w:t>
      </w:r>
      <w:r w:rsidR="00AC335E" w:rsidRPr="00155389">
        <w:t xml:space="preserve"> w </w:t>
      </w:r>
      <w:r w:rsidRPr="00155389">
        <w:t>których posiadanie wejdzie</w:t>
      </w:r>
      <w:r w:rsidR="00AC335E" w:rsidRPr="00155389">
        <w:t xml:space="preserve"> w </w:t>
      </w:r>
      <w:r w:rsidRPr="00155389">
        <w:t>związku</w:t>
      </w:r>
      <w:r w:rsidR="00AC335E" w:rsidRPr="00155389">
        <w:t xml:space="preserve"> z </w:t>
      </w:r>
      <w:r w:rsidRPr="00155389">
        <w:t>odbywaniem praktyki.</w:t>
      </w:r>
    </w:p>
    <w:p w14:paraId="6A768B07" w14:textId="3F24B4E2" w:rsidR="009C29CF" w:rsidRPr="00155389" w:rsidRDefault="009C29CF" w:rsidP="00155389">
      <w:pPr>
        <w:pStyle w:val="Tekstpodstawowy"/>
      </w:pPr>
      <w:r w:rsidRPr="00155389">
        <w:t>2. Wszelkie materiały lub zapisy dowolnego rodzaju, zawierające lub oparte na informacjach poufnych stanowią wyłączną własność Urzędu,</w:t>
      </w:r>
      <w:r w:rsidR="00AC335E" w:rsidRPr="00155389">
        <w:t xml:space="preserve"> a </w:t>
      </w:r>
      <w:r w:rsidRPr="00155389">
        <w:t>Praktykant na żądanie Urzędu lub po zakończeniu praktyki zobowiązany jest zwrócić wszystkie znajdujące się</w:t>
      </w:r>
      <w:r w:rsidR="00AC335E" w:rsidRPr="00155389">
        <w:t xml:space="preserve"> w </w:t>
      </w:r>
      <w:r w:rsidRPr="00155389">
        <w:t>jego posiadaniu kopie rzeczonych materiałów.</w:t>
      </w:r>
    </w:p>
    <w:p w14:paraId="60C07B42" w14:textId="0E1DF542" w:rsidR="009C29CF" w:rsidRPr="00F423FE" w:rsidRDefault="009C29CF" w:rsidP="00AC335E">
      <w:pPr>
        <w:pStyle w:val="ZTYTDZOZNzmozntytuudziauartykuempunktem"/>
        <w:rPr>
          <w:rStyle w:val="Ppogrubienie"/>
        </w:rPr>
      </w:pPr>
      <w:r w:rsidRPr="00F423FE">
        <w:rPr>
          <w:rStyle w:val="Ppogrubienie"/>
        </w:rPr>
        <w:t xml:space="preserve">§ </w:t>
      </w:r>
      <w:r w:rsidR="00467006">
        <w:rPr>
          <w:rStyle w:val="Ppogrubienie"/>
        </w:rPr>
        <w:t>10</w:t>
      </w:r>
      <w:r w:rsidRPr="00F423FE">
        <w:rPr>
          <w:rStyle w:val="Ppogrubienie"/>
        </w:rPr>
        <w:t>.</w:t>
      </w:r>
    </w:p>
    <w:p w14:paraId="53458C82" w14:textId="0BF941C6" w:rsidR="009C29CF" w:rsidRPr="009C29CF" w:rsidRDefault="009C29CF" w:rsidP="009C29CF">
      <w:pPr>
        <w:pStyle w:val="Tekstpodstawowy"/>
      </w:pPr>
      <w:r w:rsidRPr="009C29CF">
        <w:t>1. Praktykant zobowiązuje się nieodpłatnie przenieść na Urząd majątkowe prawa autorskie do utworów stworzonych</w:t>
      </w:r>
      <w:r w:rsidR="00AC335E" w:rsidRPr="009C29CF">
        <w:t xml:space="preserve"> w</w:t>
      </w:r>
      <w:r w:rsidR="00AC335E">
        <w:t> </w:t>
      </w:r>
      <w:r w:rsidRPr="009C29CF">
        <w:t>ramach odbywanej praktyki na wszystkich wyszczególnionych poniżej polach eksploatacji wraz</w:t>
      </w:r>
      <w:r w:rsidR="00AC335E" w:rsidRPr="009C29CF">
        <w:t xml:space="preserve"> z</w:t>
      </w:r>
      <w:r w:rsidR="00AC335E">
        <w:t> </w:t>
      </w:r>
      <w:r w:rsidRPr="009C29CF">
        <w:t>wyłącznym prawem do zezwalania na wykonanie autorskich praw zależnych do utworów oraz prawo własności nośników, na jakich utwory utrwalono.</w:t>
      </w:r>
    </w:p>
    <w:p w14:paraId="2E2C48E5" w14:textId="13D24799" w:rsidR="009C29CF" w:rsidRPr="009C29CF" w:rsidRDefault="009C29CF" w:rsidP="009C29CF">
      <w:pPr>
        <w:pStyle w:val="Tekstpodstawowy"/>
      </w:pPr>
      <w:r w:rsidRPr="009C29CF">
        <w:t>2. Przeniesienie praw,</w:t>
      </w:r>
      <w:r w:rsidR="00AC335E" w:rsidRPr="009C29CF">
        <w:t xml:space="preserve"> o</w:t>
      </w:r>
      <w:r w:rsidR="00AC335E">
        <w:t> </w:t>
      </w:r>
      <w:r w:rsidRPr="009C29CF">
        <w:t>których mowa</w:t>
      </w:r>
      <w:r w:rsidR="00AC335E" w:rsidRPr="009C29CF">
        <w:t xml:space="preserve"> w</w:t>
      </w:r>
      <w:r w:rsidR="00AC335E">
        <w:t> ust. </w:t>
      </w:r>
      <w:r w:rsidR="00AC335E" w:rsidRPr="009C29CF">
        <w:t>1</w:t>
      </w:r>
      <w:r w:rsidR="00AC335E">
        <w:t> </w:t>
      </w:r>
      <w:r w:rsidRPr="009C29CF">
        <w:t>odnosi się tak do projektów utworów, jak</w:t>
      </w:r>
      <w:r w:rsidR="00AC335E" w:rsidRPr="009C29CF">
        <w:t xml:space="preserve"> i</w:t>
      </w:r>
      <w:r w:rsidR="00AC335E">
        <w:t> </w:t>
      </w:r>
      <w:r w:rsidRPr="009C29CF">
        <w:t>do ich postaci ukończonej</w:t>
      </w:r>
      <w:r w:rsidR="00AC335E" w:rsidRPr="009C29CF">
        <w:t xml:space="preserve"> i</w:t>
      </w:r>
      <w:r w:rsidR="00AC335E">
        <w:t> </w:t>
      </w:r>
      <w:r w:rsidRPr="009C29CF">
        <w:t>nie jest ograniczone pod względem celu ich rozpowszechniania, ani też pod względem czasowym czy terytorialnym,</w:t>
      </w:r>
      <w:r w:rsidR="00AC335E" w:rsidRPr="009C29CF">
        <w:t xml:space="preserve"> a</w:t>
      </w:r>
      <w:r w:rsidR="00AC335E">
        <w:t> </w:t>
      </w:r>
      <w:r w:rsidRPr="009C29CF">
        <w:t>prawa te mogą być przenoszone przez Urząd na inne podmioty bez żadnych ograniczeń.</w:t>
      </w:r>
    </w:p>
    <w:p w14:paraId="73F541B8" w14:textId="211BD419" w:rsidR="009C29CF" w:rsidRPr="009C29CF" w:rsidRDefault="009C29CF" w:rsidP="009C29CF">
      <w:pPr>
        <w:pStyle w:val="Tekstpodstawowy"/>
      </w:pPr>
      <w:r w:rsidRPr="009C29CF">
        <w:t>3. Przeniesienie praw,</w:t>
      </w:r>
      <w:r w:rsidR="00AC335E" w:rsidRPr="009C29CF">
        <w:t xml:space="preserve"> o</w:t>
      </w:r>
      <w:r w:rsidR="00AC335E">
        <w:t> </w:t>
      </w:r>
      <w:r w:rsidRPr="009C29CF">
        <w:t>których mowa</w:t>
      </w:r>
      <w:r w:rsidR="00AC335E" w:rsidRPr="009C29CF">
        <w:t xml:space="preserve"> w</w:t>
      </w:r>
      <w:r w:rsidR="00AC335E">
        <w:t> ust. </w:t>
      </w:r>
      <w:r w:rsidR="00AC335E" w:rsidRPr="009C29CF">
        <w:t>1</w:t>
      </w:r>
      <w:r w:rsidR="00AC335E">
        <w:t> </w:t>
      </w:r>
      <w:r w:rsidRPr="009C29CF">
        <w:t>obejmuje pola eksploatacji wyraźnie</w:t>
      </w:r>
      <w:r w:rsidR="00AC335E" w:rsidRPr="009C29CF">
        <w:t xml:space="preserve"> w</w:t>
      </w:r>
      <w:r w:rsidR="00AC335E">
        <w:t> </w:t>
      </w:r>
      <w:r w:rsidRPr="009C29CF">
        <w:t>umowie wymienione,</w:t>
      </w:r>
      <w:r w:rsidR="00AC335E" w:rsidRPr="009C29CF">
        <w:t xml:space="preserve"> w</w:t>
      </w:r>
      <w:r w:rsidR="00AC335E">
        <w:t> </w:t>
      </w:r>
      <w:r w:rsidRPr="009C29CF">
        <w:t>szczególności:</w:t>
      </w:r>
    </w:p>
    <w:p w14:paraId="22E72974" w14:textId="5A0D48AA" w:rsidR="009C29CF" w:rsidRPr="00155389" w:rsidRDefault="009C29CF" w:rsidP="00157038">
      <w:pPr>
        <w:pStyle w:val="Tekstpodstawowy"/>
      </w:pPr>
      <w:r w:rsidRPr="00157038">
        <w:lastRenderedPageBreak/>
        <w:t xml:space="preserve">1) </w:t>
      </w:r>
      <w:r w:rsidR="00AC335E" w:rsidRPr="00157038">
        <w:t xml:space="preserve"> w</w:t>
      </w:r>
      <w:r w:rsidR="00AC335E" w:rsidRPr="00155389">
        <w:t> </w:t>
      </w:r>
      <w:r w:rsidRPr="00155389">
        <w:t>zakresie utrwalania</w:t>
      </w:r>
      <w:r w:rsidR="00AC335E" w:rsidRPr="00155389">
        <w:t xml:space="preserve"> i </w:t>
      </w:r>
      <w:r w:rsidRPr="00155389">
        <w:t xml:space="preserve">zwielokrotniania utworu </w:t>
      </w:r>
      <w:r w:rsidR="00AC335E" w:rsidRPr="00155389">
        <w:noBreakHyphen/>
        <w:t xml:space="preserve"> </w:t>
      </w:r>
      <w:r w:rsidRPr="00155389">
        <w:t>wytwarzanie określoną techniką egzemplarzy utworu,</w:t>
      </w:r>
      <w:r w:rsidR="00AC335E" w:rsidRPr="00155389">
        <w:t xml:space="preserve"> w </w:t>
      </w:r>
      <w:r w:rsidRPr="00155389">
        <w:t>tym techniką drukarską, reprograficzną, zapisu magnetycznego oraz</w:t>
      </w:r>
    </w:p>
    <w:p w14:paraId="192E197D" w14:textId="77777777" w:rsidR="009C29CF" w:rsidRPr="00155389" w:rsidRDefault="009C29CF" w:rsidP="00155389">
      <w:pPr>
        <w:pStyle w:val="Tekstpodstawowy"/>
      </w:pPr>
      <w:r w:rsidRPr="00155389">
        <w:t>techniką cyfrową;</w:t>
      </w:r>
    </w:p>
    <w:p w14:paraId="18949BCA" w14:textId="27F468F5" w:rsidR="009C29CF" w:rsidRPr="00155389" w:rsidRDefault="009C29CF" w:rsidP="00155389">
      <w:pPr>
        <w:pStyle w:val="Tekstpodstawowy"/>
      </w:pPr>
      <w:r w:rsidRPr="00155389">
        <w:t>2)</w:t>
      </w:r>
      <w:r w:rsidR="00AC335E" w:rsidRPr="00155389">
        <w:t xml:space="preserve"> w </w:t>
      </w:r>
      <w:r w:rsidRPr="00155389">
        <w:t xml:space="preserve">zakresie obrotu oryginałem albo egzemplarzami, na których utwór utrwalono </w:t>
      </w:r>
      <w:r w:rsidR="00AC335E" w:rsidRPr="00155389">
        <w:noBreakHyphen/>
        <w:t xml:space="preserve"> </w:t>
      </w:r>
      <w:r w:rsidRPr="00155389">
        <w:t>wprowadzanie do obrotu, użyczenie lub najem oryginału albo egzemplarzy;</w:t>
      </w:r>
    </w:p>
    <w:p w14:paraId="182963E2" w14:textId="7D5101C3" w:rsidR="009C29CF" w:rsidRPr="00155389" w:rsidRDefault="009C29CF" w:rsidP="00155389">
      <w:pPr>
        <w:pStyle w:val="Tekstpodstawowy"/>
      </w:pPr>
      <w:r w:rsidRPr="00155389">
        <w:t xml:space="preserve">3) </w:t>
      </w:r>
      <w:r w:rsidR="00AC335E" w:rsidRPr="00155389">
        <w:t xml:space="preserve"> w </w:t>
      </w:r>
      <w:r w:rsidRPr="00155389">
        <w:t>zakresie rozpowszechniania utworu</w:t>
      </w:r>
      <w:r w:rsidR="00AC335E" w:rsidRPr="00155389">
        <w:t xml:space="preserve"> w </w:t>
      </w:r>
      <w:r w:rsidRPr="00155389">
        <w:t>sposób inny niż wyżej określony – publiczne wykonanie, wystawienie, wyświetlenie, odtworzenie oraz nadawanie.</w:t>
      </w:r>
    </w:p>
    <w:p w14:paraId="06E9A43B" w14:textId="77777777" w:rsidR="009C29CF" w:rsidRPr="00155389" w:rsidRDefault="009C29CF" w:rsidP="00155389">
      <w:pPr>
        <w:pStyle w:val="Tekstpodstawowy"/>
      </w:pPr>
      <w:r w:rsidRPr="00155389">
        <w:t>4. Wykorzystanie utworów na wszystkich wymienionych powyżej polach eksploatacji</w:t>
      </w:r>
    </w:p>
    <w:p w14:paraId="4C4E17B7" w14:textId="1A25826A" w:rsidR="009C29CF" w:rsidRPr="00155389" w:rsidRDefault="009C29CF" w:rsidP="00155389">
      <w:pPr>
        <w:pStyle w:val="Tekstpodstawowy"/>
      </w:pPr>
      <w:r w:rsidRPr="00155389">
        <w:t>może następować</w:t>
      </w:r>
      <w:r w:rsidR="00AC335E" w:rsidRPr="00155389">
        <w:t xml:space="preserve"> w </w:t>
      </w:r>
      <w:r w:rsidRPr="00155389">
        <w:t>następujących formach:</w:t>
      </w:r>
    </w:p>
    <w:p w14:paraId="6AF0AEBB" w14:textId="31946912" w:rsidR="009C29CF" w:rsidRPr="00155389" w:rsidRDefault="009C29CF" w:rsidP="00155389">
      <w:pPr>
        <w:pStyle w:val="Tekstpodstawowy"/>
      </w:pPr>
      <w:r w:rsidRPr="00155389">
        <w:t>1)  rozpowszechnianie</w:t>
      </w:r>
      <w:r w:rsidR="00AC335E" w:rsidRPr="00155389">
        <w:t xml:space="preserve"> w </w:t>
      </w:r>
      <w:r w:rsidRPr="00155389">
        <w:t>całości lub częściach, samodzielnie lub</w:t>
      </w:r>
      <w:r w:rsidR="00AC335E" w:rsidRPr="00155389">
        <w:t xml:space="preserve"> w </w:t>
      </w:r>
      <w:r w:rsidRPr="00155389">
        <w:t>dziełach innych podmiotów,</w:t>
      </w:r>
      <w:r w:rsidR="00AC335E" w:rsidRPr="00155389">
        <w:t xml:space="preserve"> a </w:t>
      </w:r>
      <w:r w:rsidRPr="00155389">
        <w:t>także</w:t>
      </w:r>
      <w:r w:rsidR="00AC335E" w:rsidRPr="00155389">
        <w:t xml:space="preserve"> w </w:t>
      </w:r>
      <w:r w:rsidRPr="00155389">
        <w:t>połączeniu</w:t>
      </w:r>
      <w:r w:rsidR="00AC335E" w:rsidRPr="00155389">
        <w:t xml:space="preserve"> z </w:t>
      </w:r>
      <w:r w:rsidRPr="00155389">
        <w:t>dziełami innych podmiotów;</w:t>
      </w:r>
    </w:p>
    <w:p w14:paraId="2E6C2150" w14:textId="77777777" w:rsidR="009C29CF" w:rsidRPr="00155389" w:rsidRDefault="009C29CF" w:rsidP="00155389">
      <w:pPr>
        <w:pStyle w:val="Tekstpodstawowy"/>
      </w:pPr>
      <w:r w:rsidRPr="00155389">
        <w:t>2)  rozpowszechnianie po opracowaniu przy zastosowaniu wszelkich technik plastycznych</w:t>
      </w:r>
    </w:p>
    <w:p w14:paraId="0546CAC4" w14:textId="0CF3736B" w:rsidR="009C29CF" w:rsidRPr="00155389" w:rsidRDefault="009C29CF" w:rsidP="00155389">
      <w:pPr>
        <w:pStyle w:val="Tekstpodstawowy"/>
      </w:pPr>
      <w:r w:rsidRPr="00155389">
        <w:t>i graficznych, zmiany kolorystyki</w:t>
      </w:r>
      <w:r w:rsidR="00AC335E" w:rsidRPr="00155389">
        <w:t xml:space="preserve"> i </w:t>
      </w:r>
      <w:r w:rsidRPr="00155389">
        <w:t>nasycenia barw, skal</w:t>
      </w:r>
      <w:r w:rsidR="00AC335E" w:rsidRPr="00155389">
        <w:t xml:space="preserve"> i </w:t>
      </w:r>
      <w:r w:rsidRPr="00155389">
        <w:t>proporcji, czcionek;</w:t>
      </w:r>
    </w:p>
    <w:p w14:paraId="07DD665F" w14:textId="45BD4468" w:rsidR="009C29CF" w:rsidRPr="00155389" w:rsidRDefault="009C29CF" w:rsidP="00155389">
      <w:pPr>
        <w:pStyle w:val="Tekstpodstawowy"/>
      </w:pPr>
      <w:r w:rsidRPr="00155389">
        <w:t>3)  rozpowszechnianie po dokonaniu opracowania redakcyjnego, polegającego m.in. na wprowadzeniu śródtytułów, podtytułów, skrótów, wyciągów</w:t>
      </w:r>
      <w:r w:rsidR="00AC335E" w:rsidRPr="00155389">
        <w:t xml:space="preserve"> i </w:t>
      </w:r>
      <w:r w:rsidRPr="00155389">
        <w:t>streszczeń.</w:t>
      </w:r>
    </w:p>
    <w:p w14:paraId="53AD0195" w14:textId="4948B74D" w:rsidR="009C29CF" w:rsidRPr="00155389" w:rsidRDefault="009C29CF" w:rsidP="00155389">
      <w:pPr>
        <w:pStyle w:val="Tekstpodstawowy"/>
      </w:pPr>
      <w:r w:rsidRPr="00155389">
        <w:t>5. Rozpowszechnianie</w:t>
      </w:r>
      <w:r w:rsidR="00AC335E" w:rsidRPr="00155389">
        <w:t xml:space="preserve"> w </w:t>
      </w:r>
      <w:r w:rsidRPr="00155389">
        <w:t>całości lub</w:t>
      </w:r>
      <w:r w:rsidR="00AC335E" w:rsidRPr="00155389">
        <w:t xml:space="preserve"> w </w:t>
      </w:r>
      <w:r w:rsidRPr="00155389">
        <w:t>częściach</w:t>
      </w:r>
      <w:r w:rsidR="00AC335E" w:rsidRPr="00155389">
        <w:t xml:space="preserve"> w </w:t>
      </w:r>
      <w:r w:rsidRPr="00155389">
        <w:t>celu promocji</w:t>
      </w:r>
      <w:r w:rsidR="00AC335E" w:rsidRPr="00155389">
        <w:t xml:space="preserve"> i </w:t>
      </w:r>
      <w:r w:rsidRPr="00155389">
        <w:t>reklamy oraz</w:t>
      </w:r>
      <w:r w:rsidR="00AC335E" w:rsidRPr="00155389">
        <w:t xml:space="preserve"> w </w:t>
      </w:r>
      <w:r w:rsidRPr="00155389">
        <w:t>konkursach organizowanych</w:t>
      </w:r>
      <w:r w:rsidR="00AC335E" w:rsidRPr="00155389">
        <w:t xml:space="preserve"> i </w:t>
      </w:r>
      <w:r w:rsidRPr="00155389">
        <w:t>współorganizowanych przez Urząd</w:t>
      </w:r>
      <w:r w:rsidR="00AC335E" w:rsidRPr="00155389">
        <w:t xml:space="preserve"> w </w:t>
      </w:r>
      <w:r w:rsidRPr="00155389">
        <w:t>szczególności</w:t>
      </w:r>
      <w:r w:rsidR="00AC335E" w:rsidRPr="00155389">
        <w:t xml:space="preserve"> w </w:t>
      </w:r>
      <w:r w:rsidRPr="00155389">
        <w:t>formie plakatów, folderów reklamowych, niezależnie od ich formatu, ogłoszeń, reklam</w:t>
      </w:r>
      <w:r w:rsidR="00AC335E" w:rsidRPr="00155389">
        <w:t xml:space="preserve"> w </w:t>
      </w:r>
      <w:r w:rsidRPr="00155389">
        <w:t>tym reklam audiowizualnych, reklam na nośnikach reklamy zewnętrznej, itp.,</w:t>
      </w:r>
      <w:r w:rsidR="00AC335E" w:rsidRPr="00155389">
        <w:t xml:space="preserve"> a </w:t>
      </w:r>
      <w:r w:rsidRPr="00155389">
        <w:t>także wykorzystanie utworów nie będzie uważane za niosące jakikolwiek uszczerbek dla dóbr osobistych Praktykanta.</w:t>
      </w:r>
    </w:p>
    <w:p w14:paraId="2F229E60" w14:textId="2051E965" w:rsidR="009C29CF" w:rsidRPr="00155389" w:rsidRDefault="009C29CF" w:rsidP="00155389">
      <w:pPr>
        <w:pStyle w:val="Tekstpodstawowy"/>
      </w:pPr>
      <w:r w:rsidRPr="00155389">
        <w:t>6. Praktykant upoważnia Urząd do oznaczania utworów niezależnie od sposobu ich publikacji przez podanie imienia</w:t>
      </w:r>
      <w:r w:rsidR="00AC335E" w:rsidRPr="00155389">
        <w:t xml:space="preserve"> i </w:t>
      </w:r>
      <w:r w:rsidRPr="00155389">
        <w:t xml:space="preserve">nazwiska </w:t>
      </w:r>
      <w:r w:rsidR="00155389">
        <w:t>a</w:t>
      </w:r>
      <w:r w:rsidRPr="00155389">
        <w:t>utora, bądź do publikowania (rozpowszechniania) ich bez wskazania autorstwa,</w:t>
      </w:r>
      <w:r w:rsidR="00AC335E" w:rsidRPr="00155389">
        <w:t xml:space="preserve"> w </w:t>
      </w:r>
      <w:r w:rsidRPr="00155389">
        <w:t>zależności od potrzeb Urzędu, jeżeli jest to podyktowane charakterem eksploatacji utworów.</w:t>
      </w:r>
    </w:p>
    <w:p w14:paraId="5E229C45" w14:textId="59329BEA" w:rsidR="009C29CF" w:rsidRPr="00155389" w:rsidRDefault="009C29CF" w:rsidP="00155389">
      <w:pPr>
        <w:pStyle w:val="Tekstpodstawowy"/>
      </w:pPr>
      <w:r w:rsidRPr="00155389">
        <w:t>7. Praktykant upoważnia Urząd do wykonywania</w:t>
      </w:r>
      <w:r w:rsidR="00AC335E" w:rsidRPr="00155389">
        <w:t xml:space="preserve"> w </w:t>
      </w:r>
      <w:r w:rsidRPr="00155389">
        <w:t>jego imieniu autorskich praw osobistych do przedmiotowych utworów,</w:t>
      </w:r>
      <w:r w:rsidR="00AC335E" w:rsidRPr="00155389">
        <w:t xml:space="preserve"> w </w:t>
      </w:r>
      <w:r w:rsidRPr="00155389">
        <w:t>tym prawa do decydowania</w:t>
      </w:r>
      <w:r w:rsidR="00AC335E" w:rsidRPr="00155389">
        <w:t xml:space="preserve"> o </w:t>
      </w:r>
      <w:r w:rsidRPr="00155389">
        <w:t>pierwszym publicznym udostępnianiu, do nadzoru autorskiego oraz do nienaruszalności formy</w:t>
      </w:r>
      <w:r w:rsidR="00AC335E" w:rsidRPr="00155389">
        <w:t xml:space="preserve"> i </w:t>
      </w:r>
      <w:r w:rsidRPr="00155389">
        <w:t>treści</w:t>
      </w:r>
    </w:p>
    <w:p w14:paraId="70D1E346" w14:textId="77777777" w:rsidR="009C29CF" w:rsidRPr="00155389" w:rsidRDefault="009C29CF" w:rsidP="00155389">
      <w:pPr>
        <w:pStyle w:val="Tekstpodstawowy"/>
      </w:pPr>
      <w:r w:rsidRPr="00155389">
        <w:t>utworów oraz do ich rzetelnego wykorzystania (integralność).</w:t>
      </w:r>
    </w:p>
    <w:p w14:paraId="0A6D4D3E" w14:textId="2E569130" w:rsidR="009C29CF" w:rsidRPr="00F423FE" w:rsidRDefault="009C29CF" w:rsidP="00AC335E">
      <w:pPr>
        <w:pStyle w:val="ZTYTDZOZNzmozntytuudziauartykuempunktem"/>
        <w:rPr>
          <w:rStyle w:val="Ppogrubienie"/>
        </w:rPr>
      </w:pPr>
      <w:r w:rsidRPr="00F423FE">
        <w:rPr>
          <w:rStyle w:val="Ppogrubienie"/>
        </w:rPr>
        <w:t xml:space="preserve">§ </w:t>
      </w:r>
      <w:r w:rsidR="00467006">
        <w:rPr>
          <w:rStyle w:val="Ppogrubienie"/>
        </w:rPr>
        <w:t>11</w:t>
      </w:r>
      <w:r w:rsidRPr="00F423FE">
        <w:rPr>
          <w:rStyle w:val="Ppogrubienie"/>
        </w:rPr>
        <w:t>.</w:t>
      </w:r>
    </w:p>
    <w:p w14:paraId="1E38EC5D" w14:textId="0C5F6760" w:rsidR="009C29CF" w:rsidRPr="009C29CF" w:rsidRDefault="009C29CF" w:rsidP="009C29CF">
      <w:pPr>
        <w:pStyle w:val="Tekstpodstawowy"/>
      </w:pPr>
      <w:r w:rsidRPr="009C29CF">
        <w:t>Praktykant zobowiązuje się do przestrzegania obowiązków wynikających</w:t>
      </w:r>
      <w:r w:rsidR="00AC335E" w:rsidRPr="009C29CF">
        <w:t xml:space="preserve"> z</w:t>
      </w:r>
      <w:r w:rsidR="00AC335E">
        <w:t> </w:t>
      </w:r>
      <w:r w:rsidRPr="009C29CF">
        <w:t>niniejszej umowy oraz przepisów określonych</w:t>
      </w:r>
      <w:r w:rsidR="00AC335E" w:rsidRPr="009C29CF">
        <w:t xml:space="preserve"> w</w:t>
      </w:r>
      <w:r w:rsidR="00AC335E">
        <w:t> </w:t>
      </w:r>
      <w:r w:rsidRPr="009C29CF">
        <w:t>wewnętrznych aktach prawnych Urzędu</w:t>
      </w:r>
      <w:r w:rsidR="00AC335E" w:rsidRPr="009C29CF">
        <w:t xml:space="preserve"> w</w:t>
      </w:r>
      <w:r w:rsidR="00AC335E">
        <w:t> </w:t>
      </w:r>
      <w:r w:rsidRPr="009C29CF">
        <w:t xml:space="preserve">szczególności: </w:t>
      </w:r>
    </w:p>
    <w:p w14:paraId="08D05F0A" w14:textId="29E82419" w:rsidR="009C29CF" w:rsidRPr="009C29CF" w:rsidRDefault="009C29CF" w:rsidP="009C29CF">
      <w:pPr>
        <w:pStyle w:val="Tekstpodstawowy"/>
      </w:pPr>
      <w:r w:rsidRPr="009C29CF">
        <w:lastRenderedPageBreak/>
        <w:t xml:space="preserve">1) </w:t>
      </w:r>
      <w:r w:rsidRPr="009C29CF">
        <w:tab/>
        <w:t>§ od 1</w:t>
      </w:r>
      <w:r w:rsidR="00AC335E" w:rsidRPr="009C29CF">
        <w:t>3</w:t>
      </w:r>
      <w:r w:rsidR="00AC335E">
        <w:t> </w:t>
      </w:r>
      <w:r w:rsidRPr="009C29CF">
        <w:t>do 1</w:t>
      </w:r>
      <w:r w:rsidR="00AC335E" w:rsidRPr="009C29CF">
        <w:t>7</w:t>
      </w:r>
      <w:r w:rsidR="00AC335E">
        <w:t xml:space="preserve"> oraz</w:t>
      </w:r>
      <w:r w:rsidRPr="009C29CF">
        <w:t xml:space="preserve"> od 6</w:t>
      </w:r>
      <w:r w:rsidR="00AC335E" w:rsidRPr="009C29CF">
        <w:t>4</w:t>
      </w:r>
      <w:r w:rsidR="00AC335E">
        <w:t> </w:t>
      </w:r>
      <w:r w:rsidRPr="009C29CF">
        <w:t>do 6</w:t>
      </w:r>
      <w:r w:rsidR="00AC335E" w:rsidRPr="009C29CF">
        <w:t>6</w:t>
      </w:r>
      <w:r w:rsidR="00AC335E">
        <w:t> </w:t>
      </w:r>
      <w:r w:rsidRPr="009C29CF">
        <w:t>Regulaminu pracy Urzędu Ochrony Konkurencji</w:t>
      </w:r>
      <w:r w:rsidR="00AC335E" w:rsidRPr="009C29CF">
        <w:t xml:space="preserve"> i</w:t>
      </w:r>
      <w:r w:rsidR="00AC335E">
        <w:t> </w:t>
      </w:r>
      <w:r w:rsidRPr="009C29CF">
        <w:t>Konsumentów stanowiącego załącznik do Zarządzenia</w:t>
      </w:r>
      <w:r w:rsidR="00AC335E">
        <w:t xml:space="preserve"> nr </w:t>
      </w:r>
      <w:r w:rsidRPr="009C29CF">
        <w:t>9/202</w:t>
      </w:r>
      <w:r w:rsidR="00AC335E" w:rsidRPr="009C29CF">
        <w:t>4</w:t>
      </w:r>
      <w:r w:rsidR="00AC335E">
        <w:t> </w:t>
      </w:r>
      <w:r w:rsidRPr="009C29CF">
        <w:t>Dyrektora Generalnego Urzędu Ochrony Konkurencji</w:t>
      </w:r>
      <w:r w:rsidR="00AC335E" w:rsidRPr="009C29CF">
        <w:t xml:space="preserve"> i</w:t>
      </w:r>
      <w:r w:rsidR="00AC335E">
        <w:t> </w:t>
      </w:r>
      <w:r w:rsidRPr="009C29CF">
        <w:t>Konsumentów</w:t>
      </w:r>
      <w:r w:rsidR="00AC335E" w:rsidRPr="009C29CF">
        <w:t xml:space="preserve"> z</w:t>
      </w:r>
      <w:r w:rsidR="00AC335E">
        <w:t> </w:t>
      </w:r>
      <w:r w:rsidRPr="009C29CF">
        <w:t>dnia 2</w:t>
      </w:r>
      <w:r w:rsidR="00AC335E" w:rsidRPr="009C29CF">
        <w:t>0</w:t>
      </w:r>
      <w:r w:rsidR="00AC335E">
        <w:t> </w:t>
      </w:r>
      <w:r w:rsidRPr="009C29CF">
        <w:t>maja 202</w:t>
      </w:r>
      <w:r w:rsidR="00AC335E" w:rsidRPr="009C29CF">
        <w:t>4</w:t>
      </w:r>
      <w:r w:rsidR="00AC335E">
        <w:t> </w:t>
      </w:r>
      <w:r w:rsidRPr="009C29CF">
        <w:t>r.</w:t>
      </w:r>
      <w:r w:rsidR="00AC335E" w:rsidRPr="009C29CF">
        <w:t xml:space="preserve"> w</w:t>
      </w:r>
      <w:r w:rsidR="00AC335E">
        <w:t> </w:t>
      </w:r>
      <w:r w:rsidRPr="009C29CF">
        <w:t>sprawie wprowadzenia Regulaminu pracy UOKiK:</w:t>
      </w:r>
    </w:p>
    <w:p w14:paraId="0B639EE6" w14:textId="1FFA21C0" w:rsidR="009C29CF" w:rsidRDefault="009C29CF" w:rsidP="009C29CF">
      <w:pPr>
        <w:pStyle w:val="Tekstpodstawowy"/>
      </w:pPr>
      <w:r w:rsidRPr="009C29CF">
        <w:t xml:space="preserve">2) </w:t>
      </w:r>
      <w:r w:rsidRPr="009C29CF">
        <w:tab/>
        <w:t>przepisów</w:t>
      </w:r>
      <w:r w:rsidR="00AC335E" w:rsidRPr="009C29CF">
        <w:t xml:space="preserve"> i</w:t>
      </w:r>
      <w:r w:rsidR="00AC335E">
        <w:t> </w:t>
      </w:r>
      <w:r w:rsidRPr="009C29CF">
        <w:t>zasad dotyczących ochrony bezpieczeństwa informacji</w:t>
      </w:r>
      <w:r w:rsidR="00AC335E" w:rsidRPr="009C29CF">
        <w:t xml:space="preserve"> i</w:t>
      </w:r>
      <w:r w:rsidR="00AC335E">
        <w:t> </w:t>
      </w:r>
      <w:r w:rsidRPr="009C29CF">
        <w:t>tajemnic prawnie chronionych.</w:t>
      </w:r>
    </w:p>
    <w:p w14:paraId="69C76FDE" w14:textId="57615386" w:rsidR="008F6AC4" w:rsidRPr="00A13B8F" w:rsidRDefault="008F6AC4" w:rsidP="00AC335E">
      <w:pPr>
        <w:pStyle w:val="ZTYTDZOZNzmozntytuudziauartykuempunktem"/>
        <w:rPr>
          <w:rStyle w:val="Ppogrubienie"/>
        </w:rPr>
      </w:pPr>
      <w:r w:rsidRPr="00A13B8F">
        <w:rPr>
          <w:rStyle w:val="Ppogrubienie"/>
        </w:rPr>
        <w:t xml:space="preserve">§ </w:t>
      </w:r>
      <w:r w:rsidR="00467006">
        <w:rPr>
          <w:rStyle w:val="Ppogrubienie"/>
        </w:rPr>
        <w:t>12</w:t>
      </w:r>
      <w:r w:rsidRPr="00A13B8F">
        <w:rPr>
          <w:rStyle w:val="Ppogrubienie"/>
        </w:rPr>
        <w:t>.</w:t>
      </w:r>
    </w:p>
    <w:p w14:paraId="231B947B" w14:textId="1F6BE2CE" w:rsidR="008F6AC4" w:rsidRPr="008F6AC4" w:rsidRDefault="00A13B8F" w:rsidP="000D4ECA">
      <w:pPr>
        <w:pStyle w:val="Tekstpodstawowy"/>
      </w:pPr>
      <w:r>
        <w:t xml:space="preserve">1. </w:t>
      </w:r>
      <w:r w:rsidR="008F6AC4" w:rsidRPr="008F6AC4">
        <w:t>Umowa</w:t>
      </w:r>
      <w:r w:rsidR="00511E42" w:rsidRPr="008F6AC4">
        <w:t xml:space="preserve"> o</w:t>
      </w:r>
      <w:r w:rsidR="00511E42">
        <w:t> </w:t>
      </w:r>
      <w:r w:rsidR="008F6AC4" w:rsidRPr="008F6AC4">
        <w:t xml:space="preserve">praktykę absolwencką może być rozwiązana przez każdą ze stron z zachowaniem </w:t>
      </w:r>
      <w:r w:rsidR="00AC335E" w:rsidRPr="008F6AC4">
        <w:t>7</w:t>
      </w:r>
      <w:r w:rsidR="00AC335E">
        <w:noBreakHyphen/>
      </w:r>
      <w:r w:rsidR="008F6AC4" w:rsidRPr="008F6AC4">
        <w:t>dniowego terminu wypowiedzenia.</w:t>
      </w:r>
    </w:p>
    <w:p w14:paraId="741BFDAF" w14:textId="73596B63" w:rsidR="00AA4557" w:rsidRDefault="00A13B8F" w:rsidP="00402623">
      <w:pPr>
        <w:pStyle w:val="Tekstpodstawowy"/>
      </w:pPr>
      <w:r>
        <w:t xml:space="preserve">2. </w:t>
      </w:r>
      <w:r w:rsidR="00C95A88" w:rsidRPr="00C95A88">
        <w:t>Dyrektor Generalny może rozwiązać niniejszą umowę bez wypowiedzenia</w:t>
      </w:r>
      <w:r w:rsidR="00AC335E" w:rsidRPr="00C95A88">
        <w:t xml:space="preserve"> z</w:t>
      </w:r>
      <w:r w:rsidR="00AC335E">
        <w:t> </w:t>
      </w:r>
      <w:r w:rsidR="00C95A88" w:rsidRPr="00C95A88">
        <w:t>winy</w:t>
      </w:r>
      <w:r w:rsidR="00C95A88">
        <w:t xml:space="preserve"> </w:t>
      </w:r>
      <w:r w:rsidR="00361D29">
        <w:t>Praktykanta</w:t>
      </w:r>
      <w:r w:rsidR="00AC335E">
        <w:t xml:space="preserve"> w </w:t>
      </w:r>
      <w:r w:rsidR="008F6AC4" w:rsidRPr="008F6AC4">
        <w:t xml:space="preserve">przypadku </w:t>
      </w:r>
      <w:r w:rsidR="00AA4557">
        <w:t xml:space="preserve">ciężkiego </w:t>
      </w:r>
      <w:r w:rsidR="008F6AC4" w:rsidRPr="008F6AC4">
        <w:t xml:space="preserve">naruszenia przez </w:t>
      </w:r>
      <w:r w:rsidR="00C95A88">
        <w:t>niego</w:t>
      </w:r>
      <w:r w:rsidR="00511E42" w:rsidRPr="008F6AC4">
        <w:t xml:space="preserve"> </w:t>
      </w:r>
      <w:r w:rsidR="00AA4557">
        <w:t xml:space="preserve">obowiązków, przez które rozumie się: </w:t>
      </w:r>
    </w:p>
    <w:p w14:paraId="70E01BF5" w14:textId="77777777" w:rsidR="00CF0519" w:rsidRPr="00CF0519" w:rsidRDefault="00CF0519" w:rsidP="00BD11AB">
      <w:pPr>
        <w:pStyle w:val="PKTpunkt"/>
      </w:pPr>
      <w:r w:rsidRPr="00CF0519">
        <w:t>1)</w:t>
      </w:r>
      <w:r w:rsidRPr="00CF0519">
        <w:tab/>
      </w:r>
      <w:bookmarkStart w:id="2" w:name="_Hlk180676263"/>
      <w:r w:rsidRPr="00CF0519">
        <w:t xml:space="preserve">nieprzestrzeganie przepisów </w:t>
      </w:r>
      <w:bookmarkEnd w:id="2"/>
      <w:r w:rsidRPr="00CF0519">
        <w:t>oraz zasad bezpieczeństwa i higieny pracy;</w:t>
      </w:r>
    </w:p>
    <w:p w14:paraId="609D69BB" w14:textId="77777777" w:rsidR="00CF0519" w:rsidRPr="00CF0519" w:rsidRDefault="00CF0519" w:rsidP="00BD11AB">
      <w:pPr>
        <w:pStyle w:val="PKTpunkt"/>
      </w:pPr>
      <w:r w:rsidRPr="00CF0519">
        <w:t>2)</w:t>
      </w:r>
      <w:r w:rsidRPr="00CF0519">
        <w:tab/>
        <w:t>nieprzestrzeganie przepisów przeciwpożarowych;</w:t>
      </w:r>
    </w:p>
    <w:p w14:paraId="11EE2226" w14:textId="77777777" w:rsidR="00CF0519" w:rsidRPr="00CF0519" w:rsidRDefault="00CF0519" w:rsidP="00BD11AB">
      <w:pPr>
        <w:pStyle w:val="PKTpunkt"/>
      </w:pPr>
      <w:r w:rsidRPr="00CF0519">
        <w:t xml:space="preserve">3) </w:t>
      </w:r>
      <w:r w:rsidRPr="00CF0519">
        <w:tab/>
        <w:t>nieprzestrzeganie przepisów i zasad dotyczących ochrony bezpieczeństwa informacji i tajemnic prawnie chronionych;</w:t>
      </w:r>
    </w:p>
    <w:p w14:paraId="77A0BEE7" w14:textId="77777777" w:rsidR="00CF0519" w:rsidRPr="00CF0519" w:rsidRDefault="00CF0519" w:rsidP="00BD11AB">
      <w:pPr>
        <w:pStyle w:val="PKTpunkt"/>
      </w:pPr>
      <w:r w:rsidRPr="00CF0519">
        <w:t xml:space="preserve">4) </w:t>
      </w:r>
      <w:r>
        <w:tab/>
      </w:r>
      <w:r w:rsidRPr="00CF0519">
        <w:t>wykorzystywanie sprzętu i materiałów Urzędu do wykonywania czynności niezwiązanych z pracą lub w sposób niezgodny z przeznaczeniem;</w:t>
      </w:r>
    </w:p>
    <w:p w14:paraId="6CC89F79" w14:textId="77777777" w:rsidR="00CF0519" w:rsidRPr="00CF0519" w:rsidRDefault="00CF0519" w:rsidP="00BD11AB">
      <w:pPr>
        <w:pStyle w:val="PKTpunkt"/>
      </w:pPr>
      <w:r w:rsidRPr="00CF0519">
        <w:t xml:space="preserve">5) </w:t>
      </w:r>
      <w:r w:rsidRPr="00CF0519">
        <w:tab/>
        <w:t>wynoszenie z terenu Urzędu rzeczy będących własnością Urzędu bez wymaganej zgody;</w:t>
      </w:r>
    </w:p>
    <w:p w14:paraId="679AD306" w14:textId="4BCE2FBE" w:rsidR="00CF0519" w:rsidRPr="00CF0519" w:rsidRDefault="00CF0519" w:rsidP="00BD11AB">
      <w:pPr>
        <w:pStyle w:val="PKTpunkt"/>
      </w:pPr>
      <w:r w:rsidRPr="00CF0519">
        <w:t xml:space="preserve">6) </w:t>
      </w:r>
      <w:r w:rsidRPr="00CF0519">
        <w:tab/>
        <w:t>przekazanie posiadanego identyfikatora osobie nieupoważnionej</w:t>
      </w:r>
      <w:r w:rsidR="0068481D">
        <w:t xml:space="preserve"> do jego używania</w:t>
      </w:r>
      <w:r w:rsidRPr="00CF0519">
        <w:t>;</w:t>
      </w:r>
    </w:p>
    <w:p w14:paraId="399E86F0" w14:textId="77777777" w:rsidR="00CF0519" w:rsidRPr="00CF0519" w:rsidRDefault="00CF0519" w:rsidP="00BD11AB">
      <w:pPr>
        <w:pStyle w:val="PKTpunkt"/>
      </w:pPr>
      <w:r w:rsidRPr="00CF0519">
        <w:t xml:space="preserve">7) </w:t>
      </w:r>
      <w:r w:rsidRPr="00CF0519">
        <w:tab/>
        <w:t>stawianie się na praktykę w stanie nietrzeźwości albo w stanie po spożyciu alkoholu;</w:t>
      </w:r>
    </w:p>
    <w:p w14:paraId="11AB8566" w14:textId="77777777" w:rsidR="00CF0519" w:rsidRPr="00CF0519" w:rsidRDefault="00CF0519" w:rsidP="00BD11AB">
      <w:pPr>
        <w:pStyle w:val="PKTpunkt"/>
      </w:pPr>
      <w:r w:rsidRPr="00CF0519">
        <w:t xml:space="preserve">8) </w:t>
      </w:r>
      <w:r w:rsidRPr="00CF0519">
        <w:tab/>
        <w:t>podawanie lub spożywanie napojów alkoholowych na terenie Urzędu;</w:t>
      </w:r>
    </w:p>
    <w:p w14:paraId="7C295638" w14:textId="77777777" w:rsidR="00CF0519" w:rsidRPr="00CF0519" w:rsidRDefault="00CF0519" w:rsidP="00BD11AB">
      <w:pPr>
        <w:pStyle w:val="PKTpunkt"/>
      </w:pPr>
      <w:r w:rsidRPr="00CF0519">
        <w:t xml:space="preserve">9) </w:t>
      </w:r>
      <w:r w:rsidRPr="00CF0519">
        <w:tab/>
        <w:t>wnoszenie napojów alkoholowych na teren Urzędu;</w:t>
      </w:r>
    </w:p>
    <w:p w14:paraId="58DD9D13" w14:textId="77777777" w:rsidR="00CF0519" w:rsidRPr="00CF0519" w:rsidRDefault="00CF0519" w:rsidP="00BD11AB">
      <w:pPr>
        <w:pStyle w:val="PKTpunkt"/>
      </w:pPr>
      <w:r w:rsidRPr="00CF0519">
        <w:t xml:space="preserve">10) </w:t>
      </w:r>
      <w:r w:rsidRPr="00CF0519">
        <w:tab/>
        <w:t>stawienie się na praktykę w stanie po użyciu środka działającego podobnie do alkoholu lub zażywanie takiego środka w pracy;</w:t>
      </w:r>
    </w:p>
    <w:p w14:paraId="48DFD01F" w14:textId="0F53AB4F" w:rsidR="00CF0519" w:rsidRPr="00CF0519" w:rsidRDefault="00CF0519" w:rsidP="00BD11AB">
      <w:pPr>
        <w:pStyle w:val="PKTpunkt"/>
      </w:pPr>
      <w:r w:rsidRPr="00CF0519">
        <w:t xml:space="preserve">11) </w:t>
      </w:r>
      <w:r w:rsidRPr="00CF0519">
        <w:tab/>
        <w:t>nieusprawiedliwianie</w:t>
      </w:r>
      <w:r w:rsidR="00AC335E" w:rsidRPr="00CF0519">
        <w:t xml:space="preserve"> w</w:t>
      </w:r>
      <w:r w:rsidR="00AC335E">
        <w:t> </w:t>
      </w:r>
      <w:r w:rsidRPr="00CF0519">
        <w:t>terminie</w:t>
      </w:r>
      <w:r w:rsidR="00AC335E" w:rsidRPr="00CF0519">
        <w:t xml:space="preserve"> i</w:t>
      </w:r>
      <w:r w:rsidR="00AC335E">
        <w:t> </w:t>
      </w:r>
      <w:r w:rsidR="00AC335E" w:rsidRPr="00CF0519">
        <w:t>w</w:t>
      </w:r>
      <w:r w:rsidR="00AC335E">
        <w:t> </w:t>
      </w:r>
      <w:r w:rsidRPr="00CF0519">
        <w:t>sposób ustalony</w:t>
      </w:r>
      <w:r w:rsidR="00AC335E" w:rsidRPr="00CF0519">
        <w:t xml:space="preserve"> w</w:t>
      </w:r>
      <w:r w:rsidR="00AC335E">
        <w:t> </w:t>
      </w:r>
      <w:r w:rsidRPr="00CF0519">
        <w:t xml:space="preserve">Urzędzie nieobecności na praktyce; </w:t>
      </w:r>
    </w:p>
    <w:p w14:paraId="4D401685" w14:textId="77777777" w:rsidR="00CF0519" w:rsidRPr="00CF0519" w:rsidRDefault="00CF0519" w:rsidP="00BD11AB">
      <w:pPr>
        <w:pStyle w:val="PKTpunkt"/>
      </w:pPr>
      <w:r w:rsidRPr="00CF0519">
        <w:t xml:space="preserve">12) </w:t>
      </w:r>
      <w:r w:rsidRPr="00CF0519">
        <w:tab/>
        <w:t>nieprzestrzeganie przyjętych w Urzędzie zasad współżycia społecznego.</w:t>
      </w:r>
    </w:p>
    <w:p w14:paraId="2EACBD51" w14:textId="6C066908" w:rsidR="008F6AC4" w:rsidRPr="00A13B8F" w:rsidRDefault="008F6AC4" w:rsidP="00AC335E">
      <w:pPr>
        <w:pStyle w:val="ZTYTDZOZNzmozntytuudziauartykuempunktem"/>
        <w:rPr>
          <w:rStyle w:val="Ppogrubienie"/>
        </w:rPr>
      </w:pPr>
      <w:r w:rsidRPr="00A13B8F">
        <w:rPr>
          <w:rStyle w:val="Ppogrubienie"/>
        </w:rPr>
        <w:t xml:space="preserve">§ </w:t>
      </w:r>
      <w:r w:rsidR="00467006" w:rsidRPr="00A13B8F">
        <w:rPr>
          <w:rStyle w:val="Ppogrubienie"/>
        </w:rPr>
        <w:t>1</w:t>
      </w:r>
      <w:r w:rsidR="00467006">
        <w:rPr>
          <w:rStyle w:val="Ppogrubienie"/>
        </w:rPr>
        <w:t>3</w:t>
      </w:r>
      <w:r w:rsidRPr="00A13B8F">
        <w:rPr>
          <w:rStyle w:val="Ppogrubienie"/>
        </w:rPr>
        <w:t>.</w:t>
      </w:r>
    </w:p>
    <w:p w14:paraId="33E78D77" w14:textId="04639CDB" w:rsidR="00402623" w:rsidRDefault="008F6AC4" w:rsidP="00402623">
      <w:pPr>
        <w:pStyle w:val="Tekstpodstawowy"/>
      </w:pPr>
      <w:r w:rsidRPr="008F6AC4">
        <w:t xml:space="preserve">Praktykant zobowiązuje się </w:t>
      </w:r>
      <w:r w:rsidR="00BD11AB">
        <w:t xml:space="preserve">do </w:t>
      </w:r>
      <w:r w:rsidRPr="008F6AC4">
        <w:t>przestrzega</w:t>
      </w:r>
      <w:r w:rsidR="00BD11AB">
        <w:t xml:space="preserve">nia </w:t>
      </w:r>
      <w:r w:rsidR="00402623">
        <w:t>obowiązków wynikających</w:t>
      </w:r>
      <w:r w:rsidR="00AC335E">
        <w:t xml:space="preserve"> z </w:t>
      </w:r>
      <w:r w:rsidR="00BD11AB">
        <w:t>niniejszej umowy</w:t>
      </w:r>
      <w:r w:rsidRPr="008F6AC4">
        <w:t xml:space="preserve"> </w:t>
      </w:r>
      <w:r w:rsidR="00BD11AB">
        <w:t xml:space="preserve">oraz </w:t>
      </w:r>
      <w:r w:rsidRPr="008F6AC4">
        <w:t>przepisów określonych</w:t>
      </w:r>
      <w:r w:rsidR="00511E42" w:rsidRPr="008F6AC4">
        <w:t xml:space="preserve"> w</w:t>
      </w:r>
      <w:r w:rsidR="00511E42">
        <w:t> </w:t>
      </w:r>
      <w:r w:rsidRPr="008F6AC4">
        <w:t>wewnętrznych aktach prawnych Urzędu</w:t>
      </w:r>
      <w:r w:rsidR="00511E42" w:rsidRPr="008F6AC4">
        <w:t xml:space="preserve"> w</w:t>
      </w:r>
      <w:r w:rsidR="00511E42">
        <w:t> </w:t>
      </w:r>
      <w:r w:rsidRPr="008F6AC4">
        <w:t>szczególności</w:t>
      </w:r>
      <w:r w:rsidR="00402623">
        <w:t xml:space="preserve">: </w:t>
      </w:r>
    </w:p>
    <w:p w14:paraId="552ADB2E" w14:textId="6B1E69A7" w:rsidR="00402623" w:rsidRPr="00402623" w:rsidRDefault="00402623" w:rsidP="00402623">
      <w:pPr>
        <w:pStyle w:val="Tekstpodstawowy"/>
      </w:pPr>
      <w:r>
        <w:t xml:space="preserve">1) </w:t>
      </w:r>
      <w:r>
        <w:tab/>
      </w:r>
      <w:r w:rsidR="00601F09">
        <w:t>§</w:t>
      </w:r>
      <w:r w:rsidRPr="00402623">
        <w:t xml:space="preserve"> od 1</w:t>
      </w:r>
      <w:r w:rsidR="00AC335E" w:rsidRPr="00402623">
        <w:t>3</w:t>
      </w:r>
      <w:r w:rsidR="00AC335E">
        <w:t> </w:t>
      </w:r>
      <w:r w:rsidRPr="00402623">
        <w:t>do 1</w:t>
      </w:r>
      <w:r w:rsidR="00AC335E" w:rsidRPr="00402623">
        <w:t>7</w:t>
      </w:r>
      <w:r w:rsidR="00AC335E">
        <w:t xml:space="preserve"> oraz</w:t>
      </w:r>
      <w:r>
        <w:t xml:space="preserve"> </w:t>
      </w:r>
      <w:r w:rsidRPr="00402623">
        <w:t>od 6</w:t>
      </w:r>
      <w:r w:rsidR="00AC335E" w:rsidRPr="00402623">
        <w:t>4</w:t>
      </w:r>
      <w:r w:rsidR="00AC335E">
        <w:t> </w:t>
      </w:r>
      <w:r w:rsidRPr="00402623">
        <w:t>do 6</w:t>
      </w:r>
      <w:r w:rsidR="00AC335E" w:rsidRPr="00402623">
        <w:t>6</w:t>
      </w:r>
      <w:r w:rsidR="00AC335E">
        <w:t> </w:t>
      </w:r>
      <w:r w:rsidRPr="00402623">
        <w:t>Regulaminu pracy Urzędu Ochrony Konkurencji</w:t>
      </w:r>
      <w:r w:rsidR="00AC335E" w:rsidRPr="00402623">
        <w:t xml:space="preserve"> i</w:t>
      </w:r>
      <w:r w:rsidR="00AC335E">
        <w:t> </w:t>
      </w:r>
      <w:r w:rsidRPr="00402623">
        <w:t>Konsumentów stanowiącego załącznik do Zarządzenia</w:t>
      </w:r>
      <w:r w:rsidR="00AC335E">
        <w:t xml:space="preserve"> nr </w:t>
      </w:r>
      <w:r w:rsidRPr="00402623">
        <w:t>9/202</w:t>
      </w:r>
      <w:r w:rsidR="00AC335E" w:rsidRPr="00402623">
        <w:t>4</w:t>
      </w:r>
      <w:r w:rsidR="00AC335E">
        <w:t> </w:t>
      </w:r>
      <w:r w:rsidRPr="00402623">
        <w:t xml:space="preserve">Dyrektora Generalnego </w:t>
      </w:r>
      <w:r w:rsidRPr="00402623">
        <w:lastRenderedPageBreak/>
        <w:t>Urzędu Ochrony Konkurencji</w:t>
      </w:r>
      <w:r w:rsidR="00AC335E" w:rsidRPr="00402623">
        <w:t xml:space="preserve"> i</w:t>
      </w:r>
      <w:r w:rsidR="00AC335E">
        <w:t> </w:t>
      </w:r>
      <w:r w:rsidRPr="00402623">
        <w:t>Konsumentów</w:t>
      </w:r>
      <w:r w:rsidR="00AC335E" w:rsidRPr="00402623">
        <w:t xml:space="preserve"> z</w:t>
      </w:r>
      <w:r w:rsidR="00AC335E">
        <w:t> </w:t>
      </w:r>
      <w:r w:rsidRPr="00402623">
        <w:t>dnia 2</w:t>
      </w:r>
      <w:r w:rsidR="00AC335E" w:rsidRPr="00402623">
        <w:t>0</w:t>
      </w:r>
      <w:r w:rsidR="00AC335E">
        <w:t> </w:t>
      </w:r>
      <w:r w:rsidRPr="00402623">
        <w:t>maja 202</w:t>
      </w:r>
      <w:r w:rsidR="00AC335E" w:rsidRPr="00402623">
        <w:t>4</w:t>
      </w:r>
      <w:r w:rsidR="00AC335E">
        <w:t> </w:t>
      </w:r>
      <w:r w:rsidRPr="00402623">
        <w:t>r.</w:t>
      </w:r>
      <w:r w:rsidR="00AC335E" w:rsidRPr="00F804B3">
        <w:t xml:space="preserve"> w</w:t>
      </w:r>
      <w:r w:rsidR="00AC335E">
        <w:t> </w:t>
      </w:r>
      <w:r w:rsidR="00F804B3" w:rsidRPr="00F804B3">
        <w:t>sprawie wprowadzenia Regulaminu pracy UOKiK</w:t>
      </w:r>
      <w:r w:rsidR="00601F09">
        <w:t>;</w:t>
      </w:r>
    </w:p>
    <w:p w14:paraId="68276274" w14:textId="77777777" w:rsidR="008F6AC4" w:rsidRPr="008F6AC4" w:rsidRDefault="00402623" w:rsidP="00402623">
      <w:pPr>
        <w:pStyle w:val="Tekstpodstawowy"/>
      </w:pPr>
      <w:r>
        <w:t xml:space="preserve">2) </w:t>
      </w:r>
      <w:r>
        <w:tab/>
      </w:r>
      <w:r w:rsidR="008F6AC4" w:rsidRPr="008F6AC4">
        <w:t>przepisów</w:t>
      </w:r>
      <w:r w:rsidR="00511E42" w:rsidRPr="008F6AC4">
        <w:t xml:space="preserve"> i</w:t>
      </w:r>
      <w:r w:rsidR="00511E42">
        <w:t> </w:t>
      </w:r>
      <w:r w:rsidR="008F6AC4" w:rsidRPr="008F6AC4">
        <w:t>zasad dotyczących ochrony bezpieczeństwa informacji</w:t>
      </w:r>
      <w:r w:rsidR="00511E42" w:rsidRPr="008F6AC4">
        <w:t xml:space="preserve"> i</w:t>
      </w:r>
      <w:r w:rsidR="00511E42">
        <w:t> </w:t>
      </w:r>
      <w:r w:rsidR="008F6AC4" w:rsidRPr="008F6AC4">
        <w:t>tajemnic prawnie chronionych.</w:t>
      </w:r>
    </w:p>
    <w:p w14:paraId="32EA4FED" w14:textId="6942D693" w:rsidR="008F6AC4" w:rsidRPr="00A13B8F" w:rsidRDefault="008F6AC4" w:rsidP="00AC335E">
      <w:pPr>
        <w:pStyle w:val="ZTYTDZOZNzmozntytuudziauartykuempunktem"/>
        <w:rPr>
          <w:rStyle w:val="Ppogrubienie"/>
        </w:rPr>
      </w:pPr>
      <w:r w:rsidRPr="00A13B8F">
        <w:rPr>
          <w:rStyle w:val="Ppogrubienie"/>
        </w:rPr>
        <w:t xml:space="preserve">§ </w:t>
      </w:r>
      <w:r w:rsidR="00467006" w:rsidRPr="00A13B8F">
        <w:rPr>
          <w:rStyle w:val="Ppogrubienie"/>
        </w:rPr>
        <w:t>1</w:t>
      </w:r>
      <w:r w:rsidR="00467006">
        <w:rPr>
          <w:rStyle w:val="Ppogrubienie"/>
        </w:rPr>
        <w:t>4</w:t>
      </w:r>
      <w:r w:rsidRPr="00A13B8F">
        <w:rPr>
          <w:rStyle w:val="Ppogrubienie"/>
        </w:rPr>
        <w:t>.</w:t>
      </w:r>
    </w:p>
    <w:p w14:paraId="620911D6" w14:textId="77777777" w:rsidR="008F6AC4" w:rsidRPr="008F6AC4" w:rsidRDefault="008F6AC4" w:rsidP="000D4ECA">
      <w:pPr>
        <w:pStyle w:val="Tekstpodstawowy"/>
      </w:pPr>
      <w:r w:rsidRPr="008F6AC4">
        <w:t xml:space="preserve">Praktykant zarejestrowany </w:t>
      </w:r>
      <w:r w:rsidR="00402623">
        <w:t>jako osoba bezrobotna</w:t>
      </w:r>
      <w:r w:rsidRPr="008F6AC4">
        <w:t xml:space="preserve"> </w:t>
      </w:r>
      <w:r w:rsidR="00402623">
        <w:t>ma obowiązek</w:t>
      </w:r>
      <w:r w:rsidRPr="008F6AC4">
        <w:t xml:space="preserve"> przedstawić</w:t>
      </w:r>
      <w:r w:rsidR="00511E42" w:rsidRPr="008F6AC4">
        <w:t xml:space="preserve"> w</w:t>
      </w:r>
      <w:r w:rsidR="00402623">
        <w:t xml:space="preserve">e właściwym </w:t>
      </w:r>
      <w:r w:rsidRPr="008F6AC4">
        <w:t xml:space="preserve">urzędzie pracy </w:t>
      </w:r>
      <w:r w:rsidR="00402623">
        <w:t xml:space="preserve">niniejszą </w:t>
      </w:r>
      <w:r w:rsidRPr="008F6AC4">
        <w:t>umowę</w:t>
      </w:r>
      <w:r w:rsidR="00511E42" w:rsidRPr="008F6AC4">
        <w:t xml:space="preserve"> </w:t>
      </w:r>
      <w:r w:rsidR="00402623">
        <w:t>niezwłocznie po jej zawarciu</w:t>
      </w:r>
      <w:r w:rsidRPr="008F6AC4">
        <w:t>.</w:t>
      </w:r>
    </w:p>
    <w:p w14:paraId="10FE1750" w14:textId="5173BC13" w:rsidR="008F6AC4" w:rsidRPr="00A13B8F" w:rsidRDefault="008F6AC4" w:rsidP="00AC335E">
      <w:pPr>
        <w:pStyle w:val="ZTYTDZOZNzmozntytuudziauartykuempunktem"/>
        <w:rPr>
          <w:rStyle w:val="Ppogrubienie"/>
        </w:rPr>
      </w:pPr>
      <w:r w:rsidRPr="00A13B8F">
        <w:rPr>
          <w:rStyle w:val="Ppogrubienie"/>
        </w:rPr>
        <w:t xml:space="preserve">§ </w:t>
      </w:r>
      <w:r w:rsidR="00467006" w:rsidRPr="00A13B8F">
        <w:rPr>
          <w:rStyle w:val="Ppogrubienie"/>
        </w:rPr>
        <w:t>1</w:t>
      </w:r>
      <w:r w:rsidR="00467006">
        <w:rPr>
          <w:rStyle w:val="Ppogrubienie"/>
        </w:rPr>
        <w:t>5</w:t>
      </w:r>
      <w:r w:rsidRPr="00A13B8F">
        <w:rPr>
          <w:rStyle w:val="Ppogrubienie"/>
        </w:rPr>
        <w:t>.</w:t>
      </w:r>
    </w:p>
    <w:p w14:paraId="7ED0FFFF" w14:textId="24BBB327" w:rsidR="008F6AC4" w:rsidRPr="008F6AC4" w:rsidRDefault="008F6AC4" w:rsidP="000D4ECA">
      <w:pPr>
        <w:pStyle w:val="Tekstpodstawowy"/>
      </w:pPr>
      <w:r w:rsidRPr="008F6AC4">
        <w:t>Urząd</w:t>
      </w:r>
      <w:r w:rsidR="009B0F34">
        <w:t xml:space="preserve"> </w:t>
      </w:r>
      <w:r w:rsidRPr="008F6AC4">
        <w:t>zobowiązuje się</w:t>
      </w:r>
      <w:r w:rsidR="00601F09">
        <w:t>,</w:t>
      </w:r>
      <w:r w:rsidR="00AC335E" w:rsidRPr="008F6AC4">
        <w:t xml:space="preserve"> </w:t>
      </w:r>
      <w:r w:rsidR="00AC335E">
        <w:t>w </w:t>
      </w:r>
      <w:r w:rsidR="009B0F34">
        <w:t xml:space="preserve">szczególności </w:t>
      </w:r>
      <w:r w:rsidRPr="008F6AC4">
        <w:t>do:</w:t>
      </w:r>
    </w:p>
    <w:p w14:paraId="32F9D2B9" w14:textId="7FDBE998" w:rsidR="008F6AC4" w:rsidRPr="008F6AC4" w:rsidRDefault="00A13B8F" w:rsidP="00BD11AB">
      <w:pPr>
        <w:pStyle w:val="PKTpunkt"/>
      </w:pPr>
      <w:r>
        <w:t xml:space="preserve">1) </w:t>
      </w:r>
      <w:r w:rsidR="00BD11AB">
        <w:tab/>
      </w:r>
      <w:r w:rsidR="008F6AC4" w:rsidRPr="008F6AC4">
        <w:t xml:space="preserve">zapewnienia </w:t>
      </w:r>
      <w:r w:rsidR="003374EB">
        <w:t>Praktykant</w:t>
      </w:r>
      <w:r w:rsidR="008F6AC4" w:rsidRPr="008F6AC4">
        <w:t>owi</w:t>
      </w:r>
      <w:r w:rsidR="00BD11AB">
        <w:t xml:space="preserve"> </w:t>
      </w:r>
      <w:r w:rsidR="008F6AC4" w:rsidRPr="008F6AC4">
        <w:t>bezpiecznych</w:t>
      </w:r>
      <w:r w:rsidR="00511E42" w:rsidRPr="008F6AC4">
        <w:t xml:space="preserve"> i</w:t>
      </w:r>
      <w:r w:rsidR="00511E42">
        <w:t> </w:t>
      </w:r>
      <w:r w:rsidR="008F6AC4" w:rsidRPr="008F6AC4">
        <w:t>higienicznych warunków odbywania praktyki,</w:t>
      </w:r>
      <w:r w:rsidR="00511E42" w:rsidRPr="008F6AC4">
        <w:t xml:space="preserve"> w</w:t>
      </w:r>
      <w:r w:rsidR="00511E42">
        <w:t> </w:t>
      </w:r>
      <w:r w:rsidR="008F6AC4" w:rsidRPr="008F6AC4">
        <w:t>tym odpowiednich środków ochrony indywidualnej</w:t>
      </w:r>
      <w:r w:rsidR="00AC335E">
        <w:t xml:space="preserve"> o </w:t>
      </w:r>
      <w:r w:rsidR="00BD11AB">
        <w:t>ile będzie to konieczne ze względu na rodzaj czynności przewidzianych do wykonania</w:t>
      </w:r>
      <w:r w:rsidR="00AC335E">
        <w:t xml:space="preserve"> w </w:t>
      </w:r>
      <w:r w:rsidR="00BD11AB">
        <w:t>trakcie trwania praktyki</w:t>
      </w:r>
      <w:r w:rsidR="008F6AC4" w:rsidRPr="008F6AC4">
        <w:t>;</w:t>
      </w:r>
    </w:p>
    <w:p w14:paraId="3515CB10" w14:textId="77BB1D6E" w:rsidR="008F6AC4" w:rsidRPr="008F6AC4" w:rsidRDefault="00A13B8F" w:rsidP="00BD11AB">
      <w:pPr>
        <w:pStyle w:val="PKTpunkt"/>
      </w:pPr>
      <w:r>
        <w:t xml:space="preserve">2) </w:t>
      </w:r>
      <w:r w:rsidR="00BD11AB">
        <w:tab/>
      </w:r>
      <w:r w:rsidR="008F6AC4" w:rsidRPr="008F6AC4">
        <w:t xml:space="preserve">zapoznania </w:t>
      </w:r>
      <w:r w:rsidR="003374EB">
        <w:t>Praktykant</w:t>
      </w:r>
      <w:r w:rsidR="008F6AC4" w:rsidRPr="008F6AC4">
        <w:t>a</w:t>
      </w:r>
      <w:r w:rsidR="00511E42" w:rsidRPr="008F6AC4">
        <w:t xml:space="preserve"> z</w:t>
      </w:r>
      <w:r w:rsidR="00511E42">
        <w:t> </w:t>
      </w:r>
      <w:r w:rsidR="008F6AC4" w:rsidRPr="008F6AC4">
        <w:t>obowiązującymi</w:t>
      </w:r>
      <w:r w:rsidR="00511E42" w:rsidRPr="008F6AC4">
        <w:t xml:space="preserve"> w</w:t>
      </w:r>
      <w:r w:rsidR="00511E42">
        <w:t> </w:t>
      </w:r>
      <w:r w:rsidR="008F6AC4" w:rsidRPr="008F6AC4">
        <w:t>Urzędzie wewnętrznymi aktami prawnymi dotyczącymi</w:t>
      </w:r>
      <w:r w:rsidR="00511E42" w:rsidRPr="008F6AC4">
        <w:t xml:space="preserve"> w</w:t>
      </w:r>
      <w:r w:rsidR="00511E42">
        <w:t> </w:t>
      </w:r>
      <w:r w:rsidR="008F6AC4" w:rsidRPr="008F6AC4">
        <w:t>szczególności zasad bezpieczeństwa</w:t>
      </w:r>
      <w:r w:rsidR="00511E42" w:rsidRPr="008F6AC4">
        <w:t xml:space="preserve"> i</w:t>
      </w:r>
      <w:r w:rsidR="00511E42">
        <w:t> </w:t>
      </w:r>
      <w:r w:rsidR="008F6AC4" w:rsidRPr="008F6AC4">
        <w:t>higieny pracy oraz ochrony przeciwpożarowej, bezpieczeństwa informacji</w:t>
      </w:r>
      <w:r w:rsidR="00511E42" w:rsidRPr="008F6AC4">
        <w:t xml:space="preserve"> i</w:t>
      </w:r>
      <w:r w:rsidR="00511E42">
        <w:t> </w:t>
      </w:r>
      <w:r w:rsidR="008F6AC4" w:rsidRPr="008F6AC4">
        <w:t>ochrony danych osobowych, praw</w:t>
      </w:r>
      <w:r w:rsidR="00511E42" w:rsidRPr="008F6AC4">
        <w:t xml:space="preserve"> i</w:t>
      </w:r>
      <w:r w:rsidR="00511E42">
        <w:t> </w:t>
      </w:r>
      <w:r w:rsidR="008F6AC4" w:rsidRPr="008F6AC4">
        <w:t xml:space="preserve">obowiązków </w:t>
      </w:r>
      <w:r w:rsidR="003374EB">
        <w:t>Praktykant</w:t>
      </w:r>
      <w:r w:rsidR="008F6AC4" w:rsidRPr="008F6AC4">
        <w:t>a,</w:t>
      </w:r>
      <w:r w:rsidR="00511E42" w:rsidRPr="008F6AC4">
        <w:t xml:space="preserve"> w</w:t>
      </w:r>
      <w:r w:rsidR="00511E42">
        <w:t> </w:t>
      </w:r>
      <w:r w:rsidR="008F6AC4" w:rsidRPr="008F6AC4">
        <w:t xml:space="preserve">tym </w:t>
      </w:r>
      <w:r w:rsidR="00A815FE">
        <w:t>zarządzeniem nr…../202</w:t>
      </w:r>
      <w:r w:rsidR="00AC335E">
        <w:t>4 </w:t>
      </w:r>
      <w:r w:rsidR="00A815FE">
        <w:t xml:space="preserve"> Dyrektora Generalnego Urzędu Ochrony Konkurencji</w:t>
      </w:r>
      <w:r w:rsidR="00AC335E">
        <w:t xml:space="preserve"> i </w:t>
      </w:r>
      <w:r w:rsidR="00A815FE">
        <w:t>Konsumentów</w:t>
      </w:r>
      <w:r w:rsidR="00AC335E">
        <w:t xml:space="preserve"> w </w:t>
      </w:r>
      <w:r w:rsidR="00A815FE">
        <w:t>sprawie zasad organizacji</w:t>
      </w:r>
      <w:r w:rsidR="00AC335E">
        <w:t xml:space="preserve"> i </w:t>
      </w:r>
      <w:r w:rsidR="00A815FE">
        <w:t>odbywania praktyk</w:t>
      </w:r>
      <w:r w:rsidR="00AC335E">
        <w:t xml:space="preserve"> i </w:t>
      </w:r>
      <w:r w:rsidR="00A815FE">
        <w:t>staży</w:t>
      </w:r>
      <w:r w:rsidR="008F6AC4" w:rsidRPr="008F6AC4">
        <w:t>;</w:t>
      </w:r>
    </w:p>
    <w:p w14:paraId="201C0612" w14:textId="77777777" w:rsidR="008F6AC4" w:rsidRPr="008F6AC4" w:rsidRDefault="00A13B8F" w:rsidP="00BD11AB">
      <w:pPr>
        <w:pStyle w:val="PKTpunkt"/>
      </w:pPr>
      <w:r>
        <w:t xml:space="preserve">3) </w:t>
      </w:r>
      <w:r w:rsidR="00BD11AB">
        <w:tab/>
      </w:r>
      <w:r w:rsidR="008F6AC4" w:rsidRPr="008F6AC4">
        <w:t>wyznaczenia opiekuna praktyki;</w:t>
      </w:r>
    </w:p>
    <w:p w14:paraId="6E21B189" w14:textId="6B3BC683" w:rsidR="008F6AC4" w:rsidRPr="008F6AC4" w:rsidRDefault="00A13B8F" w:rsidP="00BD11AB">
      <w:pPr>
        <w:pStyle w:val="PKTpunkt"/>
      </w:pPr>
      <w:r>
        <w:t xml:space="preserve">4) </w:t>
      </w:r>
      <w:r w:rsidR="00BD11AB">
        <w:tab/>
      </w:r>
      <w:r w:rsidR="008F6AC4" w:rsidRPr="008F6AC4">
        <w:t>wystawienia zaświadczenia</w:t>
      </w:r>
      <w:r w:rsidR="00511E42" w:rsidRPr="008F6AC4">
        <w:t xml:space="preserve"> o</w:t>
      </w:r>
      <w:r w:rsidR="00511E42">
        <w:t> </w:t>
      </w:r>
      <w:r w:rsidR="008F6AC4" w:rsidRPr="008F6AC4">
        <w:t>rodzaju wykonywanej pracy</w:t>
      </w:r>
      <w:r w:rsidR="00CE489C">
        <w:t>.</w:t>
      </w:r>
      <w:r w:rsidR="00511E42" w:rsidRPr="008F6AC4">
        <w:t xml:space="preserve"> </w:t>
      </w:r>
    </w:p>
    <w:p w14:paraId="1DA4BC2C" w14:textId="5802F35B" w:rsidR="008F6AC4" w:rsidRPr="00A13B8F" w:rsidRDefault="008F6AC4" w:rsidP="00AC335E">
      <w:pPr>
        <w:pStyle w:val="ZTYTDZOZNzmozntytuudziauartykuempunktem"/>
        <w:rPr>
          <w:rStyle w:val="Ppogrubienie"/>
        </w:rPr>
      </w:pPr>
      <w:r w:rsidRPr="00A13B8F">
        <w:rPr>
          <w:rStyle w:val="Ppogrubienie"/>
        </w:rPr>
        <w:t xml:space="preserve">§ </w:t>
      </w:r>
      <w:r w:rsidR="00467006" w:rsidRPr="00A13B8F">
        <w:rPr>
          <w:rStyle w:val="Ppogrubienie"/>
        </w:rPr>
        <w:t>1</w:t>
      </w:r>
      <w:r w:rsidR="00467006">
        <w:rPr>
          <w:rStyle w:val="Ppogrubienie"/>
        </w:rPr>
        <w:t>6</w:t>
      </w:r>
      <w:r w:rsidRPr="00A13B8F">
        <w:rPr>
          <w:rStyle w:val="Ppogrubienie"/>
        </w:rPr>
        <w:t>.</w:t>
      </w:r>
    </w:p>
    <w:p w14:paraId="33C298D7" w14:textId="676DF10A" w:rsidR="00F804B3" w:rsidRDefault="00F804B3" w:rsidP="00F423FE">
      <w:pPr>
        <w:pStyle w:val="Tekstpodstawowy"/>
      </w:pPr>
      <w:r>
        <w:t xml:space="preserve">1. </w:t>
      </w:r>
      <w:r w:rsidR="008F6AC4" w:rsidRPr="008F6AC4">
        <w:t>Do spraw</w:t>
      </w:r>
      <w:r w:rsidR="00511E42" w:rsidRPr="008F6AC4">
        <w:t xml:space="preserve"> </w:t>
      </w:r>
      <w:r w:rsidR="008F6AC4" w:rsidRPr="008F6AC4">
        <w:t>nieuregulowanych</w:t>
      </w:r>
      <w:r w:rsidR="00AC335E" w:rsidRPr="008F6AC4">
        <w:t xml:space="preserve"> </w:t>
      </w:r>
      <w:r w:rsidR="00AC335E">
        <w:t>w </w:t>
      </w:r>
      <w:r w:rsidR="009B0F34">
        <w:t xml:space="preserve">niniejszej umowie </w:t>
      </w:r>
      <w:r w:rsidR="008F6AC4" w:rsidRPr="008F6AC4">
        <w:t>stosuje się przepisy ustawy</w:t>
      </w:r>
      <w:r w:rsidR="00511E42" w:rsidRPr="008F6AC4">
        <w:t xml:space="preserve"> z</w:t>
      </w:r>
      <w:r w:rsidR="00511E42">
        <w:t> </w:t>
      </w:r>
      <w:r w:rsidR="008F6AC4" w:rsidRPr="008F6AC4">
        <w:t>dnia 1</w:t>
      </w:r>
      <w:r w:rsidR="00511E42" w:rsidRPr="008F6AC4">
        <w:t>7</w:t>
      </w:r>
      <w:r w:rsidR="00511E42">
        <w:t> </w:t>
      </w:r>
      <w:r w:rsidR="008F6AC4" w:rsidRPr="008F6AC4">
        <w:t>lipca 200</w:t>
      </w:r>
      <w:r w:rsidR="00511E42" w:rsidRPr="008F6AC4">
        <w:t>9</w:t>
      </w:r>
      <w:r w:rsidR="00511E42">
        <w:t> </w:t>
      </w:r>
      <w:r w:rsidR="008F6AC4" w:rsidRPr="008F6AC4">
        <w:t>r. o praktykach absolwenckich (</w:t>
      </w:r>
      <w:r w:rsidR="00AC335E">
        <w:t>Dz. U.</w:t>
      </w:r>
      <w:r w:rsidR="00511E42" w:rsidRPr="008F6AC4">
        <w:t xml:space="preserve"> z</w:t>
      </w:r>
      <w:r w:rsidR="00511E42">
        <w:t> </w:t>
      </w:r>
      <w:r w:rsidR="008F6AC4" w:rsidRPr="008F6AC4">
        <w:t>201</w:t>
      </w:r>
      <w:r w:rsidR="00511E42" w:rsidRPr="008F6AC4">
        <w:t>8</w:t>
      </w:r>
      <w:r w:rsidR="00511E42">
        <w:t> </w:t>
      </w:r>
      <w:r w:rsidR="008F6AC4" w:rsidRPr="008F6AC4">
        <w:t>r.</w:t>
      </w:r>
      <w:r w:rsidR="00AC335E">
        <w:t xml:space="preserve"> poz. </w:t>
      </w:r>
      <w:r w:rsidR="008F6AC4" w:rsidRPr="008F6AC4">
        <w:t>1244)</w:t>
      </w:r>
      <w:r w:rsidR="009B0F34">
        <w:t>,</w:t>
      </w:r>
      <w:r w:rsidR="00C369B7">
        <w:t xml:space="preserve"> Kodeksu cywilnego</w:t>
      </w:r>
      <w:r w:rsidR="00AC335E">
        <w:t xml:space="preserve"> a </w:t>
      </w:r>
      <w:r w:rsidR="009B0F34">
        <w:t>także przepisy zarządzenia nr…../202</w:t>
      </w:r>
      <w:r w:rsidR="00AC335E">
        <w:t>4 </w:t>
      </w:r>
      <w:r w:rsidR="009B0F34">
        <w:t xml:space="preserve"> Dyrektora Generalnego Urzędu Ochrony Konkurencji</w:t>
      </w:r>
      <w:r w:rsidR="00AC335E">
        <w:t xml:space="preserve"> i </w:t>
      </w:r>
      <w:r w:rsidR="009B0F34">
        <w:t>Konsumentów</w:t>
      </w:r>
      <w:r w:rsidR="00AC335E">
        <w:t xml:space="preserve"> z </w:t>
      </w:r>
      <w:r w:rsidR="00C369B7">
        <w:t>dnia …..</w:t>
      </w:r>
    </w:p>
    <w:p w14:paraId="3964595D" w14:textId="637929F2" w:rsidR="008F6AC4" w:rsidRDefault="00F804B3" w:rsidP="000D4ECA">
      <w:pPr>
        <w:pStyle w:val="Tekstpodstawowy"/>
      </w:pPr>
      <w:r>
        <w:t xml:space="preserve">2. </w:t>
      </w:r>
      <w:r w:rsidR="008F6AC4" w:rsidRPr="008F6AC4">
        <w:t xml:space="preserve">Spory wynikłe ze stosowania </w:t>
      </w:r>
      <w:r w:rsidR="009B0F34">
        <w:t xml:space="preserve">niniejszej umowy </w:t>
      </w:r>
      <w:r w:rsidR="008F6AC4" w:rsidRPr="008F6AC4">
        <w:t>rozstrzyga sąd powszechny właściwy dla miejsca siedziby Urzędu</w:t>
      </w:r>
      <w:r w:rsidR="00511E42" w:rsidRPr="008F6AC4">
        <w:t xml:space="preserve"> w</w:t>
      </w:r>
      <w:r w:rsidR="00511E42">
        <w:t> </w:t>
      </w:r>
      <w:r w:rsidR="008F6AC4" w:rsidRPr="008F6AC4">
        <w:t>trybie postępowania cywilnego.</w:t>
      </w:r>
    </w:p>
    <w:p w14:paraId="79B6377C" w14:textId="7C10E9F3" w:rsidR="008F6AC4" w:rsidRPr="00F423FE" w:rsidRDefault="00F804B3" w:rsidP="000D4ECA">
      <w:pPr>
        <w:pStyle w:val="Tekstpodstawowy"/>
      </w:pPr>
      <w:r>
        <w:t>3</w:t>
      </w:r>
      <w:r w:rsidRPr="00F423FE">
        <w:t xml:space="preserve">. </w:t>
      </w:r>
      <w:r w:rsidR="008F6AC4" w:rsidRPr="00F423FE">
        <w:t>Wszelkie zmiany niniejszej umowy wymagają formy pisemnej, pod rygorem nieważności.</w:t>
      </w:r>
    </w:p>
    <w:p w14:paraId="43B60BE1" w14:textId="3135015B" w:rsidR="008F6AC4" w:rsidRPr="008F6AC4" w:rsidRDefault="00F804B3" w:rsidP="000D4ECA">
      <w:pPr>
        <w:pStyle w:val="Tekstpodstawowy"/>
      </w:pPr>
      <w:r>
        <w:t>4</w:t>
      </w:r>
      <w:r w:rsidRPr="00F423FE">
        <w:t xml:space="preserve">. </w:t>
      </w:r>
      <w:r w:rsidR="008F6AC4" w:rsidRPr="008F6AC4">
        <w:t>Niniejszą umowę sporządzono</w:t>
      </w:r>
      <w:r w:rsidR="00511E42" w:rsidRPr="008F6AC4">
        <w:t xml:space="preserve"> w</w:t>
      </w:r>
      <w:r w:rsidR="00511E42">
        <w:t> </w:t>
      </w:r>
      <w:r w:rsidR="008F6AC4" w:rsidRPr="008F6AC4">
        <w:t>dwóch jednobrzmiących egzemplarzach, po jednym dla każdej ze stron.</w:t>
      </w:r>
    </w:p>
    <w:p w14:paraId="39F28AF5" w14:textId="77777777" w:rsidR="008F6AC4" w:rsidRPr="008F6AC4" w:rsidRDefault="008F6AC4" w:rsidP="00E153A9"/>
    <w:p w14:paraId="28C9B923" w14:textId="77777777" w:rsidR="008F6AC4" w:rsidRPr="008F6AC4" w:rsidRDefault="008F6AC4" w:rsidP="00E153A9"/>
    <w:p w14:paraId="5DD04F47" w14:textId="77777777" w:rsidR="008F6AC4" w:rsidRPr="008F6AC4" w:rsidRDefault="008F6AC4" w:rsidP="00E153A9">
      <w:r w:rsidRPr="008F6AC4">
        <w:lastRenderedPageBreak/>
        <w:t>…………………………</w:t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9B0F34">
        <w:tab/>
      </w:r>
      <w:r w:rsidR="00D30BA7">
        <w:tab/>
      </w:r>
      <w:r w:rsidR="00D30BA7">
        <w:tab/>
      </w:r>
      <w:r w:rsidR="00D30BA7">
        <w:tab/>
      </w:r>
      <w:r w:rsidR="00D30BA7">
        <w:tab/>
      </w:r>
      <w:r w:rsidR="00D30BA7">
        <w:tab/>
      </w:r>
      <w:r w:rsidR="00D30BA7">
        <w:tab/>
      </w:r>
      <w:r w:rsidRPr="008F6AC4">
        <w:t>…………………………</w:t>
      </w:r>
    </w:p>
    <w:p w14:paraId="1B7E2F49" w14:textId="77777777" w:rsidR="008F6AC4" w:rsidRPr="009B0F34" w:rsidRDefault="009B0F34" w:rsidP="00E153A9">
      <w:pPr>
        <w:rPr>
          <w:rStyle w:val="IGindeksgrny"/>
        </w:rPr>
      </w:pPr>
      <w:r>
        <w:rPr>
          <w:rStyle w:val="IGindeksgrny"/>
        </w:rPr>
        <w:t xml:space="preserve"> </w:t>
      </w:r>
      <w:r>
        <w:rPr>
          <w:rStyle w:val="IGindeksgrny"/>
        </w:rPr>
        <w:tab/>
      </w:r>
      <w:r>
        <w:rPr>
          <w:rStyle w:val="IGindeksgrny"/>
        </w:rPr>
        <w:tab/>
      </w:r>
      <w:r w:rsidR="008F6AC4" w:rsidRPr="009B0F34">
        <w:rPr>
          <w:rStyle w:val="IGindeksgrny"/>
        </w:rPr>
        <w:t xml:space="preserve">(podpis </w:t>
      </w:r>
      <w:r w:rsidR="003374EB" w:rsidRPr="009B0F34">
        <w:rPr>
          <w:rStyle w:val="IGindeksgrny"/>
        </w:rPr>
        <w:t>Praktykant</w:t>
      </w:r>
      <w:r w:rsidR="008F6AC4" w:rsidRPr="009B0F34">
        <w:rPr>
          <w:rStyle w:val="IGindeksgrny"/>
        </w:rPr>
        <w:t>a)</w:t>
      </w:r>
      <w:r w:rsidRPr="009B0F34">
        <w:rPr>
          <w:rStyle w:val="IGindeksgrny"/>
        </w:rPr>
        <w:tab/>
      </w:r>
      <w:r w:rsidRPr="009B0F34">
        <w:rPr>
          <w:rStyle w:val="IGindeksgrny"/>
        </w:rPr>
        <w:tab/>
      </w:r>
      <w:r w:rsidRPr="009B0F34">
        <w:rPr>
          <w:rStyle w:val="IGindeksgrny"/>
        </w:rPr>
        <w:tab/>
      </w:r>
      <w:r w:rsidRPr="009B0F34"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 w:rsidR="008C4E74">
        <w:rPr>
          <w:rStyle w:val="IGindeksgrny"/>
        </w:rPr>
        <w:tab/>
      </w:r>
      <w:r w:rsidR="008C4E74"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 w:rsidR="00D30BA7">
        <w:rPr>
          <w:rStyle w:val="IGindeksgrny"/>
        </w:rPr>
        <w:tab/>
      </w:r>
      <w:r w:rsidR="00D30BA7">
        <w:rPr>
          <w:rStyle w:val="IGindeksgrny"/>
        </w:rPr>
        <w:tab/>
      </w:r>
      <w:r w:rsidR="00D30BA7">
        <w:rPr>
          <w:rStyle w:val="IGindeksgrny"/>
        </w:rPr>
        <w:tab/>
      </w:r>
      <w:r w:rsidR="00D30BA7">
        <w:rPr>
          <w:rStyle w:val="IGindeksgrny"/>
        </w:rPr>
        <w:tab/>
      </w:r>
      <w:r w:rsidR="00D30BA7">
        <w:rPr>
          <w:rStyle w:val="IGindeksgrny"/>
        </w:rPr>
        <w:tab/>
      </w:r>
      <w:r w:rsidR="00D30BA7">
        <w:rPr>
          <w:rStyle w:val="IGindeksgrny"/>
        </w:rPr>
        <w:tab/>
      </w:r>
      <w:r w:rsidR="00D30BA7">
        <w:rPr>
          <w:rStyle w:val="IGindeksgrny"/>
        </w:rPr>
        <w:tab/>
      </w:r>
      <w:r w:rsidR="00D30BA7">
        <w:rPr>
          <w:rStyle w:val="IGindeksgrny"/>
        </w:rPr>
        <w:tab/>
      </w:r>
      <w:r w:rsidR="00D30BA7">
        <w:rPr>
          <w:rStyle w:val="IGindeksgrny"/>
        </w:rPr>
        <w:tab/>
      </w:r>
      <w:r w:rsidRPr="009B0F34">
        <w:rPr>
          <w:rStyle w:val="IGindeksgrny"/>
        </w:rPr>
        <w:t>(Podpis Dyrektora Generalnego</w:t>
      </w:r>
      <w:r w:rsidR="008F6AC4" w:rsidRPr="009B0F34">
        <w:rPr>
          <w:rStyle w:val="IGindeksgrny"/>
        </w:rPr>
        <w:t>)</w:t>
      </w:r>
    </w:p>
    <w:p w14:paraId="52E8CADA" w14:textId="77777777" w:rsidR="00AE103F" w:rsidRPr="008F6AC4" w:rsidRDefault="00AE103F" w:rsidP="00E153A9"/>
    <w:p w14:paraId="47BAE409" w14:textId="77777777" w:rsidR="00EA7CD0" w:rsidRPr="001437F4" w:rsidRDefault="00AE103F" w:rsidP="00AE103F">
      <w:pPr>
        <w:pStyle w:val="ODNONIKtreodnonika"/>
        <w:rPr>
          <w:rStyle w:val="IGindeksgrny"/>
        </w:rPr>
      </w:pPr>
      <w:r w:rsidRPr="001437F4">
        <w:rPr>
          <w:rStyle w:val="IGindeksgrny"/>
        </w:rPr>
        <w:t>*) niepotrzebne skreślić</w:t>
      </w:r>
    </w:p>
    <w:bookmarkEnd w:id="0"/>
    <w:p w14:paraId="67CB1B1D" w14:textId="77777777" w:rsidR="008C4E74" w:rsidRPr="001437F4" w:rsidRDefault="008C4E74">
      <w:pPr>
        <w:pStyle w:val="ODNONIKtreodnonika"/>
        <w:rPr>
          <w:rStyle w:val="IGindeksgrny"/>
        </w:rPr>
      </w:pPr>
    </w:p>
    <w:sectPr w:rsidR="008C4E74" w:rsidRPr="001437F4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2EF72" w14:textId="77777777" w:rsidR="006F53EE" w:rsidRDefault="006F53EE">
      <w:r>
        <w:separator/>
      </w:r>
    </w:p>
  </w:endnote>
  <w:endnote w:type="continuationSeparator" w:id="0">
    <w:p w14:paraId="378AA1A8" w14:textId="77777777" w:rsidR="006F53EE" w:rsidRDefault="006F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1C841" w14:textId="77777777" w:rsidR="006F53EE" w:rsidRDefault="006F53EE">
      <w:r>
        <w:separator/>
      </w:r>
    </w:p>
  </w:footnote>
  <w:footnote w:type="continuationSeparator" w:id="0">
    <w:p w14:paraId="1A876FD9" w14:textId="77777777" w:rsidR="006F53EE" w:rsidRDefault="006F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019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D0"/>
    <w:rsid w:val="000012DA"/>
    <w:rsid w:val="0000246E"/>
    <w:rsid w:val="00003862"/>
    <w:rsid w:val="000119DC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BB8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7AB"/>
    <w:rsid w:val="00076BFC"/>
    <w:rsid w:val="000814A7"/>
    <w:rsid w:val="0008557B"/>
    <w:rsid w:val="00085CE7"/>
    <w:rsid w:val="00087BC0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ECA"/>
    <w:rsid w:val="000D6173"/>
    <w:rsid w:val="000D6F83"/>
    <w:rsid w:val="000E25CC"/>
    <w:rsid w:val="000E3694"/>
    <w:rsid w:val="000E490F"/>
    <w:rsid w:val="000E6241"/>
    <w:rsid w:val="000E642F"/>
    <w:rsid w:val="000F2BE3"/>
    <w:rsid w:val="000F3D0D"/>
    <w:rsid w:val="000F6ED4"/>
    <w:rsid w:val="000F7A6E"/>
    <w:rsid w:val="00101C9D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37F4"/>
    <w:rsid w:val="00147A47"/>
    <w:rsid w:val="00147AA1"/>
    <w:rsid w:val="001520CF"/>
    <w:rsid w:val="00155389"/>
    <w:rsid w:val="0015667C"/>
    <w:rsid w:val="00157038"/>
    <w:rsid w:val="00157110"/>
    <w:rsid w:val="0015742A"/>
    <w:rsid w:val="00157DA1"/>
    <w:rsid w:val="00161B6D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D2B"/>
    <w:rsid w:val="001A2B65"/>
    <w:rsid w:val="001A3CD3"/>
    <w:rsid w:val="001A5BEF"/>
    <w:rsid w:val="001A7B4C"/>
    <w:rsid w:val="001A7F15"/>
    <w:rsid w:val="001B342E"/>
    <w:rsid w:val="001B5234"/>
    <w:rsid w:val="001C1832"/>
    <w:rsid w:val="001C188C"/>
    <w:rsid w:val="001D1783"/>
    <w:rsid w:val="001D53CD"/>
    <w:rsid w:val="001D55A3"/>
    <w:rsid w:val="001D5AF5"/>
    <w:rsid w:val="001E1E73"/>
    <w:rsid w:val="001E4C07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0E9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AF9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74EB"/>
    <w:rsid w:val="003410E7"/>
    <w:rsid w:val="00341A6A"/>
    <w:rsid w:val="00345B9C"/>
    <w:rsid w:val="00352DAE"/>
    <w:rsid w:val="00354EB9"/>
    <w:rsid w:val="003602AE"/>
    <w:rsid w:val="00360929"/>
    <w:rsid w:val="00361D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65A"/>
    <w:rsid w:val="0039566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623"/>
    <w:rsid w:val="00403210"/>
    <w:rsid w:val="004035BB"/>
    <w:rsid w:val="004035EB"/>
    <w:rsid w:val="004037E7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5F05"/>
    <w:rsid w:val="00440C99"/>
    <w:rsid w:val="0044175C"/>
    <w:rsid w:val="00445F4D"/>
    <w:rsid w:val="004504C0"/>
    <w:rsid w:val="004550FB"/>
    <w:rsid w:val="00461043"/>
    <w:rsid w:val="0046111A"/>
    <w:rsid w:val="00462946"/>
    <w:rsid w:val="00463F43"/>
    <w:rsid w:val="00464B94"/>
    <w:rsid w:val="004653A8"/>
    <w:rsid w:val="00465A0B"/>
    <w:rsid w:val="00467006"/>
    <w:rsid w:val="0047077C"/>
    <w:rsid w:val="00470B05"/>
    <w:rsid w:val="0047207C"/>
    <w:rsid w:val="00472CD6"/>
    <w:rsid w:val="00474E3C"/>
    <w:rsid w:val="00480A58"/>
    <w:rsid w:val="00482151"/>
    <w:rsid w:val="0048414C"/>
    <w:rsid w:val="00485FAD"/>
    <w:rsid w:val="00487AED"/>
    <w:rsid w:val="00491EDF"/>
    <w:rsid w:val="00492A3F"/>
    <w:rsid w:val="00494F62"/>
    <w:rsid w:val="004A2001"/>
    <w:rsid w:val="004A25B3"/>
    <w:rsid w:val="004A3590"/>
    <w:rsid w:val="004A5216"/>
    <w:rsid w:val="004B00A7"/>
    <w:rsid w:val="004B25E2"/>
    <w:rsid w:val="004B34D7"/>
    <w:rsid w:val="004B3C0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1E42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5BF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F09"/>
    <w:rsid w:val="00603A1A"/>
    <w:rsid w:val="006046D5"/>
    <w:rsid w:val="00604784"/>
    <w:rsid w:val="00607A93"/>
    <w:rsid w:val="00610C08"/>
    <w:rsid w:val="00611F74"/>
    <w:rsid w:val="006127B2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DE3"/>
    <w:rsid w:val="006518F5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81D"/>
    <w:rsid w:val="00685267"/>
    <w:rsid w:val="0068646D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3EE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963"/>
    <w:rsid w:val="00747CD5"/>
    <w:rsid w:val="00753B51"/>
    <w:rsid w:val="00756629"/>
    <w:rsid w:val="00756693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517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76E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A2A"/>
    <w:rsid w:val="008971B5"/>
    <w:rsid w:val="008A5D26"/>
    <w:rsid w:val="008A6B13"/>
    <w:rsid w:val="008A6ECB"/>
    <w:rsid w:val="008B0BF9"/>
    <w:rsid w:val="008B2866"/>
    <w:rsid w:val="008B3859"/>
    <w:rsid w:val="008B4257"/>
    <w:rsid w:val="008B436D"/>
    <w:rsid w:val="008B4E49"/>
    <w:rsid w:val="008B7712"/>
    <w:rsid w:val="008B7B26"/>
    <w:rsid w:val="008C3524"/>
    <w:rsid w:val="008C4061"/>
    <w:rsid w:val="008C4229"/>
    <w:rsid w:val="008C4E74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3C14"/>
    <w:rsid w:val="008F612A"/>
    <w:rsid w:val="008F6AC4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CCB"/>
    <w:rsid w:val="00917CE5"/>
    <w:rsid w:val="009217C0"/>
    <w:rsid w:val="00925241"/>
    <w:rsid w:val="00925CEC"/>
    <w:rsid w:val="00926A3F"/>
    <w:rsid w:val="0092794E"/>
    <w:rsid w:val="00930D30"/>
    <w:rsid w:val="009332A2"/>
    <w:rsid w:val="0093483D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257"/>
    <w:rsid w:val="009A0D12"/>
    <w:rsid w:val="009A1987"/>
    <w:rsid w:val="009A2BEE"/>
    <w:rsid w:val="009A5289"/>
    <w:rsid w:val="009A7A53"/>
    <w:rsid w:val="009B0402"/>
    <w:rsid w:val="009B0B75"/>
    <w:rsid w:val="009B0F34"/>
    <w:rsid w:val="009B16DF"/>
    <w:rsid w:val="009B4CB2"/>
    <w:rsid w:val="009B6701"/>
    <w:rsid w:val="009B6EF7"/>
    <w:rsid w:val="009B7000"/>
    <w:rsid w:val="009B739C"/>
    <w:rsid w:val="009C04EC"/>
    <w:rsid w:val="009C29CF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B8F"/>
    <w:rsid w:val="00A13D6D"/>
    <w:rsid w:val="00A14769"/>
    <w:rsid w:val="00A149C3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15F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4557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35E"/>
    <w:rsid w:val="00AC4EA1"/>
    <w:rsid w:val="00AC5381"/>
    <w:rsid w:val="00AC5920"/>
    <w:rsid w:val="00AD0E65"/>
    <w:rsid w:val="00AD1E59"/>
    <w:rsid w:val="00AD2BF2"/>
    <w:rsid w:val="00AD4E90"/>
    <w:rsid w:val="00AD5422"/>
    <w:rsid w:val="00AE103F"/>
    <w:rsid w:val="00AE4179"/>
    <w:rsid w:val="00AE4425"/>
    <w:rsid w:val="00AE4FBE"/>
    <w:rsid w:val="00AE650F"/>
    <w:rsid w:val="00AE6555"/>
    <w:rsid w:val="00AE7D16"/>
    <w:rsid w:val="00AF22D4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AEE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1AB"/>
    <w:rsid w:val="00BD34AA"/>
    <w:rsid w:val="00BD501D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342"/>
    <w:rsid w:val="00C0662F"/>
    <w:rsid w:val="00C071A1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9B7"/>
    <w:rsid w:val="00C37194"/>
    <w:rsid w:val="00C40637"/>
    <w:rsid w:val="00C40F6C"/>
    <w:rsid w:val="00C44426"/>
    <w:rsid w:val="00C445F3"/>
    <w:rsid w:val="00C451F4"/>
    <w:rsid w:val="00C45EB1"/>
    <w:rsid w:val="00C519F2"/>
    <w:rsid w:val="00C54A3A"/>
    <w:rsid w:val="00C55566"/>
    <w:rsid w:val="00C56448"/>
    <w:rsid w:val="00C667BE"/>
    <w:rsid w:val="00C6766B"/>
    <w:rsid w:val="00C67780"/>
    <w:rsid w:val="00C72223"/>
    <w:rsid w:val="00C76417"/>
    <w:rsid w:val="00C7726F"/>
    <w:rsid w:val="00C823DA"/>
    <w:rsid w:val="00C8259F"/>
    <w:rsid w:val="00C82746"/>
    <w:rsid w:val="00C8312F"/>
    <w:rsid w:val="00C8346D"/>
    <w:rsid w:val="00C84C47"/>
    <w:rsid w:val="00C858A4"/>
    <w:rsid w:val="00C86AFA"/>
    <w:rsid w:val="00C95A8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64C5"/>
    <w:rsid w:val="00CE31A6"/>
    <w:rsid w:val="00CE489C"/>
    <w:rsid w:val="00CE6E3A"/>
    <w:rsid w:val="00CF0519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4FA1"/>
    <w:rsid w:val="00D30BA7"/>
    <w:rsid w:val="00D32721"/>
    <w:rsid w:val="00D328DC"/>
    <w:rsid w:val="00D33387"/>
    <w:rsid w:val="00D402FB"/>
    <w:rsid w:val="00D47D7A"/>
    <w:rsid w:val="00D47E6D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F64"/>
    <w:rsid w:val="00DC7886"/>
    <w:rsid w:val="00DD0CF2"/>
    <w:rsid w:val="00DE1554"/>
    <w:rsid w:val="00DE2901"/>
    <w:rsid w:val="00DE3808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53A9"/>
    <w:rsid w:val="00E170B7"/>
    <w:rsid w:val="00E177DD"/>
    <w:rsid w:val="00E20900"/>
    <w:rsid w:val="00E20C7F"/>
    <w:rsid w:val="00E217AB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1F96"/>
    <w:rsid w:val="00E720A1"/>
    <w:rsid w:val="00E75DDA"/>
    <w:rsid w:val="00E773E8"/>
    <w:rsid w:val="00E83ADD"/>
    <w:rsid w:val="00E84F38"/>
    <w:rsid w:val="00E85623"/>
    <w:rsid w:val="00E87441"/>
    <w:rsid w:val="00E91FAE"/>
    <w:rsid w:val="00E9645C"/>
    <w:rsid w:val="00E96E3F"/>
    <w:rsid w:val="00EA270C"/>
    <w:rsid w:val="00EA4974"/>
    <w:rsid w:val="00EA532E"/>
    <w:rsid w:val="00EA7CD0"/>
    <w:rsid w:val="00EB06D9"/>
    <w:rsid w:val="00EB192B"/>
    <w:rsid w:val="00EB19ED"/>
    <w:rsid w:val="00EB1CAB"/>
    <w:rsid w:val="00EC0F5A"/>
    <w:rsid w:val="00EC4265"/>
    <w:rsid w:val="00EC4CEB"/>
    <w:rsid w:val="00EC659E"/>
    <w:rsid w:val="00EC7BAF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3FE"/>
    <w:rsid w:val="00F43390"/>
    <w:rsid w:val="00F43827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7C5D"/>
    <w:rsid w:val="00F804B3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6C13"/>
    <w:rsid w:val="00F97D15"/>
    <w:rsid w:val="00FA13C2"/>
    <w:rsid w:val="00FA232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507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757459"/>
  <w15:docId w15:val="{62CD28D0-A871-42B0-8218-3AFA86DC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8F6AC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F6AC4"/>
    <w:pPr>
      <w:widowControl/>
      <w:autoSpaceDE/>
      <w:autoSpaceDN/>
      <w:adjustRightInd/>
      <w:jc w:val="both"/>
    </w:pPr>
    <w:rPr>
      <w:rFonts w:eastAsia="Times New Roman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F6AC4"/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8F6AC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8F6AC4"/>
    <w:pPr>
      <w:widowControl/>
      <w:autoSpaceDE/>
      <w:autoSpaceDN/>
      <w:adjustRightInd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6AC4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F6AC4"/>
    <w:pPr>
      <w:widowControl/>
      <w:autoSpaceDE/>
      <w:autoSpaceDN/>
      <w:adjustRightInd/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F6AC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wojci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87D838A1C1647BD4D2D54BBA35DE0" ma:contentTypeVersion="3" ma:contentTypeDescription="Utwórz nowy dokument." ma:contentTypeScope="" ma:versionID="f2a597374d5e1918d31d5dc2dfccd23e">
  <xsd:schema xmlns:xsd="http://www.w3.org/2001/XMLSchema" xmlns:xs="http://www.w3.org/2001/XMLSchema" xmlns:p="http://schemas.microsoft.com/office/2006/metadata/properties" xmlns:ns2="3a6c8f28-7853-441d-b874-08dbbac6e3e8" targetNamespace="http://schemas.microsoft.com/office/2006/metadata/properties" ma:root="true" ma:fieldsID="c9b39df3a01be7ce22185550705c25bd" ns2:_="">
    <xsd:import namespace="3a6c8f28-7853-441d-b874-08dbbac6e3e8"/>
    <xsd:element name="properties">
      <xsd:complexType>
        <xsd:sequence>
          <xsd:element name="documentManagement">
            <xsd:complexType>
              <xsd:all>
                <xsd:element ref="ns2:Obszar_x0020_tematyczny" minOccurs="0"/>
                <xsd:element ref="ns2:Rok" minOccurs="0"/>
                <xsd:element ref="ns2:lw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c8f28-7853-441d-b874-08dbbac6e3e8" elementFormDefault="qualified">
    <xsd:import namespace="http://schemas.microsoft.com/office/2006/documentManagement/types"/>
    <xsd:import namespace="http://schemas.microsoft.com/office/infopath/2007/PartnerControls"/>
    <xsd:element name="Obszar_x0020_tematyczny" ma:index="8" nillable="true" ma:displayName="Obszar tematyczny" ma:format="Dropdown" ma:internalName="Obszar_x0020_tematyczny">
      <xsd:simpleType>
        <xsd:union memberTypes="dms:Text">
          <xsd:simpleType>
            <xsd:restriction base="dms:Choice">
              <xsd:enumeration value="Bezpieczeństwo informacji"/>
              <xsd:enumeration value="Biblioteka"/>
              <xsd:enumeration value="Dyscyplina"/>
              <xsd:enumeration value="Dyspozycja środkami"/>
              <xsd:enumeration value="Intranet"/>
              <xsd:enumeration value="Inwentaryzacja"/>
              <xsd:enumeration value="Komisja przetargowa"/>
              <xsd:enumeration value="Odzież robocza"/>
              <xsd:enumeration value="Praca"/>
              <xsd:enumeration value="Projekty unijne"/>
              <xsd:enumeration value="Regulamin pracy"/>
              <xsd:enumeration value="Regulamin wewnętrzny"/>
              <xsd:enumeration value="Sala aktywności"/>
              <xsd:enumeration value="Samochody"/>
              <xsd:enumeration value="Skład komisji"/>
              <xsd:enumeration value="Szkolenia"/>
              <xsd:enumeration value="Tłumaczenia"/>
              <xsd:enumeration value="Zamówienia publiczne"/>
            </xsd:restriction>
          </xsd:simpleType>
        </xsd:union>
      </xsd:simpleType>
    </xsd:element>
    <xsd:element name="Rok" ma:index="9" nillable="true" ma:displayName="Rok" ma:internalName="Rok">
      <xsd:simpleType>
        <xsd:restriction base="dms:Text">
          <xsd:maxLength value="255"/>
        </xsd:restriction>
      </xsd:simpleType>
    </xsd:element>
    <xsd:element name="lwex" ma:index="10" nillable="true" ma:displayName="Nr aktu" ma:internalName="lwex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zar_x0020_tematyczny xmlns="3a6c8f28-7853-441d-b874-08dbbac6e3e8" xsi:nil="true"/>
    <Rok xmlns="3a6c8f28-7853-441d-b874-08dbbac6e3e8" xsi:nil="true"/>
    <lwex xmlns="3a6c8f28-7853-441d-b874-08dbbac6e3e8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740E77-B8CB-4599-A385-EB0F731C8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c8f28-7853-441d-b874-08dbbac6e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00EFC-3327-47D8-BF93-A1D2C63219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C21314-1DCC-4202-9AA5-3A8545856198}">
  <ds:schemaRefs>
    <ds:schemaRef ds:uri="http://purl.org/dc/dcmitype/"/>
    <ds:schemaRef ds:uri="3a6c8f28-7853-441d-b874-08dbbac6e3e8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6567CD2-B3DE-43F0-8363-83CD1B0F6273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91D7F9A6-2E79-4E36-B9C1-25757C2A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7</Pages>
  <Words>1629</Words>
  <Characters>9776</Characters>
  <Application>Microsoft Office Word</Application>
  <DocSecurity>4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Małgorzata Wójcik</dc:creator>
  <cp:lastModifiedBy>Agnieszka Wojna</cp:lastModifiedBy>
  <cp:revision>2</cp:revision>
  <cp:lastPrinted>2012-04-23T06:39:00Z</cp:lastPrinted>
  <dcterms:created xsi:type="dcterms:W3CDTF">2024-12-20T13:55:00Z</dcterms:created>
  <dcterms:modified xsi:type="dcterms:W3CDTF">2024-12-20T13:55:00Z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b06e6cb0-63fe-4ba3-8824-b0a58fedad86</vt:lpwstr>
  </property>
  <property fmtid="{D5CDD505-2E9C-101B-9397-08002B2CF9AE}" pid="5" name="bjClsUserRVM">
    <vt:lpwstr>[]</vt:lpwstr>
  </property>
  <property fmtid="{D5CDD505-2E9C-101B-9397-08002B2CF9AE}" pid="6" name="bjSaver">
    <vt:lpwstr>5MhYD6toyrRwLkks/kKKJJFRBRj25Bn0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bjDocumentSecurityLabel">
    <vt:lpwstr>JAWNE</vt:lpwstr>
  </property>
  <property fmtid="{D5CDD505-2E9C-101B-9397-08002B2CF9AE}" pid="10" name="ContentTypeId">
    <vt:lpwstr>0x01010086087D838A1C1647BD4D2D54BBA35DE0</vt:lpwstr>
  </property>
</Properties>
</file>