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3B946" w14:textId="234E868C" w:rsidR="00602507" w:rsidRDefault="0055474C" w:rsidP="00602507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Uszkodzony l</w:t>
      </w:r>
      <w:r w:rsidR="00D74ACF">
        <w:rPr>
          <w:color w:val="000000" w:themeColor="text1"/>
          <w:sz w:val="32"/>
          <w:szCs w:val="32"/>
        </w:rPr>
        <w:t>u</w:t>
      </w:r>
      <w:r>
        <w:rPr>
          <w:color w:val="000000" w:themeColor="text1"/>
          <w:sz w:val="32"/>
          <w:szCs w:val="32"/>
        </w:rPr>
        <w:t xml:space="preserve">b </w:t>
      </w:r>
      <w:r w:rsidR="00AE3107">
        <w:rPr>
          <w:color w:val="000000" w:themeColor="text1"/>
          <w:sz w:val="32"/>
          <w:szCs w:val="32"/>
        </w:rPr>
        <w:t xml:space="preserve">opóźniony </w:t>
      </w:r>
      <w:r>
        <w:rPr>
          <w:color w:val="000000" w:themeColor="text1"/>
          <w:sz w:val="32"/>
          <w:szCs w:val="32"/>
        </w:rPr>
        <w:t>bagaż?</w:t>
      </w:r>
      <w:r w:rsidR="004D50BF">
        <w:rPr>
          <w:color w:val="000000" w:themeColor="text1"/>
          <w:sz w:val="32"/>
          <w:szCs w:val="32"/>
        </w:rPr>
        <w:t xml:space="preserve"> Prezes UOKiK</w:t>
      </w:r>
      <w:r>
        <w:rPr>
          <w:color w:val="000000" w:themeColor="text1"/>
          <w:sz w:val="32"/>
          <w:szCs w:val="32"/>
        </w:rPr>
        <w:t xml:space="preserve"> stawia zarzuty PLL LOT</w:t>
      </w:r>
    </w:p>
    <w:p w14:paraId="1F1CC9AB" w14:textId="26B887A0" w:rsidR="000B14C1" w:rsidRPr="009A0D12" w:rsidRDefault="005612E9" w:rsidP="009A0D12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bookmarkStart w:id="1" w:name="_Hlk181606236"/>
      <w:r>
        <w:rPr>
          <w:rFonts w:cs="Tahoma"/>
          <w:b/>
          <w:bCs/>
          <w:color w:val="000000" w:themeColor="text1"/>
          <w:sz w:val="22"/>
          <w:lang w:eastAsia="en-GB"/>
        </w:rPr>
        <w:t xml:space="preserve">Brak </w:t>
      </w:r>
      <w:r w:rsidR="00ED0719">
        <w:rPr>
          <w:rFonts w:cs="Tahoma"/>
          <w:b/>
          <w:bCs/>
          <w:color w:val="000000" w:themeColor="text1"/>
          <w:sz w:val="22"/>
          <w:lang w:eastAsia="en-GB"/>
        </w:rPr>
        <w:t>odpowiedzialnoś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ci </w:t>
      </w:r>
      <w:r w:rsidR="00ED0719">
        <w:rPr>
          <w:rFonts w:cs="Tahoma"/>
          <w:b/>
          <w:bCs/>
          <w:color w:val="000000" w:themeColor="text1"/>
          <w:sz w:val="22"/>
          <w:lang w:eastAsia="en-GB"/>
        </w:rPr>
        <w:t>przedsiębiorcy za uszkodzony bagaż</w:t>
      </w:r>
      <w:r w:rsidR="0039313F">
        <w:rPr>
          <w:rFonts w:cs="Tahoma"/>
          <w:b/>
          <w:bCs/>
          <w:color w:val="000000" w:themeColor="text1"/>
          <w:sz w:val="22"/>
          <w:lang w:eastAsia="en-GB"/>
        </w:rPr>
        <w:t>?</w:t>
      </w:r>
      <w:r w:rsidR="00ED0719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39313F">
        <w:rPr>
          <w:rFonts w:cs="Tahoma"/>
          <w:b/>
          <w:bCs/>
          <w:color w:val="000000" w:themeColor="text1"/>
          <w:sz w:val="22"/>
          <w:lang w:eastAsia="en-GB"/>
        </w:rPr>
        <w:t>Z</w:t>
      </w:r>
      <w:r w:rsidR="00ED0719">
        <w:rPr>
          <w:rFonts w:cs="Tahoma"/>
          <w:b/>
          <w:bCs/>
          <w:color w:val="000000" w:themeColor="text1"/>
          <w:sz w:val="22"/>
          <w:lang w:eastAsia="en-GB"/>
        </w:rPr>
        <w:t>a opóźniony – zwrot kosztów tylko do określonej kwoty?</w:t>
      </w:r>
    </w:p>
    <w:bookmarkEnd w:id="1"/>
    <w:p w14:paraId="5BEB7F0C" w14:textId="37378897" w:rsidR="00CF49E6" w:rsidRDefault="00ED0719" w:rsidP="00CF49E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ED0719">
        <w:rPr>
          <w:rFonts w:cs="Tahoma"/>
          <w:b/>
          <w:bCs/>
          <w:color w:val="000000" w:themeColor="text1"/>
          <w:sz w:val="22"/>
          <w:lang w:eastAsia="en-GB"/>
        </w:rPr>
        <w:t>Prezes UOKiK postawił zarzuty Polskim Liniom Lotniczym L</w:t>
      </w:r>
      <w:r>
        <w:rPr>
          <w:rFonts w:cs="Tahoma"/>
          <w:b/>
          <w:bCs/>
          <w:color w:val="000000" w:themeColor="text1"/>
          <w:sz w:val="22"/>
          <w:lang w:eastAsia="en-GB"/>
        </w:rPr>
        <w:t>OT</w:t>
      </w:r>
      <w:r w:rsidR="0059666E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739D6843" w14:textId="68247111" w:rsidR="004D50BF" w:rsidRPr="00CF49E6" w:rsidRDefault="00F954D6" w:rsidP="00CF49E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D</w:t>
      </w:r>
      <w:r w:rsidR="00171C8F">
        <w:rPr>
          <w:rFonts w:cs="Tahoma"/>
          <w:b/>
          <w:bCs/>
          <w:color w:val="000000" w:themeColor="text1"/>
          <w:sz w:val="22"/>
          <w:lang w:eastAsia="en-GB"/>
        </w:rPr>
        <w:t>otyczą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030AC4">
        <w:rPr>
          <w:rFonts w:cs="Tahoma"/>
          <w:b/>
          <w:bCs/>
          <w:color w:val="000000" w:themeColor="text1"/>
          <w:sz w:val="22"/>
          <w:lang w:eastAsia="en-GB"/>
        </w:rPr>
        <w:t xml:space="preserve">one 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>wprowadza</w:t>
      </w:r>
      <w:r w:rsidR="00AE13F1">
        <w:rPr>
          <w:rFonts w:cs="Tahoma"/>
          <w:b/>
          <w:bCs/>
          <w:color w:val="000000" w:themeColor="text1"/>
          <w:sz w:val="22"/>
          <w:lang w:eastAsia="en-GB"/>
        </w:rPr>
        <w:t>nia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 xml:space="preserve"> w błąd </w:t>
      </w:r>
      <w:r w:rsidR="00030AC4">
        <w:rPr>
          <w:rFonts w:cs="Tahoma"/>
          <w:b/>
          <w:bCs/>
          <w:color w:val="000000" w:themeColor="text1"/>
          <w:sz w:val="22"/>
          <w:lang w:eastAsia="en-GB"/>
        </w:rPr>
        <w:t>w zakresie odpowiedzialności przewoźnika oraz dokumentów niezbędnych do rozpatrzenia reklamacji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bookmarkEnd w:id="0"/>
    <w:p w14:paraId="6735A9DE" w14:textId="044EB877" w:rsidR="001724A8" w:rsidRDefault="00602507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AE13F1">
        <w:rPr>
          <w:b/>
          <w:color w:val="000000" w:themeColor="text1"/>
          <w:sz w:val="22"/>
        </w:rPr>
        <w:t xml:space="preserve">17 </w:t>
      </w:r>
      <w:r w:rsidR="002058A3">
        <w:rPr>
          <w:b/>
          <w:color w:val="000000" w:themeColor="text1"/>
          <w:sz w:val="22"/>
        </w:rPr>
        <w:t>listopad</w:t>
      </w:r>
      <w:r w:rsidR="004D50BF">
        <w:rPr>
          <w:b/>
          <w:color w:val="000000" w:themeColor="text1"/>
          <w:sz w:val="22"/>
        </w:rPr>
        <w:t>a</w:t>
      </w:r>
      <w:r w:rsidRPr="00DB3985">
        <w:rPr>
          <w:b/>
          <w:color w:val="000000" w:themeColor="text1"/>
          <w:sz w:val="22"/>
        </w:rPr>
        <w:t xml:space="preserve"> 202</w:t>
      </w:r>
      <w:r w:rsidR="00030AC4"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 w:rsidR="00457D58">
        <w:rPr>
          <w:color w:val="000000" w:themeColor="text1"/>
          <w:sz w:val="22"/>
        </w:rPr>
        <w:t xml:space="preserve"> </w:t>
      </w:r>
      <w:r w:rsidR="00DE5853">
        <w:rPr>
          <w:color w:val="000000" w:themeColor="text1"/>
          <w:sz w:val="22"/>
        </w:rPr>
        <w:t>Do UOKiK wpły</w:t>
      </w:r>
      <w:r w:rsidR="00030AC4">
        <w:rPr>
          <w:color w:val="000000" w:themeColor="text1"/>
          <w:sz w:val="22"/>
        </w:rPr>
        <w:t>nęły</w:t>
      </w:r>
      <w:r w:rsidR="00DE5853">
        <w:rPr>
          <w:color w:val="000000" w:themeColor="text1"/>
          <w:sz w:val="22"/>
        </w:rPr>
        <w:t xml:space="preserve"> </w:t>
      </w:r>
      <w:r w:rsidR="00855997">
        <w:rPr>
          <w:color w:val="000000" w:themeColor="text1"/>
          <w:sz w:val="22"/>
        </w:rPr>
        <w:t xml:space="preserve">sygnały </w:t>
      </w:r>
      <w:r w:rsidR="00DE5853">
        <w:rPr>
          <w:color w:val="000000" w:themeColor="text1"/>
          <w:sz w:val="22"/>
        </w:rPr>
        <w:t xml:space="preserve">dotyczące </w:t>
      </w:r>
      <w:r w:rsidR="00030AC4">
        <w:rPr>
          <w:color w:val="000000" w:themeColor="text1"/>
          <w:sz w:val="22"/>
        </w:rPr>
        <w:t xml:space="preserve">reklamacji </w:t>
      </w:r>
      <w:r w:rsidR="00855997">
        <w:rPr>
          <w:color w:val="000000" w:themeColor="text1"/>
          <w:sz w:val="22"/>
        </w:rPr>
        <w:t>bagażowych</w:t>
      </w:r>
      <w:r w:rsidR="00C54992">
        <w:rPr>
          <w:color w:val="000000" w:themeColor="text1"/>
          <w:sz w:val="22"/>
        </w:rPr>
        <w:t xml:space="preserve"> osób </w:t>
      </w:r>
      <w:r w:rsidR="00855997">
        <w:rPr>
          <w:color w:val="000000" w:themeColor="text1"/>
          <w:sz w:val="22"/>
        </w:rPr>
        <w:t>podróżujących</w:t>
      </w:r>
      <w:r w:rsidR="00DE5853">
        <w:rPr>
          <w:color w:val="000000" w:themeColor="text1"/>
          <w:sz w:val="22"/>
        </w:rPr>
        <w:t xml:space="preserve"> </w:t>
      </w:r>
      <w:r w:rsidR="00855997">
        <w:rPr>
          <w:color w:val="000000" w:themeColor="text1"/>
          <w:sz w:val="22"/>
        </w:rPr>
        <w:t>Polskimi</w:t>
      </w:r>
      <w:r w:rsidR="00C54992">
        <w:rPr>
          <w:color w:val="000000" w:themeColor="text1"/>
          <w:sz w:val="22"/>
        </w:rPr>
        <w:t xml:space="preserve"> </w:t>
      </w:r>
      <w:r w:rsidR="00030AC4">
        <w:rPr>
          <w:color w:val="000000" w:themeColor="text1"/>
          <w:sz w:val="22"/>
        </w:rPr>
        <w:t>Lin</w:t>
      </w:r>
      <w:r w:rsidR="002B60BD">
        <w:rPr>
          <w:color w:val="000000" w:themeColor="text1"/>
          <w:sz w:val="22"/>
        </w:rPr>
        <w:t>i</w:t>
      </w:r>
      <w:r w:rsidR="00855997">
        <w:rPr>
          <w:color w:val="000000" w:themeColor="text1"/>
          <w:sz w:val="22"/>
        </w:rPr>
        <w:t>ami</w:t>
      </w:r>
      <w:r w:rsidR="00030AC4">
        <w:rPr>
          <w:color w:val="000000" w:themeColor="text1"/>
          <w:sz w:val="22"/>
        </w:rPr>
        <w:t xml:space="preserve"> Lotnicz</w:t>
      </w:r>
      <w:r w:rsidR="00855997">
        <w:rPr>
          <w:color w:val="000000" w:themeColor="text1"/>
          <w:sz w:val="22"/>
        </w:rPr>
        <w:t>ymi</w:t>
      </w:r>
      <w:r w:rsidR="00030AC4">
        <w:rPr>
          <w:color w:val="000000" w:themeColor="text1"/>
          <w:sz w:val="22"/>
        </w:rPr>
        <w:t xml:space="preserve"> LOT. </w:t>
      </w:r>
      <w:r w:rsidR="00855997">
        <w:rPr>
          <w:color w:val="000000" w:themeColor="text1"/>
          <w:sz w:val="22"/>
        </w:rPr>
        <w:t xml:space="preserve">Konsumenci skarżą się na </w:t>
      </w:r>
      <w:r w:rsidR="00E71F60">
        <w:rPr>
          <w:color w:val="000000" w:themeColor="text1"/>
          <w:sz w:val="22"/>
        </w:rPr>
        <w:t>p</w:t>
      </w:r>
      <w:r w:rsidR="00855997">
        <w:rPr>
          <w:color w:val="000000" w:themeColor="text1"/>
          <w:sz w:val="22"/>
        </w:rPr>
        <w:t xml:space="preserve">roblemy </w:t>
      </w:r>
      <w:r w:rsidR="00C54992">
        <w:rPr>
          <w:color w:val="000000" w:themeColor="text1"/>
          <w:sz w:val="22"/>
        </w:rPr>
        <w:t>z rozpatrywanie</w:t>
      </w:r>
      <w:r w:rsidR="00E71F60">
        <w:rPr>
          <w:color w:val="000000" w:themeColor="text1"/>
          <w:sz w:val="22"/>
        </w:rPr>
        <w:t>m</w:t>
      </w:r>
      <w:r w:rsidR="00C54992">
        <w:rPr>
          <w:color w:val="000000" w:themeColor="text1"/>
          <w:sz w:val="22"/>
        </w:rPr>
        <w:t xml:space="preserve"> reklamacji</w:t>
      </w:r>
      <w:r w:rsidR="00E71F60">
        <w:rPr>
          <w:color w:val="000000" w:themeColor="text1"/>
          <w:sz w:val="22"/>
        </w:rPr>
        <w:t xml:space="preserve"> w przypadku uszkodzonego </w:t>
      </w:r>
      <w:r w:rsidR="00AE3107">
        <w:rPr>
          <w:color w:val="000000" w:themeColor="text1"/>
          <w:sz w:val="22"/>
        </w:rPr>
        <w:t xml:space="preserve">lub </w:t>
      </w:r>
      <w:r w:rsidR="0039313F">
        <w:rPr>
          <w:color w:val="000000" w:themeColor="text1"/>
          <w:sz w:val="22"/>
        </w:rPr>
        <w:t>opóźnionego</w:t>
      </w:r>
      <w:r w:rsidR="00AE3107">
        <w:rPr>
          <w:color w:val="000000" w:themeColor="text1"/>
          <w:sz w:val="22"/>
        </w:rPr>
        <w:t xml:space="preserve"> </w:t>
      </w:r>
      <w:r w:rsidR="00E71F60">
        <w:rPr>
          <w:color w:val="000000" w:themeColor="text1"/>
          <w:sz w:val="22"/>
        </w:rPr>
        <w:t>bagażu.</w:t>
      </w:r>
      <w:r w:rsidR="00855997">
        <w:rPr>
          <w:color w:val="000000" w:themeColor="text1"/>
          <w:sz w:val="22"/>
        </w:rPr>
        <w:t xml:space="preserve"> Prezes UOKiK postawił spółce </w:t>
      </w:r>
      <w:r w:rsidR="00DE5853">
        <w:rPr>
          <w:color w:val="000000" w:themeColor="text1"/>
          <w:sz w:val="22"/>
        </w:rPr>
        <w:t>zarzuty naruszania zbiorowych i</w:t>
      </w:r>
      <w:r w:rsidR="007A7309">
        <w:rPr>
          <w:color w:val="000000" w:themeColor="text1"/>
          <w:sz w:val="22"/>
        </w:rPr>
        <w:t>n</w:t>
      </w:r>
      <w:r w:rsidR="00DE5853">
        <w:rPr>
          <w:color w:val="000000" w:themeColor="text1"/>
          <w:sz w:val="22"/>
        </w:rPr>
        <w:t xml:space="preserve">teresów konsumentów. </w:t>
      </w:r>
      <w:r w:rsidR="00B704A9">
        <w:rPr>
          <w:color w:val="000000" w:themeColor="text1"/>
          <w:sz w:val="22"/>
        </w:rPr>
        <w:t xml:space="preserve"> </w:t>
      </w:r>
    </w:p>
    <w:p w14:paraId="3595B8DD" w14:textId="4842964C" w:rsidR="00790439" w:rsidRDefault="00CE78DA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Ni</w:t>
      </w:r>
      <w:r w:rsidR="0019659E">
        <w:rPr>
          <w:b/>
          <w:color w:val="000000" w:themeColor="text1"/>
          <w:sz w:val="22"/>
        </w:rPr>
        <w:t>e ponosimy odpowiedzialności</w:t>
      </w:r>
    </w:p>
    <w:p w14:paraId="69A3E7B4" w14:textId="78230970" w:rsidR="00380F9B" w:rsidRDefault="00637D9A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Na swojej stronie internetowej </w:t>
      </w:r>
      <w:r w:rsidRPr="00AE3107">
        <w:rPr>
          <w:color w:val="000000" w:themeColor="text1"/>
          <w:sz w:val="22"/>
        </w:rPr>
        <w:t>LOT inform</w:t>
      </w:r>
      <w:r w:rsidR="00AE3107" w:rsidRPr="0044337D">
        <w:rPr>
          <w:color w:val="000000" w:themeColor="text1"/>
          <w:sz w:val="22"/>
        </w:rPr>
        <w:t>ował</w:t>
      </w:r>
      <w:r w:rsidRPr="00AE3107">
        <w:rPr>
          <w:color w:val="000000" w:themeColor="text1"/>
          <w:sz w:val="22"/>
        </w:rPr>
        <w:t xml:space="preserve"> pasażerów</w:t>
      </w:r>
      <w:r>
        <w:rPr>
          <w:color w:val="000000" w:themeColor="text1"/>
          <w:sz w:val="22"/>
        </w:rPr>
        <w:t>, że nie ponosi odpowiedzialności za zniszczenie bagażu</w:t>
      </w:r>
      <w:r w:rsidR="003F5FC1">
        <w:rPr>
          <w:color w:val="000000" w:themeColor="text1"/>
          <w:sz w:val="22"/>
        </w:rPr>
        <w:t xml:space="preserve"> wynikające z jego eksploatacji, np. wgniecenia, otarcia, zarysowania</w:t>
      </w:r>
      <w:r>
        <w:rPr>
          <w:color w:val="000000" w:themeColor="text1"/>
          <w:sz w:val="22"/>
        </w:rPr>
        <w:t xml:space="preserve">. </w:t>
      </w:r>
      <w:r w:rsidR="00A42FC8">
        <w:rPr>
          <w:color w:val="000000" w:themeColor="text1"/>
          <w:sz w:val="22"/>
        </w:rPr>
        <w:t xml:space="preserve">Takie stanowisko </w:t>
      </w:r>
      <w:r w:rsidR="00AE3107">
        <w:rPr>
          <w:color w:val="000000" w:themeColor="text1"/>
          <w:sz w:val="22"/>
        </w:rPr>
        <w:t xml:space="preserve">przekazywała </w:t>
      </w:r>
      <w:r w:rsidR="00A42FC8" w:rsidRPr="00F161AB">
        <w:rPr>
          <w:color w:val="000000" w:themeColor="text1"/>
          <w:sz w:val="22"/>
        </w:rPr>
        <w:t xml:space="preserve">konsumentom </w:t>
      </w:r>
      <w:r w:rsidR="00932BCA" w:rsidRPr="00F161AB">
        <w:rPr>
          <w:color w:val="000000" w:themeColor="text1"/>
          <w:sz w:val="22"/>
        </w:rPr>
        <w:t>t</w:t>
      </w:r>
      <w:r w:rsidR="006D6236">
        <w:rPr>
          <w:color w:val="000000" w:themeColor="text1"/>
          <w:sz w:val="22"/>
        </w:rPr>
        <w:t>akże</w:t>
      </w:r>
      <w:r w:rsidR="00932BCA">
        <w:rPr>
          <w:color w:val="000000" w:themeColor="text1"/>
          <w:sz w:val="22"/>
        </w:rPr>
        <w:t xml:space="preserve"> </w:t>
      </w:r>
      <w:r w:rsidR="00A42FC8">
        <w:rPr>
          <w:color w:val="000000" w:themeColor="text1"/>
          <w:sz w:val="22"/>
        </w:rPr>
        <w:t>firma DOLFI 1920</w:t>
      </w:r>
      <w:r w:rsidR="00C54992">
        <w:rPr>
          <w:color w:val="000000" w:themeColor="text1"/>
          <w:sz w:val="22"/>
        </w:rPr>
        <w:t>,</w:t>
      </w:r>
      <w:r w:rsidR="00A42FC8">
        <w:rPr>
          <w:color w:val="000000" w:themeColor="text1"/>
          <w:sz w:val="22"/>
        </w:rPr>
        <w:t xml:space="preserve"> </w:t>
      </w:r>
      <w:r w:rsidR="00007B20">
        <w:rPr>
          <w:color w:val="000000" w:themeColor="text1"/>
          <w:sz w:val="22"/>
        </w:rPr>
        <w:t>z którą LOT współpracuje w zakresie</w:t>
      </w:r>
      <w:r w:rsidR="00C54992">
        <w:rPr>
          <w:color w:val="000000" w:themeColor="text1"/>
          <w:sz w:val="22"/>
        </w:rPr>
        <w:t xml:space="preserve"> </w:t>
      </w:r>
      <w:r w:rsidR="00007B20">
        <w:rPr>
          <w:color w:val="000000" w:themeColor="text1"/>
          <w:sz w:val="22"/>
        </w:rPr>
        <w:t>rozpatrywania</w:t>
      </w:r>
      <w:r w:rsidR="00A42FC8">
        <w:rPr>
          <w:color w:val="000000" w:themeColor="text1"/>
          <w:sz w:val="22"/>
        </w:rPr>
        <w:t xml:space="preserve"> reklamacji. </w:t>
      </w:r>
      <w:r w:rsidR="00007B20">
        <w:rPr>
          <w:color w:val="000000" w:themeColor="text1"/>
          <w:sz w:val="22"/>
        </w:rPr>
        <w:t>Tymczasem Konwencja Montrealska,</w:t>
      </w:r>
      <w:r w:rsidR="00D74ACF">
        <w:rPr>
          <w:color w:val="000000" w:themeColor="text1"/>
          <w:sz w:val="22"/>
        </w:rPr>
        <w:t xml:space="preserve"> która reguluje zasady postępowania </w:t>
      </w:r>
      <w:r w:rsidR="00D74ACF" w:rsidRPr="00D74ACF">
        <w:rPr>
          <w:color w:val="000000" w:themeColor="text1"/>
          <w:sz w:val="22"/>
        </w:rPr>
        <w:t>w razie szkód wyrządzonych pasażerom, bagażom lub towarom podczas podróży międzynarodowych</w:t>
      </w:r>
      <w:r w:rsidR="00007B20">
        <w:rPr>
          <w:color w:val="000000" w:themeColor="text1"/>
          <w:sz w:val="22"/>
        </w:rPr>
        <w:t xml:space="preserve"> </w:t>
      </w:r>
      <w:r w:rsidR="00D74ACF">
        <w:rPr>
          <w:color w:val="000000" w:themeColor="text1"/>
          <w:sz w:val="22"/>
        </w:rPr>
        <w:t xml:space="preserve">i </w:t>
      </w:r>
      <w:r w:rsidR="00007B20">
        <w:rPr>
          <w:color w:val="000000" w:themeColor="text1"/>
          <w:sz w:val="22"/>
        </w:rPr>
        <w:t xml:space="preserve">zapewnia jednolite </w:t>
      </w:r>
      <w:r w:rsidR="00567327">
        <w:rPr>
          <w:color w:val="000000" w:themeColor="text1"/>
          <w:sz w:val="22"/>
        </w:rPr>
        <w:t>zasady dotyczące międzynarodowego przewozu lotniczego, nie przewiduje wyłączenia odpowiedzialności przewoźnika w takich przypadkach –</w:t>
      </w:r>
      <w:r w:rsidR="00715DF1">
        <w:rPr>
          <w:color w:val="000000" w:themeColor="text1"/>
          <w:sz w:val="22"/>
        </w:rPr>
        <w:t xml:space="preserve"> </w:t>
      </w:r>
      <w:r w:rsidR="00567327">
        <w:rPr>
          <w:color w:val="000000" w:themeColor="text1"/>
          <w:sz w:val="22"/>
        </w:rPr>
        <w:t>reguluje jedynie termin na wniesienie reklamacji.</w:t>
      </w:r>
    </w:p>
    <w:p w14:paraId="48FD58C0" w14:textId="765F6256" w:rsidR="00567327" w:rsidRDefault="0065506F" w:rsidP="00F161AB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Przewoźnik </w:t>
      </w:r>
      <w:r w:rsidR="00567327" w:rsidRPr="00AE3107">
        <w:rPr>
          <w:color w:val="000000" w:themeColor="text1"/>
          <w:sz w:val="22"/>
        </w:rPr>
        <w:t>inform</w:t>
      </w:r>
      <w:r w:rsidR="00AE3107" w:rsidRPr="0044337D">
        <w:rPr>
          <w:color w:val="000000" w:themeColor="text1"/>
          <w:sz w:val="22"/>
        </w:rPr>
        <w:t>ował</w:t>
      </w:r>
      <w:r w:rsidR="00567327" w:rsidRPr="00AE3107">
        <w:rPr>
          <w:color w:val="000000" w:themeColor="text1"/>
          <w:sz w:val="22"/>
        </w:rPr>
        <w:t xml:space="preserve"> również</w:t>
      </w:r>
      <w:r w:rsidR="00567327">
        <w:rPr>
          <w:color w:val="000000" w:themeColor="text1"/>
          <w:sz w:val="22"/>
        </w:rPr>
        <w:t xml:space="preserve">, że </w:t>
      </w:r>
      <w:r>
        <w:rPr>
          <w:color w:val="000000" w:themeColor="text1"/>
          <w:sz w:val="22"/>
        </w:rPr>
        <w:t xml:space="preserve">w przypadku </w:t>
      </w:r>
      <w:r w:rsidR="006439B2">
        <w:rPr>
          <w:color w:val="000000" w:themeColor="text1"/>
          <w:sz w:val="22"/>
        </w:rPr>
        <w:t>opóźnieni</w:t>
      </w:r>
      <w:r>
        <w:rPr>
          <w:color w:val="000000" w:themeColor="text1"/>
          <w:sz w:val="22"/>
        </w:rPr>
        <w:t>a</w:t>
      </w:r>
      <w:r w:rsidR="006439B2">
        <w:rPr>
          <w:color w:val="000000" w:themeColor="text1"/>
          <w:sz w:val="22"/>
        </w:rPr>
        <w:t xml:space="preserve"> w dostarczeniu bagażu </w:t>
      </w:r>
      <w:r w:rsidR="006D6236">
        <w:rPr>
          <w:color w:val="000000" w:themeColor="text1"/>
          <w:sz w:val="22"/>
        </w:rPr>
        <w:t>gwarantuje zwrot jedynie, gdy lot odbywał się poza kraj zamieszkania</w:t>
      </w:r>
      <w:r>
        <w:rPr>
          <w:color w:val="000000" w:themeColor="text1"/>
          <w:sz w:val="22"/>
        </w:rPr>
        <w:t>,</w:t>
      </w:r>
      <w:r w:rsidR="006D6236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do wysokości</w:t>
      </w:r>
      <w:r>
        <w:rPr>
          <w:color w:val="000000" w:themeColor="text1"/>
          <w:sz w:val="22"/>
        </w:rPr>
        <w:br/>
        <w:t xml:space="preserve">100 dolarów na osobę, </w:t>
      </w:r>
      <w:r w:rsidR="006D6236">
        <w:rPr>
          <w:color w:val="000000" w:themeColor="text1"/>
          <w:sz w:val="22"/>
        </w:rPr>
        <w:t xml:space="preserve">za </w:t>
      </w:r>
      <w:r>
        <w:rPr>
          <w:color w:val="000000" w:themeColor="text1"/>
          <w:sz w:val="22"/>
        </w:rPr>
        <w:t xml:space="preserve">określone </w:t>
      </w:r>
      <w:r w:rsidR="006D6236">
        <w:rPr>
          <w:color w:val="000000" w:themeColor="text1"/>
          <w:sz w:val="22"/>
        </w:rPr>
        <w:t xml:space="preserve">rzeczy. </w:t>
      </w:r>
      <w:r>
        <w:rPr>
          <w:color w:val="000000" w:themeColor="text1"/>
          <w:sz w:val="22"/>
        </w:rPr>
        <w:t>Mogły</w:t>
      </w:r>
      <w:r w:rsidR="006D6236">
        <w:rPr>
          <w:color w:val="000000" w:themeColor="text1"/>
          <w:sz w:val="22"/>
        </w:rPr>
        <w:t xml:space="preserve"> to być </w:t>
      </w:r>
      <w:r w:rsidR="00A37591">
        <w:rPr>
          <w:color w:val="000000" w:themeColor="text1"/>
          <w:sz w:val="22"/>
        </w:rPr>
        <w:t>wyłącznie</w:t>
      </w:r>
      <w:r w:rsidR="00A37591" w:rsidRPr="00544039">
        <w:rPr>
          <w:color w:val="000000" w:themeColor="text1"/>
          <w:sz w:val="22"/>
        </w:rPr>
        <w:t xml:space="preserve"> </w:t>
      </w:r>
      <w:r w:rsidR="006D6236" w:rsidRPr="00544039">
        <w:rPr>
          <w:color w:val="000000" w:themeColor="text1"/>
          <w:sz w:val="22"/>
        </w:rPr>
        <w:t>najpotrzebniejsz</w:t>
      </w:r>
      <w:r w:rsidR="006D6236">
        <w:rPr>
          <w:color w:val="000000" w:themeColor="text1"/>
          <w:sz w:val="22"/>
        </w:rPr>
        <w:t>e</w:t>
      </w:r>
      <w:r w:rsidR="006D6236" w:rsidRPr="00544039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produkty: </w:t>
      </w:r>
      <w:r w:rsidR="006D6236" w:rsidRPr="00544039">
        <w:rPr>
          <w:color w:val="000000" w:themeColor="text1"/>
          <w:sz w:val="22"/>
        </w:rPr>
        <w:t>artykuł</w:t>
      </w:r>
      <w:r w:rsidR="006D6236">
        <w:rPr>
          <w:color w:val="000000" w:themeColor="text1"/>
          <w:sz w:val="22"/>
        </w:rPr>
        <w:t>y</w:t>
      </w:r>
      <w:r w:rsidR="006D6236" w:rsidRPr="00544039">
        <w:rPr>
          <w:color w:val="000000" w:themeColor="text1"/>
          <w:sz w:val="22"/>
        </w:rPr>
        <w:t xml:space="preserve"> </w:t>
      </w:r>
      <w:r w:rsidR="00544039" w:rsidRPr="00544039">
        <w:rPr>
          <w:color w:val="000000" w:themeColor="text1"/>
          <w:sz w:val="22"/>
        </w:rPr>
        <w:t>toaletow</w:t>
      </w:r>
      <w:r w:rsidR="006D6236">
        <w:rPr>
          <w:color w:val="000000" w:themeColor="text1"/>
          <w:sz w:val="22"/>
        </w:rPr>
        <w:t>e</w:t>
      </w:r>
      <w:r w:rsidR="00544039" w:rsidRPr="00544039">
        <w:rPr>
          <w:color w:val="000000" w:themeColor="text1"/>
          <w:sz w:val="22"/>
        </w:rPr>
        <w:t xml:space="preserve">, </w:t>
      </w:r>
      <w:r w:rsidR="006D6236" w:rsidRPr="00544039">
        <w:rPr>
          <w:color w:val="000000" w:themeColor="text1"/>
          <w:sz w:val="22"/>
        </w:rPr>
        <w:t>bielizn</w:t>
      </w:r>
      <w:r w:rsidR="006D6236">
        <w:rPr>
          <w:color w:val="000000" w:themeColor="text1"/>
          <w:sz w:val="22"/>
        </w:rPr>
        <w:t>a</w:t>
      </w:r>
      <w:r w:rsidR="00544039" w:rsidRPr="00544039">
        <w:rPr>
          <w:color w:val="000000" w:themeColor="text1"/>
          <w:sz w:val="22"/>
        </w:rPr>
        <w:t xml:space="preserve">, </w:t>
      </w:r>
      <w:r w:rsidR="006D6236" w:rsidRPr="00544039">
        <w:rPr>
          <w:color w:val="000000" w:themeColor="text1"/>
          <w:sz w:val="22"/>
        </w:rPr>
        <w:t>ubra</w:t>
      </w:r>
      <w:r w:rsidR="006D6236">
        <w:rPr>
          <w:color w:val="000000" w:themeColor="text1"/>
          <w:sz w:val="22"/>
        </w:rPr>
        <w:t>nia</w:t>
      </w:r>
      <w:r w:rsidR="006C2809" w:rsidRPr="00F161AB">
        <w:rPr>
          <w:color w:val="000000" w:themeColor="text1"/>
          <w:sz w:val="22"/>
        </w:rPr>
        <w:t xml:space="preserve">. </w:t>
      </w:r>
      <w:r>
        <w:rPr>
          <w:color w:val="000000" w:themeColor="text1"/>
          <w:sz w:val="22"/>
        </w:rPr>
        <w:t>K</w:t>
      </w:r>
      <w:r w:rsidR="00544039" w:rsidRPr="00F161AB">
        <w:rPr>
          <w:color w:val="000000" w:themeColor="text1"/>
          <w:sz w:val="22"/>
        </w:rPr>
        <w:t>osmetyk</w:t>
      </w:r>
      <w:r w:rsidR="006C2809" w:rsidRPr="0044337D">
        <w:rPr>
          <w:color w:val="000000" w:themeColor="text1"/>
          <w:sz w:val="22"/>
        </w:rPr>
        <w:t>i</w:t>
      </w:r>
      <w:r w:rsidR="00544039" w:rsidRPr="0044337D">
        <w:rPr>
          <w:color w:val="000000" w:themeColor="text1"/>
          <w:sz w:val="22"/>
        </w:rPr>
        <w:t xml:space="preserve"> i </w:t>
      </w:r>
      <w:r w:rsidR="006C2809" w:rsidRPr="0044337D">
        <w:rPr>
          <w:color w:val="000000" w:themeColor="text1"/>
          <w:sz w:val="22"/>
        </w:rPr>
        <w:t xml:space="preserve">inne </w:t>
      </w:r>
      <w:r w:rsidR="00544039" w:rsidRPr="0044337D">
        <w:rPr>
          <w:color w:val="000000" w:themeColor="text1"/>
          <w:sz w:val="22"/>
        </w:rPr>
        <w:t xml:space="preserve">rzeczy </w:t>
      </w:r>
      <w:r w:rsidR="006C2809" w:rsidRPr="0044337D">
        <w:rPr>
          <w:color w:val="000000" w:themeColor="text1"/>
          <w:sz w:val="22"/>
        </w:rPr>
        <w:t xml:space="preserve">niebędące </w:t>
      </w:r>
      <w:r w:rsidR="00544039" w:rsidRPr="0044337D">
        <w:rPr>
          <w:color w:val="000000" w:themeColor="text1"/>
          <w:sz w:val="22"/>
        </w:rPr>
        <w:t xml:space="preserve">artykułami pierwszej potrzeby nie </w:t>
      </w:r>
      <w:r>
        <w:rPr>
          <w:color w:val="000000" w:themeColor="text1"/>
          <w:sz w:val="22"/>
        </w:rPr>
        <w:t xml:space="preserve">mogły być </w:t>
      </w:r>
      <w:r w:rsidR="00544039" w:rsidRPr="00F161AB">
        <w:rPr>
          <w:color w:val="000000" w:themeColor="text1"/>
          <w:sz w:val="22"/>
        </w:rPr>
        <w:t>refundowane</w:t>
      </w:r>
      <w:r w:rsidR="00544039" w:rsidRPr="00544039">
        <w:rPr>
          <w:color w:val="000000" w:themeColor="text1"/>
          <w:sz w:val="22"/>
        </w:rPr>
        <w:t>.</w:t>
      </w:r>
      <w:r w:rsidR="00544039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Tymczasem </w:t>
      </w:r>
      <w:r w:rsidR="00305E89">
        <w:rPr>
          <w:color w:val="000000" w:themeColor="text1"/>
          <w:sz w:val="22"/>
        </w:rPr>
        <w:t xml:space="preserve">obowiązujące przepisy nie ograniczają odpowiedzialności przedsiębiorcy </w:t>
      </w:r>
      <w:r w:rsidR="00742AC0">
        <w:rPr>
          <w:color w:val="000000" w:themeColor="text1"/>
          <w:sz w:val="22"/>
        </w:rPr>
        <w:t>jedynie do rekompensaty za zakup tak wąskiej grupy produktów</w:t>
      </w:r>
      <w:r w:rsidR="00E973B5">
        <w:rPr>
          <w:color w:val="000000" w:themeColor="text1"/>
          <w:sz w:val="22"/>
        </w:rPr>
        <w:t>.</w:t>
      </w:r>
      <w:r w:rsidR="005B7CF6">
        <w:rPr>
          <w:color w:val="000000" w:themeColor="text1"/>
          <w:sz w:val="22"/>
        </w:rPr>
        <w:t xml:space="preserve"> </w:t>
      </w:r>
      <w:r w:rsidR="00E973B5">
        <w:rPr>
          <w:color w:val="000000" w:themeColor="text1"/>
          <w:sz w:val="22"/>
        </w:rPr>
        <w:t xml:space="preserve">Ponadto </w:t>
      </w:r>
      <w:r w:rsidR="005B7CF6">
        <w:rPr>
          <w:color w:val="000000" w:themeColor="text1"/>
          <w:sz w:val="22"/>
        </w:rPr>
        <w:t>nie uzależniają tej odpowiedzialności od miejsca, do którego nastąpiło opóźnienie.</w:t>
      </w:r>
      <w:r w:rsidR="00305E89">
        <w:rPr>
          <w:color w:val="000000" w:themeColor="text1"/>
          <w:sz w:val="22"/>
        </w:rPr>
        <w:t xml:space="preserve"> </w:t>
      </w:r>
    </w:p>
    <w:p w14:paraId="6AE41AF1" w14:textId="77777777" w:rsidR="0065506F" w:rsidRDefault="0065506F" w:rsidP="001724A8">
      <w:pPr>
        <w:spacing w:after="240" w:line="360" w:lineRule="auto"/>
        <w:jc w:val="both"/>
        <w:rPr>
          <w:color w:val="000000" w:themeColor="text1"/>
          <w:sz w:val="22"/>
        </w:rPr>
        <w:sectPr w:rsidR="0065506F" w:rsidSect="003742FC">
          <w:headerReference w:type="default" r:id="rId9"/>
          <w:footerReference w:type="default" r:id="rId10"/>
          <w:pgSz w:w="11906" w:h="16838"/>
          <w:pgMar w:top="2127" w:right="1417" w:bottom="1702" w:left="1417" w:header="680" w:footer="680" w:gutter="0"/>
          <w:cols w:space="708"/>
          <w:docGrid w:linePitch="360"/>
        </w:sectPr>
      </w:pPr>
    </w:p>
    <w:p w14:paraId="6E0512A0" w14:textId="52117919" w:rsidR="003547DA" w:rsidRDefault="003547DA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 xml:space="preserve">- </w:t>
      </w:r>
      <w:r w:rsidR="0083101F">
        <w:rPr>
          <w:color w:val="000000" w:themeColor="text1"/>
          <w:sz w:val="22"/>
        </w:rPr>
        <w:t xml:space="preserve"> </w:t>
      </w:r>
      <w:r w:rsidR="00D43262">
        <w:rPr>
          <w:color w:val="000000" w:themeColor="text1"/>
          <w:sz w:val="22"/>
        </w:rPr>
        <w:t xml:space="preserve">Przedsiębiorca nie może </w:t>
      </w:r>
      <w:r w:rsidR="002B60BD">
        <w:rPr>
          <w:color w:val="000000" w:themeColor="text1"/>
          <w:sz w:val="22"/>
        </w:rPr>
        <w:t xml:space="preserve">przyznawać </w:t>
      </w:r>
      <w:r w:rsidR="00D43262">
        <w:rPr>
          <w:color w:val="000000" w:themeColor="text1"/>
          <w:sz w:val="22"/>
        </w:rPr>
        <w:t>konsumentom mniej praw</w:t>
      </w:r>
      <w:r w:rsidR="0065506F">
        <w:rPr>
          <w:color w:val="000000" w:themeColor="text1"/>
          <w:sz w:val="22"/>
        </w:rPr>
        <w:t>,</w:t>
      </w:r>
      <w:r w:rsidR="00D43262">
        <w:rPr>
          <w:color w:val="000000" w:themeColor="text1"/>
          <w:sz w:val="22"/>
        </w:rPr>
        <w:t xml:space="preserve"> niż wynika</w:t>
      </w:r>
      <w:r w:rsidR="002B60BD">
        <w:rPr>
          <w:color w:val="000000" w:themeColor="text1"/>
          <w:sz w:val="22"/>
        </w:rPr>
        <w:t xml:space="preserve"> to</w:t>
      </w:r>
      <w:r w:rsidR="00D43262">
        <w:rPr>
          <w:color w:val="000000" w:themeColor="text1"/>
          <w:sz w:val="22"/>
        </w:rPr>
        <w:t xml:space="preserve"> z przepisów</w:t>
      </w:r>
      <w:r w:rsidR="00C26CA7">
        <w:rPr>
          <w:color w:val="000000" w:themeColor="text1"/>
          <w:sz w:val="22"/>
        </w:rPr>
        <w:t xml:space="preserve"> prawa powszechnie obowiązującego</w:t>
      </w:r>
      <w:r w:rsidR="00D43262">
        <w:rPr>
          <w:color w:val="000000" w:themeColor="text1"/>
          <w:sz w:val="22"/>
        </w:rPr>
        <w:t xml:space="preserve">. </w:t>
      </w:r>
      <w:r w:rsidR="0065506F">
        <w:rPr>
          <w:color w:val="000000" w:themeColor="text1"/>
          <w:sz w:val="22"/>
        </w:rPr>
        <w:t xml:space="preserve">Taką </w:t>
      </w:r>
      <w:r w:rsidR="00D43262">
        <w:rPr>
          <w:color w:val="000000" w:themeColor="text1"/>
          <w:sz w:val="22"/>
        </w:rPr>
        <w:t>praktykę mogły stosować Polskie Linie Lotnicze LOT</w:t>
      </w:r>
      <w:r w:rsidR="00C26CA7">
        <w:rPr>
          <w:color w:val="000000" w:themeColor="text1"/>
          <w:sz w:val="22"/>
        </w:rPr>
        <w:t>, d</w:t>
      </w:r>
      <w:r w:rsidR="00D43262">
        <w:rPr>
          <w:color w:val="000000" w:themeColor="text1"/>
          <w:sz w:val="22"/>
        </w:rPr>
        <w:t>latego wszcząłem post</w:t>
      </w:r>
      <w:r w:rsidR="002B60BD">
        <w:rPr>
          <w:color w:val="000000" w:themeColor="text1"/>
          <w:sz w:val="22"/>
        </w:rPr>
        <w:t>ę</w:t>
      </w:r>
      <w:r w:rsidR="00D43262">
        <w:rPr>
          <w:color w:val="000000" w:themeColor="text1"/>
          <w:sz w:val="22"/>
        </w:rPr>
        <w:t xml:space="preserve">powanie przeciwko </w:t>
      </w:r>
      <w:r w:rsidR="005B7CF6">
        <w:rPr>
          <w:color w:val="000000" w:themeColor="text1"/>
          <w:sz w:val="22"/>
        </w:rPr>
        <w:t>temu przedsiębiorcy</w:t>
      </w:r>
      <w:r w:rsidR="00D43262">
        <w:rPr>
          <w:color w:val="000000" w:themeColor="text1"/>
          <w:sz w:val="22"/>
        </w:rPr>
        <w:t xml:space="preserve">. </w:t>
      </w:r>
      <w:r w:rsidR="005B7CF6">
        <w:rPr>
          <w:color w:val="000000" w:themeColor="text1"/>
          <w:sz w:val="22"/>
        </w:rPr>
        <w:t xml:space="preserve">To niejedyne </w:t>
      </w:r>
      <w:r w:rsidR="00C26CA7">
        <w:rPr>
          <w:color w:val="000000" w:themeColor="text1"/>
          <w:sz w:val="22"/>
        </w:rPr>
        <w:t xml:space="preserve">nasze </w:t>
      </w:r>
      <w:r w:rsidR="005B7CF6">
        <w:rPr>
          <w:color w:val="000000" w:themeColor="text1"/>
          <w:sz w:val="22"/>
        </w:rPr>
        <w:t>działania na rynku lotniczym</w:t>
      </w:r>
      <w:r w:rsidR="002B60BD">
        <w:rPr>
          <w:color w:val="000000" w:themeColor="text1"/>
          <w:sz w:val="22"/>
        </w:rPr>
        <w:t>,</w:t>
      </w:r>
      <w:r w:rsidR="005B7CF6">
        <w:rPr>
          <w:color w:val="000000" w:themeColor="text1"/>
          <w:sz w:val="22"/>
        </w:rPr>
        <w:t xml:space="preserve"> przyglądamy się</w:t>
      </w:r>
      <w:r w:rsidR="003F5FC1">
        <w:rPr>
          <w:color w:val="000000" w:themeColor="text1"/>
          <w:sz w:val="22"/>
        </w:rPr>
        <w:t xml:space="preserve"> także</w:t>
      </w:r>
      <w:r w:rsidR="005B7CF6">
        <w:rPr>
          <w:color w:val="000000" w:themeColor="text1"/>
          <w:sz w:val="22"/>
        </w:rPr>
        <w:t xml:space="preserve"> inny</w:t>
      </w:r>
      <w:r w:rsidR="002B60BD">
        <w:rPr>
          <w:color w:val="000000" w:themeColor="text1"/>
          <w:sz w:val="22"/>
        </w:rPr>
        <w:t>m</w:t>
      </w:r>
      <w:r w:rsidR="005B7CF6">
        <w:rPr>
          <w:color w:val="000000" w:themeColor="text1"/>
          <w:sz w:val="22"/>
        </w:rPr>
        <w:t xml:space="preserve"> przewoźnik</w:t>
      </w:r>
      <w:r w:rsidR="002B60BD">
        <w:rPr>
          <w:color w:val="000000" w:themeColor="text1"/>
          <w:sz w:val="22"/>
        </w:rPr>
        <w:t>om</w:t>
      </w:r>
      <w:r w:rsidR="00A5584B">
        <w:rPr>
          <w:color w:val="000000" w:themeColor="text1"/>
          <w:sz w:val="22"/>
        </w:rPr>
        <w:t xml:space="preserve">, zaś zarzuty w podobnych praktykach usłyszały wcześniej linie lotnicze </w:t>
      </w:r>
      <w:r w:rsidR="00A5584B">
        <w:rPr>
          <w:color w:val="000000" w:themeColor="text1"/>
          <w:sz w:val="22"/>
        </w:rPr>
        <w:t xml:space="preserve">Wizz Air </w:t>
      </w:r>
      <w:r w:rsidR="00A5584B">
        <w:rPr>
          <w:color w:val="000000" w:themeColor="text1"/>
          <w:sz w:val="22"/>
        </w:rPr>
        <w:t xml:space="preserve">i Enter Air </w:t>
      </w:r>
      <w:r w:rsidR="003F5FC1">
        <w:rPr>
          <w:color w:val="000000" w:themeColor="text1"/>
          <w:sz w:val="22"/>
        </w:rPr>
        <w:t xml:space="preserve">- </w:t>
      </w:r>
      <w:r w:rsidR="00775420">
        <w:rPr>
          <w:color w:val="000000" w:themeColor="text1"/>
          <w:sz w:val="22"/>
        </w:rPr>
        <w:t>mówi Prezes UOKiK Tomasz Chróstny.</w:t>
      </w:r>
    </w:p>
    <w:p w14:paraId="788A5500" w14:textId="7B97D200" w:rsidR="002C3155" w:rsidRPr="002C3155" w:rsidRDefault="00181191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Reklamacja? Z kompletem dokumentów i danych</w:t>
      </w:r>
    </w:p>
    <w:p w14:paraId="0B2E376F" w14:textId="1CEA4245" w:rsidR="002649AA" w:rsidRDefault="00EA6B55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EA6B55">
        <w:rPr>
          <w:color w:val="000000" w:themeColor="text1"/>
          <w:sz w:val="22"/>
        </w:rPr>
        <w:t>LOT wprowadza</w:t>
      </w:r>
      <w:r w:rsidR="00AE3107">
        <w:rPr>
          <w:color w:val="000000" w:themeColor="text1"/>
          <w:sz w:val="22"/>
        </w:rPr>
        <w:t>ł</w:t>
      </w:r>
      <w:r w:rsidRPr="00EA6B55">
        <w:rPr>
          <w:color w:val="000000" w:themeColor="text1"/>
          <w:sz w:val="22"/>
        </w:rPr>
        <w:t xml:space="preserve"> podróżnych w błąd, informując o dużej liczbie dokumentów i danych </w:t>
      </w:r>
      <w:r w:rsidR="002649AA">
        <w:rPr>
          <w:color w:val="000000" w:themeColor="text1"/>
          <w:sz w:val="22"/>
        </w:rPr>
        <w:t>niezbędnych</w:t>
      </w:r>
      <w:r w:rsidR="002649AA" w:rsidRPr="00EA6B55">
        <w:rPr>
          <w:color w:val="000000" w:themeColor="text1"/>
          <w:sz w:val="22"/>
        </w:rPr>
        <w:t xml:space="preserve"> </w:t>
      </w:r>
      <w:r w:rsidRPr="00EA6B55">
        <w:rPr>
          <w:color w:val="000000" w:themeColor="text1"/>
          <w:sz w:val="22"/>
        </w:rPr>
        <w:t xml:space="preserve">do rozpatrzenia reklamacji za uszkodzony lub </w:t>
      </w:r>
      <w:r w:rsidR="00AE3107">
        <w:rPr>
          <w:color w:val="000000" w:themeColor="text1"/>
          <w:sz w:val="22"/>
        </w:rPr>
        <w:t xml:space="preserve">opóźniony </w:t>
      </w:r>
      <w:r w:rsidRPr="00EA6B55">
        <w:rPr>
          <w:color w:val="000000" w:themeColor="text1"/>
          <w:sz w:val="22"/>
        </w:rPr>
        <w:t>bagaż</w:t>
      </w:r>
      <w:bookmarkStart w:id="2" w:name="_Hlk184635427"/>
      <w:r w:rsidR="00181191">
        <w:rPr>
          <w:color w:val="000000" w:themeColor="text1"/>
          <w:sz w:val="22"/>
        </w:rPr>
        <w:t xml:space="preserve">. </w:t>
      </w:r>
      <w:r w:rsidR="002B60BD">
        <w:rPr>
          <w:color w:val="000000" w:themeColor="text1"/>
          <w:sz w:val="22"/>
        </w:rPr>
        <w:t>Przewoźnik wymaga</w:t>
      </w:r>
      <w:r w:rsidR="00AE3107">
        <w:rPr>
          <w:color w:val="000000" w:themeColor="text1"/>
          <w:sz w:val="22"/>
        </w:rPr>
        <w:t>ł</w:t>
      </w:r>
      <w:r w:rsidR="002B60BD">
        <w:rPr>
          <w:color w:val="000000" w:themeColor="text1"/>
          <w:sz w:val="22"/>
        </w:rPr>
        <w:t>:</w:t>
      </w:r>
      <w:r w:rsidR="00C54992">
        <w:rPr>
          <w:color w:val="000000" w:themeColor="text1"/>
          <w:sz w:val="22"/>
        </w:rPr>
        <w:t xml:space="preserve"> </w:t>
      </w:r>
      <w:r w:rsidR="00353921">
        <w:rPr>
          <w:color w:val="000000" w:themeColor="text1"/>
          <w:sz w:val="22"/>
        </w:rPr>
        <w:t>opisu</w:t>
      </w:r>
      <w:r w:rsidR="00353921" w:rsidRPr="00353921">
        <w:rPr>
          <w:color w:val="000000" w:themeColor="text1"/>
          <w:sz w:val="22"/>
        </w:rPr>
        <w:t xml:space="preserve"> szkody,</w:t>
      </w:r>
      <w:r w:rsidR="00353921">
        <w:rPr>
          <w:i/>
          <w:color w:val="000000" w:themeColor="text1"/>
          <w:sz w:val="22"/>
        </w:rPr>
        <w:t xml:space="preserve"> </w:t>
      </w:r>
      <w:r w:rsidR="00353921" w:rsidRPr="00353921">
        <w:rPr>
          <w:color w:val="000000" w:themeColor="text1"/>
          <w:sz w:val="22"/>
        </w:rPr>
        <w:t>numeru protokołu szkody</w:t>
      </w:r>
      <w:bookmarkStart w:id="3" w:name="_GoBack"/>
      <w:bookmarkEnd w:id="3"/>
      <w:r w:rsidR="00353921" w:rsidRPr="00353921">
        <w:rPr>
          <w:color w:val="000000" w:themeColor="text1"/>
          <w:sz w:val="22"/>
        </w:rPr>
        <w:t xml:space="preserve"> lub opóźnienia bagażu/PIR, numeru biletu lub wydruku z numerem rezerwacji, kart pokładowych, wywieszki bagażowej, zdjęć uszkodzonego</w:t>
      </w:r>
      <w:r w:rsidR="002649AA">
        <w:rPr>
          <w:color w:val="000000" w:themeColor="text1"/>
          <w:sz w:val="22"/>
        </w:rPr>
        <w:t xml:space="preserve"> </w:t>
      </w:r>
      <w:r w:rsidR="00353921" w:rsidRPr="00353921">
        <w:rPr>
          <w:color w:val="000000" w:themeColor="text1"/>
          <w:sz w:val="22"/>
        </w:rPr>
        <w:t>bagażu, rachunku za zakup lub naprawę bagażu</w:t>
      </w:r>
      <w:r w:rsidR="00890AA9">
        <w:rPr>
          <w:color w:val="000000" w:themeColor="text1"/>
          <w:sz w:val="22"/>
        </w:rPr>
        <w:t>, rachunk</w:t>
      </w:r>
      <w:r w:rsidR="002649AA">
        <w:rPr>
          <w:color w:val="000000" w:themeColor="text1"/>
          <w:sz w:val="22"/>
        </w:rPr>
        <w:t>ów</w:t>
      </w:r>
      <w:r w:rsidR="00890AA9">
        <w:rPr>
          <w:color w:val="000000" w:themeColor="text1"/>
          <w:sz w:val="22"/>
        </w:rPr>
        <w:t xml:space="preserve"> </w:t>
      </w:r>
      <w:r w:rsidR="002649AA">
        <w:rPr>
          <w:color w:val="000000" w:themeColor="text1"/>
          <w:sz w:val="22"/>
        </w:rPr>
        <w:t xml:space="preserve">potwierdzających </w:t>
      </w:r>
      <w:r w:rsidR="00890AA9">
        <w:rPr>
          <w:color w:val="000000" w:themeColor="text1"/>
          <w:sz w:val="22"/>
        </w:rPr>
        <w:t xml:space="preserve">wartość </w:t>
      </w:r>
      <w:r w:rsidR="002649AA">
        <w:rPr>
          <w:color w:val="000000" w:themeColor="text1"/>
          <w:sz w:val="22"/>
        </w:rPr>
        <w:t xml:space="preserve">zagubionych lub zniszczonych </w:t>
      </w:r>
      <w:r w:rsidR="00890AA9">
        <w:rPr>
          <w:color w:val="000000" w:themeColor="text1"/>
          <w:sz w:val="22"/>
        </w:rPr>
        <w:t>rzeczy.</w:t>
      </w:r>
    </w:p>
    <w:p w14:paraId="404CDA50" w14:textId="5ADB41DC" w:rsidR="002C3155" w:rsidRDefault="00353921" w:rsidP="00E973B5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Tymczasem</w:t>
      </w:r>
      <w:r w:rsidR="002649AA">
        <w:rPr>
          <w:color w:val="000000" w:themeColor="text1"/>
          <w:sz w:val="22"/>
        </w:rPr>
        <w:t xml:space="preserve"> </w:t>
      </w:r>
      <w:r w:rsidR="001915F5">
        <w:rPr>
          <w:color w:val="000000" w:themeColor="text1"/>
          <w:sz w:val="22"/>
        </w:rPr>
        <w:t>zgodnie z</w:t>
      </w:r>
      <w:r>
        <w:rPr>
          <w:color w:val="000000" w:themeColor="text1"/>
          <w:sz w:val="22"/>
        </w:rPr>
        <w:t xml:space="preserve"> przepis</w:t>
      </w:r>
      <w:r w:rsidR="001915F5">
        <w:rPr>
          <w:color w:val="000000" w:themeColor="text1"/>
          <w:sz w:val="22"/>
        </w:rPr>
        <w:t>ami</w:t>
      </w:r>
      <w:r w:rsidR="00D43262">
        <w:rPr>
          <w:color w:val="000000" w:themeColor="text1"/>
          <w:sz w:val="22"/>
        </w:rPr>
        <w:t xml:space="preserve"> takie dane </w:t>
      </w:r>
      <w:r w:rsidR="002649AA">
        <w:rPr>
          <w:color w:val="000000" w:themeColor="text1"/>
          <w:sz w:val="22"/>
        </w:rPr>
        <w:t>i </w:t>
      </w:r>
      <w:r w:rsidR="00D43262">
        <w:rPr>
          <w:color w:val="000000" w:themeColor="text1"/>
          <w:sz w:val="22"/>
        </w:rPr>
        <w:t xml:space="preserve">dokumenty </w:t>
      </w:r>
      <w:r w:rsidR="001915F5">
        <w:rPr>
          <w:iCs/>
          <w:color w:val="000000" w:themeColor="text1"/>
          <w:sz w:val="22"/>
        </w:rPr>
        <w:t xml:space="preserve">nie </w:t>
      </w:r>
      <w:r w:rsidR="00D43262">
        <w:rPr>
          <w:iCs/>
          <w:color w:val="000000" w:themeColor="text1"/>
          <w:sz w:val="22"/>
        </w:rPr>
        <w:t xml:space="preserve">są </w:t>
      </w:r>
      <w:r w:rsidR="001915F5">
        <w:rPr>
          <w:iCs/>
          <w:color w:val="000000" w:themeColor="text1"/>
          <w:sz w:val="22"/>
        </w:rPr>
        <w:t>niezbęd</w:t>
      </w:r>
      <w:r w:rsidR="00C54992">
        <w:rPr>
          <w:iCs/>
          <w:color w:val="000000" w:themeColor="text1"/>
          <w:sz w:val="22"/>
        </w:rPr>
        <w:t>ne</w:t>
      </w:r>
      <w:r w:rsidR="001915F5">
        <w:rPr>
          <w:iCs/>
          <w:color w:val="000000" w:themeColor="text1"/>
          <w:sz w:val="22"/>
        </w:rPr>
        <w:t xml:space="preserve"> do złożenia reklamacji. Przedsiębiorca nie może </w:t>
      </w:r>
      <w:r w:rsidR="00513229">
        <w:rPr>
          <w:iCs/>
          <w:color w:val="000000" w:themeColor="text1"/>
          <w:sz w:val="22"/>
        </w:rPr>
        <w:t xml:space="preserve">od tego </w:t>
      </w:r>
      <w:r w:rsidR="001915F5">
        <w:rPr>
          <w:iCs/>
          <w:color w:val="000000" w:themeColor="text1"/>
          <w:sz w:val="22"/>
        </w:rPr>
        <w:t xml:space="preserve">uzależniać </w:t>
      </w:r>
      <w:r w:rsidR="00513229">
        <w:rPr>
          <w:iCs/>
          <w:color w:val="000000" w:themeColor="text1"/>
          <w:sz w:val="22"/>
        </w:rPr>
        <w:t xml:space="preserve">jej </w:t>
      </w:r>
      <w:r w:rsidR="001915F5">
        <w:rPr>
          <w:iCs/>
          <w:color w:val="000000" w:themeColor="text1"/>
          <w:sz w:val="22"/>
        </w:rPr>
        <w:t>rozpatrzenia</w:t>
      </w:r>
      <w:r w:rsidR="00513229">
        <w:rPr>
          <w:iCs/>
          <w:color w:val="000000" w:themeColor="text1"/>
          <w:sz w:val="22"/>
        </w:rPr>
        <w:t xml:space="preserve">. </w:t>
      </w:r>
      <w:bookmarkStart w:id="4" w:name="_Hlk214022185"/>
      <w:bookmarkEnd w:id="2"/>
      <w:r w:rsidR="00513229">
        <w:rPr>
          <w:iCs/>
          <w:color w:val="000000" w:themeColor="text1"/>
          <w:sz w:val="22"/>
        </w:rPr>
        <w:t>Takie praktyki</w:t>
      </w:r>
      <w:r w:rsidR="001915F5">
        <w:rPr>
          <w:color w:val="000000" w:themeColor="text1"/>
          <w:sz w:val="22"/>
        </w:rPr>
        <w:t xml:space="preserve"> </w:t>
      </w:r>
      <w:r w:rsidR="00672BC5">
        <w:rPr>
          <w:color w:val="000000" w:themeColor="text1"/>
          <w:sz w:val="22"/>
        </w:rPr>
        <w:t>mogą</w:t>
      </w:r>
      <w:r w:rsidR="002B0269">
        <w:rPr>
          <w:color w:val="000000" w:themeColor="text1"/>
          <w:sz w:val="22"/>
        </w:rPr>
        <w:t xml:space="preserve"> </w:t>
      </w:r>
      <w:bookmarkStart w:id="5" w:name="_Hlk184635482"/>
      <w:r w:rsidR="002B0269">
        <w:rPr>
          <w:color w:val="000000" w:themeColor="text1"/>
          <w:sz w:val="22"/>
        </w:rPr>
        <w:t xml:space="preserve">powodować, że </w:t>
      </w:r>
      <w:r w:rsidR="002B3B3B">
        <w:rPr>
          <w:color w:val="000000" w:themeColor="text1"/>
          <w:sz w:val="22"/>
        </w:rPr>
        <w:t>podróżn</w:t>
      </w:r>
      <w:r w:rsidR="002B0269">
        <w:rPr>
          <w:color w:val="000000" w:themeColor="text1"/>
          <w:sz w:val="22"/>
        </w:rPr>
        <w:t>i rezygnują z</w:t>
      </w:r>
      <w:r w:rsidR="00EB1D2F">
        <w:rPr>
          <w:color w:val="000000" w:themeColor="text1"/>
          <w:sz w:val="22"/>
        </w:rPr>
        <w:t xml:space="preserve"> </w:t>
      </w:r>
      <w:r w:rsidR="002B0269">
        <w:rPr>
          <w:color w:val="000000" w:themeColor="text1"/>
          <w:sz w:val="22"/>
        </w:rPr>
        <w:t>dochodzenia</w:t>
      </w:r>
      <w:r w:rsidR="00EB1D2F">
        <w:rPr>
          <w:color w:val="000000" w:themeColor="text1"/>
          <w:sz w:val="22"/>
        </w:rPr>
        <w:t xml:space="preserve"> </w:t>
      </w:r>
      <w:r w:rsidR="00513229">
        <w:rPr>
          <w:color w:val="000000" w:themeColor="text1"/>
          <w:sz w:val="22"/>
        </w:rPr>
        <w:t>swoich praw</w:t>
      </w:r>
      <w:r w:rsidR="00EB1D2F">
        <w:rPr>
          <w:color w:val="000000" w:themeColor="text1"/>
          <w:sz w:val="22"/>
        </w:rPr>
        <w:t>.</w:t>
      </w:r>
    </w:p>
    <w:bookmarkEnd w:id="5"/>
    <w:bookmarkEnd w:id="4"/>
    <w:p w14:paraId="39D8F935" w14:textId="77777777" w:rsidR="00C26CA7" w:rsidRDefault="002B3B3B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Jeśli zarzuty </w:t>
      </w:r>
      <w:r w:rsidR="00513229">
        <w:rPr>
          <w:color w:val="000000" w:themeColor="text1"/>
          <w:sz w:val="22"/>
        </w:rPr>
        <w:t xml:space="preserve">Prezesa UOKiK </w:t>
      </w:r>
      <w:r>
        <w:rPr>
          <w:color w:val="000000" w:themeColor="text1"/>
          <w:sz w:val="22"/>
        </w:rPr>
        <w:t xml:space="preserve">się potwierdzą, </w:t>
      </w:r>
      <w:r w:rsidR="00513229">
        <w:rPr>
          <w:color w:val="000000" w:themeColor="text1"/>
          <w:sz w:val="22"/>
        </w:rPr>
        <w:t>PLL</w:t>
      </w:r>
      <w:r w:rsidR="00672BC5">
        <w:rPr>
          <w:color w:val="000000" w:themeColor="text1"/>
          <w:sz w:val="22"/>
        </w:rPr>
        <w:t xml:space="preserve"> LOT</w:t>
      </w:r>
      <w:r w:rsidR="00A26D8B">
        <w:rPr>
          <w:color w:val="000000" w:themeColor="text1"/>
          <w:sz w:val="22"/>
        </w:rPr>
        <w:t xml:space="preserve"> grozi kara</w:t>
      </w:r>
      <w:r>
        <w:rPr>
          <w:color w:val="000000" w:themeColor="text1"/>
          <w:sz w:val="22"/>
        </w:rPr>
        <w:t xml:space="preserve"> do 10 proc. obrotów</w:t>
      </w:r>
      <w:r w:rsidR="001421B2">
        <w:rPr>
          <w:color w:val="000000" w:themeColor="text1"/>
          <w:sz w:val="22"/>
        </w:rPr>
        <w:t xml:space="preserve"> </w:t>
      </w:r>
      <w:r w:rsidR="001421B2" w:rsidRPr="001421B2">
        <w:rPr>
          <w:color w:val="000000" w:themeColor="text1"/>
          <w:sz w:val="22"/>
        </w:rPr>
        <w:t>za każdą z zakwestionowanych praktyk</w:t>
      </w:r>
      <w:r>
        <w:rPr>
          <w:color w:val="000000" w:themeColor="text1"/>
          <w:sz w:val="22"/>
        </w:rPr>
        <w:t>.</w:t>
      </w:r>
      <w:r w:rsidR="00DA3DB9">
        <w:rPr>
          <w:color w:val="000000" w:themeColor="text1"/>
          <w:sz w:val="22"/>
        </w:rPr>
        <w:t xml:space="preserve"> </w:t>
      </w:r>
    </w:p>
    <w:p w14:paraId="4D81E7DD" w14:textId="36A02C87" w:rsidR="00A26D8B" w:rsidRDefault="00513229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Urząd</w:t>
      </w:r>
      <w:r w:rsidR="00DA3DB9">
        <w:rPr>
          <w:color w:val="000000" w:themeColor="text1"/>
          <w:sz w:val="22"/>
        </w:rPr>
        <w:t xml:space="preserve"> monitoruje </w:t>
      </w:r>
      <w:r>
        <w:rPr>
          <w:color w:val="000000" w:themeColor="text1"/>
          <w:sz w:val="22"/>
        </w:rPr>
        <w:t xml:space="preserve">również </w:t>
      </w:r>
      <w:r w:rsidR="00536B06">
        <w:rPr>
          <w:color w:val="000000" w:themeColor="text1"/>
          <w:sz w:val="22"/>
        </w:rPr>
        <w:t xml:space="preserve">działania </w:t>
      </w:r>
      <w:r w:rsidR="00DA3DB9">
        <w:rPr>
          <w:color w:val="000000" w:themeColor="text1"/>
          <w:sz w:val="22"/>
        </w:rPr>
        <w:t xml:space="preserve">innych linii lotniczych. </w:t>
      </w:r>
      <w:r w:rsidR="003F5FC1">
        <w:rPr>
          <w:color w:val="000000" w:themeColor="text1"/>
          <w:sz w:val="22"/>
        </w:rPr>
        <w:t xml:space="preserve">Trwają </w:t>
      </w:r>
      <w:r w:rsidR="00672BC5">
        <w:rPr>
          <w:color w:val="000000" w:themeColor="text1"/>
          <w:sz w:val="22"/>
        </w:rPr>
        <w:t xml:space="preserve">postępowania wobec </w:t>
      </w:r>
      <w:hyperlink r:id="rId11" w:history="1">
        <w:r w:rsidR="00672BC5" w:rsidRPr="00672BC5">
          <w:rPr>
            <w:rStyle w:val="Hipercze"/>
            <w:sz w:val="22"/>
          </w:rPr>
          <w:t>Ente</w:t>
        </w:r>
        <w:r w:rsidR="00672BC5" w:rsidRPr="00672BC5">
          <w:rPr>
            <w:rStyle w:val="Hipercze"/>
            <w:sz w:val="22"/>
          </w:rPr>
          <w:t>r</w:t>
        </w:r>
        <w:r w:rsidR="00672BC5" w:rsidRPr="00672BC5">
          <w:rPr>
            <w:rStyle w:val="Hipercze"/>
            <w:sz w:val="22"/>
          </w:rPr>
          <w:t xml:space="preserve"> Air</w:t>
        </w:r>
      </w:hyperlink>
      <w:r w:rsidR="00672BC5">
        <w:rPr>
          <w:color w:val="000000" w:themeColor="text1"/>
          <w:sz w:val="22"/>
        </w:rPr>
        <w:t xml:space="preserve"> oraz </w:t>
      </w:r>
      <w:hyperlink r:id="rId12" w:history="1">
        <w:r w:rsidR="00672BC5" w:rsidRPr="00672BC5">
          <w:rPr>
            <w:rStyle w:val="Hipercze"/>
            <w:sz w:val="22"/>
          </w:rPr>
          <w:t>Wi</w:t>
        </w:r>
        <w:r w:rsidR="00672BC5" w:rsidRPr="00672BC5">
          <w:rPr>
            <w:rStyle w:val="Hipercze"/>
            <w:sz w:val="22"/>
          </w:rPr>
          <w:t>z</w:t>
        </w:r>
        <w:r w:rsidR="00672BC5" w:rsidRPr="00672BC5">
          <w:rPr>
            <w:rStyle w:val="Hipercze"/>
            <w:sz w:val="22"/>
          </w:rPr>
          <w:t>z Air</w:t>
        </w:r>
      </w:hyperlink>
      <w:r w:rsidR="00672BC5">
        <w:rPr>
          <w:color w:val="000000" w:themeColor="text1"/>
          <w:sz w:val="22"/>
        </w:rPr>
        <w:t>.</w:t>
      </w:r>
    </w:p>
    <w:p w14:paraId="2695E249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094C913D" w14:textId="32E357A8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6" w:name="_Hlk120527957"/>
      <w:r>
        <w:rPr>
          <w:rFonts w:cs="Tahoma"/>
          <w:szCs w:val="18"/>
        </w:rPr>
        <w:t xml:space="preserve">801 440 220 lub 222 66 76 76 </w:t>
      </w:r>
      <w:bookmarkEnd w:id="6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3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4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3528DBDE" w14:textId="77777777" w:rsidR="003B11E2" w:rsidRPr="00602507" w:rsidRDefault="003B11E2" w:rsidP="00602507"/>
    <w:sectPr w:rsidR="003B11E2" w:rsidRPr="00602507" w:rsidSect="003742FC"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1201C" w14:textId="77777777" w:rsidR="00894844" w:rsidRDefault="00894844">
      <w:r>
        <w:separator/>
      </w:r>
    </w:p>
  </w:endnote>
  <w:endnote w:type="continuationSeparator" w:id="0">
    <w:p w14:paraId="30BB3F36" w14:textId="77777777" w:rsidR="00894844" w:rsidRDefault="0089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514D7" w14:textId="77777777" w:rsidR="00894844" w:rsidRDefault="00894844">
      <w:r>
        <w:separator/>
      </w:r>
    </w:p>
  </w:footnote>
  <w:footnote w:type="continuationSeparator" w:id="0">
    <w:p w14:paraId="2DE62F7E" w14:textId="77777777" w:rsidR="00894844" w:rsidRDefault="0089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0877715"/>
    <w:multiLevelType w:val="multilevel"/>
    <w:tmpl w:val="55C8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0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4"/>
  </w:num>
  <w:num w:numId="5">
    <w:abstractNumId w:val="10"/>
  </w:num>
  <w:num w:numId="6">
    <w:abstractNumId w:val="16"/>
  </w:num>
  <w:num w:numId="7">
    <w:abstractNumId w:val="17"/>
  </w:num>
  <w:num w:numId="8">
    <w:abstractNumId w:val="20"/>
  </w:num>
  <w:num w:numId="9">
    <w:abstractNumId w:val="11"/>
  </w:num>
  <w:num w:numId="10">
    <w:abstractNumId w:val="22"/>
  </w:num>
  <w:num w:numId="11">
    <w:abstractNumId w:val="0"/>
  </w:num>
  <w:num w:numId="12">
    <w:abstractNumId w:val="19"/>
  </w:num>
  <w:num w:numId="13">
    <w:abstractNumId w:val="12"/>
  </w:num>
  <w:num w:numId="14">
    <w:abstractNumId w:val="25"/>
  </w:num>
  <w:num w:numId="15">
    <w:abstractNumId w:val="26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2"/>
  </w:num>
  <w:num w:numId="26">
    <w:abstractNumId w:val="23"/>
  </w:num>
  <w:num w:numId="27">
    <w:abstractNumId w:val="9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2A8"/>
    <w:rsid w:val="0000713A"/>
    <w:rsid w:val="00007B20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0AC4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90153"/>
    <w:rsid w:val="000920E2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E85"/>
    <w:rsid w:val="000B7247"/>
    <w:rsid w:val="000C0542"/>
    <w:rsid w:val="000C0B12"/>
    <w:rsid w:val="000C3836"/>
    <w:rsid w:val="000C4F25"/>
    <w:rsid w:val="000D202D"/>
    <w:rsid w:val="000D2CAB"/>
    <w:rsid w:val="000D2FA7"/>
    <w:rsid w:val="000D4A1F"/>
    <w:rsid w:val="000D72EC"/>
    <w:rsid w:val="000D7D8C"/>
    <w:rsid w:val="000E18E0"/>
    <w:rsid w:val="000E2D48"/>
    <w:rsid w:val="000E4E2E"/>
    <w:rsid w:val="000E729D"/>
    <w:rsid w:val="000E79FE"/>
    <w:rsid w:val="000F0499"/>
    <w:rsid w:val="000F4784"/>
    <w:rsid w:val="00100546"/>
    <w:rsid w:val="00101954"/>
    <w:rsid w:val="00101DDB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4CD"/>
    <w:rsid w:val="001152D4"/>
    <w:rsid w:val="00120FBD"/>
    <w:rsid w:val="00122D92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9D5"/>
    <w:rsid w:val="00136D28"/>
    <w:rsid w:val="001413C7"/>
    <w:rsid w:val="001421B2"/>
    <w:rsid w:val="00143310"/>
    <w:rsid w:val="00144E9C"/>
    <w:rsid w:val="001530BD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4A8"/>
    <w:rsid w:val="00173806"/>
    <w:rsid w:val="001746FD"/>
    <w:rsid w:val="00175436"/>
    <w:rsid w:val="00181191"/>
    <w:rsid w:val="00183E61"/>
    <w:rsid w:val="0019070F"/>
    <w:rsid w:val="00190D5A"/>
    <w:rsid w:val="001915F5"/>
    <w:rsid w:val="001918D9"/>
    <w:rsid w:val="0019659E"/>
    <w:rsid w:val="0019661A"/>
    <w:rsid w:val="00196736"/>
    <w:rsid w:val="001979B5"/>
    <w:rsid w:val="001A1ED7"/>
    <w:rsid w:val="001A30F1"/>
    <w:rsid w:val="001A4982"/>
    <w:rsid w:val="001A5F7C"/>
    <w:rsid w:val="001A6E5B"/>
    <w:rsid w:val="001A7451"/>
    <w:rsid w:val="001B0740"/>
    <w:rsid w:val="001B0FD7"/>
    <w:rsid w:val="001B752A"/>
    <w:rsid w:val="001B7BD8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4F3"/>
    <w:rsid w:val="001F4A73"/>
    <w:rsid w:val="001F5323"/>
    <w:rsid w:val="001F63E4"/>
    <w:rsid w:val="001F68BD"/>
    <w:rsid w:val="00205580"/>
    <w:rsid w:val="002058A3"/>
    <w:rsid w:val="00206F0B"/>
    <w:rsid w:val="00210493"/>
    <w:rsid w:val="00211A94"/>
    <w:rsid w:val="002127A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37CBC"/>
    <w:rsid w:val="00240013"/>
    <w:rsid w:val="0024101E"/>
    <w:rsid w:val="0024118E"/>
    <w:rsid w:val="00241BAC"/>
    <w:rsid w:val="00243661"/>
    <w:rsid w:val="002449DE"/>
    <w:rsid w:val="00244DBD"/>
    <w:rsid w:val="00245A01"/>
    <w:rsid w:val="00246B4A"/>
    <w:rsid w:val="00251E26"/>
    <w:rsid w:val="00252ECE"/>
    <w:rsid w:val="002555F4"/>
    <w:rsid w:val="00260382"/>
    <w:rsid w:val="00262E52"/>
    <w:rsid w:val="002649AA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2D75"/>
    <w:rsid w:val="00293525"/>
    <w:rsid w:val="0029439D"/>
    <w:rsid w:val="00295193"/>
    <w:rsid w:val="00295B34"/>
    <w:rsid w:val="002A5D69"/>
    <w:rsid w:val="002B0269"/>
    <w:rsid w:val="002B1DBF"/>
    <w:rsid w:val="002B3B3B"/>
    <w:rsid w:val="002B4C6B"/>
    <w:rsid w:val="002B60BD"/>
    <w:rsid w:val="002C0D5D"/>
    <w:rsid w:val="002C3155"/>
    <w:rsid w:val="002C361E"/>
    <w:rsid w:val="002C4FFE"/>
    <w:rsid w:val="002C53CB"/>
    <w:rsid w:val="002C692D"/>
    <w:rsid w:val="002C6ABE"/>
    <w:rsid w:val="002C743A"/>
    <w:rsid w:val="002E2BEE"/>
    <w:rsid w:val="002E388C"/>
    <w:rsid w:val="002E4BE8"/>
    <w:rsid w:val="002E5BEF"/>
    <w:rsid w:val="002E691A"/>
    <w:rsid w:val="002F1BF3"/>
    <w:rsid w:val="002F2C49"/>
    <w:rsid w:val="002F4D43"/>
    <w:rsid w:val="002F5879"/>
    <w:rsid w:val="002F73BE"/>
    <w:rsid w:val="003019D6"/>
    <w:rsid w:val="003035B9"/>
    <w:rsid w:val="003039AF"/>
    <w:rsid w:val="003056C6"/>
    <w:rsid w:val="00305E89"/>
    <w:rsid w:val="003066C2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407F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39E9"/>
    <w:rsid w:val="00346D07"/>
    <w:rsid w:val="00347AF6"/>
    <w:rsid w:val="0035019C"/>
    <w:rsid w:val="00351500"/>
    <w:rsid w:val="00353921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677D"/>
    <w:rsid w:val="0039154A"/>
    <w:rsid w:val="003916E7"/>
    <w:rsid w:val="00391F20"/>
    <w:rsid w:val="0039217F"/>
    <w:rsid w:val="0039313F"/>
    <w:rsid w:val="00393EB6"/>
    <w:rsid w:val="003942BD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4258"/>
    <w:rsid w:val="003F5FC1"/>
    <w:rsid w:val="003F6D16"/>
    <w:rsid w:val="003F76BB"/>
    <w:rsid w:val="004014D7"/>
    <w:rsid w:val="00401C23"/>
    <w:rsid w:val="00402C99"/>
    <w:rsid w:val="00405606"/>
    <w:rsid w:val="0040748E"/>
    <w:rsid w:val="004110FA"/>
    <w:rsid w:val="00412206"/>
    <w:rsid w:val="00413B92"/>
    <w:rsid w:val="00414702"/>
    <w:rsid w:val="00416767"/>
    <w:rsid w:val="00416D63"/>
    <w:rsid w:val="0041758D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337D"/>
    <w:rsid w:val="00444A85"/>
    <w:rsid w:val="00444D11"/>
    <w:rsid w:val="004450C8"/>
    <w:rsid w:val="00445594"/>
    <w:rsid w:val="004523FF"/>
    <w:rsid w:val="00455D6E"/>
    <w:rsid w:val="00457D58"/>
    <w:rsid w:val="00460C78"/>
    <w:rsid w:val="00460EB6"/>
    <w:rsid w:val="00462CFA"/>
    <w:rsid w:val="00464D7B"/>
    <w:rsid w:val="004656A6"/>
    <w:rsid w:val="00466210"/>
    <w:rsid w:val="00466DCD"/>
    <w:rsid w:val="00471131"/>
    <w:rsid w:val="004717CE"/>
    <w:rsid w:val="00471CFE"/>
    <w:rsid w:val="00471F59"/>
    <w:rsid w:val="00477B8E"/>
    <w:rsid w:val="00481709"/>
    <w:rsid w:val="00482A95"/>
    <w:rsid w:val="00482B9B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D50BF"/>
    <w:rsid w:val="004D6BF2"/>
    <w:rsid w:val="004D7C0E"/>
    <w:rsid w:val="004F1215"/>
    <w:rsid w:val="004F4BE0"/>
    <w:rsid w:val="004F74F2"/>
    <w:rsid w:val="004F7E99"/>
    <w:rsid w:val="005003F9"/>
    <w:rsid w:val="00502A08"/>
    <w:rsid w:val="0050417B"/>
    <w:rsid w:val="00505372"/>
    <w:rsid w:val="00510F77"/>
    <w:rsid w:val="00511612"/>
    <w:rsid w:val="00513229"/>
    <w:rsid w:val="005133CE"/>
    <w:rsid w:val="005136ED"/>
    <w:rsid w:val="0051598C"/>
    <w:rsid w:val="00516A04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36B06"/>
    <w:rsid w:val="00540372"/>
    <w:rsid w:val="00541A48"/>
    <w:rsid w:val="00542E0D"/>
    <w:rsid w:val="00544039"/>
    <w:rsid w:val="0054414B"/>
    <w:rsid w:val="005442FC"/>
    <w:rsid w:val="005446BB"/>
    <w:rsid w:val="0054721B"/>
    <w:rsid w:val="00550AB2"/>
    <w:rsid w:val="00550DE9"/>
    <w:rsid w:val="0055352F"/>
    <w:rsid w:val="0055474C"/>
    <w:rsid w:val="0055631D"/>
    <w:rsid w:val="0056043C"/>
    <w:rsid w:val="005612E9"/>
    <w:rsid w:val="0056286E"/>
    <w:rsid w:val="00562A60"/>
    <w:rsid w:val="005643ED"/>
    <w:rsid w:val="0056472A"/>
    <w:rsid w:val="00564B0B"/>
    <w:rsid w:val="00565B9C"/>
    <w:rsid w:val="00567327"/>
    <w:rsid w:val="00571060"/>
    <w:rsid w:val="00571E13"/>
    <w:rsid w:val="00573C36"/>
    <w:rsid w:val="00574479"/>
    <w:rsid w:val="00577DB8"/>
    <w:rsid w:val="005842E2"/>
    <w:rsid w:val="00587C1C"/>
    <w:rsid w:val="005903FC"/>
    <w:rsid w:val="00590774"/>
    <w:rsid w:val="00591911"/>
    <w:rsid w:val="00593935"/>
    <w:rsid w:val="00594D19"/>
    <w:rsid w:val="00595406"/>
    <w:rsid w:val="005960B4"/>
    <w:rsid w:val="0059666E"/>
    <w:rsid w:val="00596B23"/>
    <w:rsid w:val="005973FD"/>
    <w:rsid w:val="00597C68"/>
    <w:rsid w:val="005A37E7"/>
    <w:rsid w:val="005A382B"/>
    <w:rsid w:val="005A4047"/>
    <w:rsid w:val="005A5C0E"/>
    <w:rsid w:val="005B39F8"/>
    <w:rsid w:val="005B6FE6"/>
    <w:rsid w:val="005B7CF6"/>
    <w:rsid w:val="005C0D39"/>
    <w:rsid w:val="005C1EE9"/>
    <w:rsid w:val="005C2235"/>
    <w:rsid w:val="005C4D3B"/>
    <w:rsid w:val="005C6232"/>
    <w:rsid w:val="005D1368"/>
    <w:rsid w:val="005D4309"/>
    <w:rsid w:val="005D570A"/>
    <w:rsid w:val="005D5A19"/>
    <w:rsid w:val="005D6F7A"/>
    <w:rsid w:val="005E39FF"/>
    <w:rsid w:val="005E49B8"/>
    <w:rsid w:val="005E5B88"/>
    <w:rsid w:val="005E6B1A"/>
    <w:rsid w:val="005E78EE"/>
    <w:rsid w:val="005F01B8"/>
    <w:rsid w:val="005F139F"/>
    <w:rsid w:val="005F176C"/>
    <w:rsid w:val="005F1EBD"/>
    <w:rsid w:val="005F2ECE"/>
    <w:rsid w:val="005F410B"/>
    <w:rsid w:val="005F4BFB"/>
    <w:rsid w:val="00602507"/>
    <w:rsid w:val="00602A1B"/>
    <w:rsid w:val="006063D0"/>
    <w:rsid w:val="0061020D"/>
    <w:rsid w:val="00613C45"/>
    <w:rsid w:val="00616EE8"/>
    <w:rsid w:val="00621291"/>
    <w:rsid w:val="00623E94"/>
    <w:rsid w:val="0062597D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D9A"/>
    <w:rsid w:val="00637E86"/>
    <w:rsid w:val="00641AB6"/>
    <w:rsid w:val="006422DE"/>
    <w:rsid w:val="006439B2"/>
    <w:rsid w:val="006439FA"/>
    <w:rsid w:val="0064525C"/>
    <w:rsid w:val="006458F2"/>
    <w:rsid w:val="00645C75"/>
    <w:rsid w:val="00647A4B"/>
    <w:rsid w:val="00654E55"/>
    <w:rsid w:val="0065506F"/>
    <w:rsid w:val="006551BF"/>
    <w:rsid w:val="0065736E"/>
    <w:rsid w:val="006618CC"/>
    <w:rsid w:val="006644D0"/>
    <w:rsid w:val="00664CFA"/>
    <w:rsid w:val="00665AFC"/>
    <w:rsid w:val="006671BC"/>
    <w:rsid w:val="006700DA"/>
    <w:rsid w:val="00672A15"/>
    <w:rsid w:val="00672BC5"/>
    <w:rsid w:val="0067485D"/>
    <w:rsid w:val="0067496E"/>
    <w:rsid w:val="00675C6D"/>
    <w:rsid w:val="00675FFE"/>
    <w:rsid w:val="0068225D"/>
    <w:rsid w:val="006847B8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64BD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27C5"/>
    <w:rsid w:val="006C2809"/>
    <w:rsid w:val="006C34AE"/>
    <w:rsid w:val="006C4DF7"/>
    <w:rsid w:val="006C67AF"/>
    <w:rsid w:val="006C72DF"/>
    <w:rsid w:val="006C74BC"/>
    <w:rsid w:val="006D3DC5"/>
    <w:rsid w:val="006D6236"/>
    <w:rsid w:val="006E2372"/>
    <w:rsid w:val="006E28F5"/>
    <w:rsid w:val="006E2D45"/>
    <w:rsid w:val="006E38D6"/>
    <w:rsid w:val="006E559F"/>
    <w:rsid w:val="006E7D59"/>
    <w:rsid w:val="006F0FE5"/>
    <w:rsid w:val="006F143B"/>
    <w:rsid w:val="006F3450"/>
    <w:rsid w:val="006F34F2"/>
    <w:rsid w:val="006F35BE"/>
    <w:rsid w:val="006F5067"/>
    <w:rsid w:val="006F6B99"/>
    <w:rsid w:val="006F7D7F"/>
    <w:rsid w:val="00701802"/>
    <w:rsid w:val="00703863"/>
    <w:rsid w:val="007039EC"/>
    <w:rsid w:val="007067CE"/>
    <w:rsid w:val="00710AF9"/>
    <w:rsid w:val="00713FF0"/>
    <w:rsid w:val="0071436C"/>
    <w:rsid w:val="0071572D"/>
    <w:rsid w:val="007157BA"/>
    <w:rsid w:val="00715DF1"/>
    <w:rsid w:val="007169F9"/>
    <w:rsid w:val="007174A6"/>
    <w:rsid w:val="007224B3"/>
    <w:rsid w:val="00722D54"/>
    <w:rsid w:val="007234F9"/>
    <w:rsid w:val="0072598A"/>
    <w:rsid w:val="00731303"/>
    <w:rsid w:val="007358BA"/>
    <w:rsid w:val="00737BBC"/>
    <w:rsid w:val="007402E0"/>
    <w:rsid w:val="0074049C"/>
    <w:rsid w:val="007413EA"/>
    <w:rsid w:val="00742AC0"/>
    <w:rsid w:val="00743C9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5C17"/>
    <w:rsid w:val="00776C4F"/>
    <w:rsid w:val="00781971"/>
    <w:rsid w:val="007830A7"/>
    <w:rsid w:val="007836A0"/>
    <w:rsid w:val="007838E4"/>
    <w:rsid w:val="0078447F"/>
    <w:rsid w:val="007846DC"/>
    <w:rsid w:val="007852EE"/>
    <w:rsid w:val="00785D30"/>
    <w:rsid w:val="00790439"/>
    <w:rsid w:val="0079108F"/>
    <w:rsid w:val="007957DB"/>
    <w:rsid w:val="00796C41"/>
    <w:rsid w:val="007A1590"/>
    <w:rsid w:val="007A19D8"/>
    <w:rsid w:val="007A50E0"/>
    <w:rsid w:val="007A7309"/>
    <w:rsid w:val="007B18E7"/>
    <w:rsid w:val="007B3159"/>
    <w:rsid w:val="007C7903"/>
    <w:rsid w:val="007D15E3"/>
    <w:rsid w:val="007D6506"/>
    <w:rsid w:val="007D676C"/>
    <w:rsid w:val="007E109D"/>
    <w:rsid w:val="007E1447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5EB"/>
    <w:rsid w:val="0081013A"/>
    <w:rsid w:val="00810225"/>
    <w:rsid w:val="00813C2C"/>
    <w:rsid w:val="00815806"/>
    <w:rsid w:val="0081753E"/>
    <w:rsid w:val="00820DE8"/>
    <w:rsid w:val="00821B08"/>
    <w:rsid w:val="0082248B"/>
    <w:rsid w:val="0082343F"/>
    <w:rsid w:val="008249A8"/>
    <w:rsid w:val="0083101F"/>
    <w:rsid w:val="00835121"/>
    <w:rsid w:val="008442F8"/>
    <w:rsid w:val="00844322"/>
    <w:rsid w:val="0084492B"/>
    <w:rsid w:val="008457D0"/>
    <w:rsid w:val="008475F0"/>
    <w:rsid w:val="0085010E"/>
    <w:rsid w:val="00851BF2"/>
    <w:rsid w:val="0085454F"/>
    <w:rsid w:val="00855997"/>
    <w:rsid w:val="00860FF2"/>
    <w:rsid w:val="00865F00"/>
    <w:rsid w:val="0087084F"/>
    <w:rsid w:val="00872388"/>
    <w:rsid w:val="0087354F"/>
    <w:rsid w:val="00875853"/>
    <w:rsid w:val="00880597"/>
    <w:rsid w:val="008859F4"/>
    <w:rsid w:val="008903F4"/>
    <w:rsid w:val="00890AA9"/>
    <w:rsid w:val="0089124A"/>
    <w:rsid w:val="00894844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628C"/>
    <w:rsid w:val="008C1060"/>
    <w:rsid w:val="008C1B79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5EB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05B63"/>
    <w:rsid w:val="0091048E"/>
    <w:rsid w:val="00911C92"/>
    <w:rsid w:val="00914712"/>
    <w:rsid w:val="0091759F"/>
    <w:rsid w:val="00920076"/>
    <w:rsid w:val="00920A48"/>
    <w:rsid w:val="00923FDD"/>
    <w:rsid w:val="00924ABC"/>
    <w:rsid w:val="0092553D"/>
    <w:rsid w:val="00926E08"/>
    <w:rsid w:val="009302B8"/>
    <w:rsid w:val="00932815"/>
    <w:rsid w:val="00932BCA"/>
    <w:rsid w:val="009339EB"/>
    <w:rsid w:val="00933B14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B4B17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C0B"/>
    <w:rsid w:val="009E5A49"/>
    <w:rsid w:val="009E77F3"/>
    <w:rsid w:val="009F2009"/>
    <w:rsid w:val="009F7827"/>
    <w:rsid w:val="00A01C41"/>
    <w:rsid w:val="00A02B17"/>
    <w:rsid w:val="00A02C77"/>
    <w:rsid w:val="00A03921"/>
    <w:rsid w:val="00A05CAE"/>
    <w:rsid w:val="00A116C6"/>
    <w:rsid w:val="00A11F5B"/>
    <w:rsid w:val="00A120A8"/>
    <w:rsid w:val="00A13244"/>
    <w:rsid w:val="00A14F47"/>
    <w:rsid w:val="00A15CE2"/>
    <w:rsid w:val="00A164C1"/>
    <w:rsid w:val="00A169F5"/>
    <w:rsid w:val="00A205A7"/>
    <w:rsid w:val="00A219BC"/>
    <w:rsid w:val="00A239AA"/>
    <w:rsid w:val="00A23C4F"/>
    <w:rsid w:val="00A25513"/>
    <w:rsid w:val="00A26D8B"/>
    <w:rsid w:val="00A27ED1"/>
    <w:rsid w:val="00A31DB2"/>
    <w:rsid w:val="00A33DE6"/>
    <w:rsid w:val="00A351C5"/>
    <w:rsid w:val="00A35329"/>
    <w:rsid w:val="00A37591"/>
    <w:rsid w:val="00A37D21"/>
    <w:rsid w:val="00A41205"/>
    <w:rsid w:val="00A41249"/>
    <w:rsid w:val="00A42FC8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584B"/>
    <w:rsid w:val="00A560C5"/>
    <w:rsid w:val="00A5646F"/>
    <w:rsid w:val="00A56D2D"/>
    <w:rsid w:val="00A617FC"/>
    <w:rsid w:val="00A62659"/>
    <w:rsid w:val="00A63D93"/>
    <w:rsid w:val="00A6532D"/>
    <w:rsid w:val="00A65F20"/>
    <w:rsid w:val="00A66162"/>
    <w:rsid w:val="00A71749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870"/>
    <w:rsid w:val="00AD3B58"/>
    <w:rsid w:val="00AD5AE2"/>
    <w:rsid w:val="00AD73A9"/>
    <w:rsid w:val="00AE13F1"/>
    <w:rsid w:val="00AE1607"/>
    <w:rsid w:val="00AE2923"/>
    <w:rsid w:val="00AE3107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6D10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4A9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5504"/>
    <w:rsid w:val="00B86612"/>
    <w:rsid w:val="00B9358C"/>
    <w:rsid w:val="00B9617F"/>
    <w:rsid w:val="00BA0682"/>
    <w:rsid w:val="00BA110A"/>
    <w:rsid w:val="00BA26F7"/>
    <w:rsid w:val="00BA4871"/>
    <w:rsid w:val="00BA79F0"/>
    <w:rsid w:val="00BB3098"/>
    <w:rsid w:val="00BB5068"/>
    <w:rsid w:val="00BB72A0"/>
    <w:rsid w:val="00BB7AE8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2385"/>
    <w:rsid w:val="00BE2623"/>
    <w:rsid w:val="00BE3626"/>
    <w:rsid w:val="00BE3923"/>
    <w:rsid w:val="00BE4BF0"/>
    <w:rsid w:val="00BE53DA"/>
    <w:rsid w:val="00BE596D"/>
    <w:rsid w:val="00BE5EE5"/>
    <w:rsid w:val="00BE68EE"/>
    <w:rsid w:val="00BE7F63"/>
    <w:rsid w:val="00BF04A6"/>
    <w:rsid w:val="00BF3C20"/>
    <w:rsid w:val="00BF45FB"/>
    <w:rsid w:val="00BF4AD6"/>
    <w:rsid w:val="00BF703D"/>
    <w:rsid w:val="00BF779A"/>
    <w:rsid w:val="00BF7EA7"/>
    <w:rsid w:val="00C06A2F"/>
    <w:rsid w:val="00C10D29"/>
    <w:rsid w:val="00C123B1"/>
    <w:rsid w:val="00C12A72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6CA7"/>
    <w:rsid w:val="00C27207"/>
    <w:rsid w:val="00C27366"/>
    <w:rsid w:val="00C3617E"/>
    <w:rsid w:val="00C3619D"/>
    <w:rsid w:val="00C36419"/>
    <w:rsid w:val="00C36F67"/>
    <w:rsid w:val="00C44041"/>
    <w:rsid w:val="00C44F6E"/>
    <w:rsid w:val="00C53810"/>
    <w:rsid w:val="00C54992"/>
    <w:rsid w:val="00C56BFE"/>
    <w:rsid w:val="00C61E3E"/>
    <w:rsid w:val="00C62FE7"/>
    <w:rsid w:val="00C63AA8"/>
    <w:rsid w:val="00C64A70"/>
    <w:rsid w:val="00C64DD3"/>
    <w:rsid w:val="00C655F4"/>
    <w:rsid w:val="00C71229"/>
    <w:rsid w:val="00C71295"/>
    <w:rsid w:val="00C758FF"/>
    <w:rsid w:val="00C7783C"/>
    <w:rsid w:val="00C81210"/>
    <w:rsid w:val="00C86CD2"/>
    <w:rsid w:val="00C9280D"/>
    <w:rsid w:val="00C978B9"/>
    <w:rsid w:val="00CA1354"/>
    <w:rsid w:val="00CA2A5E"/>
    <w:rsid w:val="00CA5C63"/>
    <w:rsid w:val="00CA6292"/>
    <w:rsid w:val="00CA6B58"/>
    <w:rsid w:val="00CA6EB0"/>
    <w:rsid w:val="00CA7BB0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59F"/>
    <w:rsid w:val="00D01EA5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3235F"/>
    <w:rsid w:val="00D347CD"/>
    <w:rsid w:val="00D34CA7"/>
    <w:rsid w:val="00D35132"/>
    <w:rsid w:val="00D369C7"/>
    <w:rsid w:val="00D371E0"/>
    <w:rsid w:val="00D40519"/>
    <w:rsid w:val="00D42066"/>
    <w:rsid w:val="00D43262"/>
    <w:rsid w:val="00D43766"/>
    <w:rsid w:val="00D47CCF"/>
    <w:rsid w:val="00D51278"/>
    <w:rsid w:val="00D519DC"/>
    <w:rsid w:val="00D53B12"/>
    <w:rsid w:val="00D548E0"/>
    <w:rsid w:val="00D549EB"/>
    <w:rsid w:val="00D5568F"/>
    <w:rsid w:val="00D55744"/>
    <w:rsid w:val="00D55999"/>
    <w:rsid w:val="00D623E0"/>
    <w:rsid w:val="00D62E16"/>
    <w:rsid w:val="00D6336C"/>
    <w:rsid w:val="00D63685"/>
    <w:rsid w:val="00D63CE7"/>
    <w:rsid w:val="00D63D08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ACF"/>
    <w:rsid w:val="00D768A4"/>
    <w:rsid w:val="00D8014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3DB9"/>
    <w:rsid w:val="00DA6399"/>
    <w:rsid w:val="00DA753F"/>
    <w:rsid w:val="00DB43E3"/>
    <w:rsid w:val="00DB4D54"/>
    <w:rsid w:val="00DB4FAD"/>
    <w:rsid w:val="00DB589B"/>
    <w:rsid w:val="00DB5A7E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4D74"/>
    <w:rsid w:val="00DE5853"/>
    <w:rsid w:val="00DE6895"/>
    <w:rsid w:val="00DE7C6A"/>
    <w:rsid w:val="00DF0128"/>
    <w:rsid w:val="00DF15AE"/>
    <w:rsid w:val="00DF2857"/>
    <w:rsid w:val="00DF2914"/>
    <w:rsid w:val="00DF3707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61E6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1F60"/>
    <w:rsid w:val="00E74FCC"/>
    <w:rsid w:val="00E76CD1"/>
    <w:rsid w:val="00E76F15"/>
    <w:rsid w:val="00E80CAC"/>
    <w:rsid w:val="00E80D6C"/>
    <w:rsid w:val="00E83D25"/>
    <w:rsid w:val="00E95BAE"/>
    <w:rsid w:val="00E96190"/>
    <w:rsid w:val="00E97015"/>
    <w:rsid w:val="00E973B5"/>
    <w:rsid w:val="00EA088E"/>
    <w:rsid w:val="00EA5928"/>
    <w:rsid w:val="00EA6B55"/>
    <w:rsid w:val="00EA7F91"/>
    <w:rsid w:val="00EB1D2F"/>
    <w:rsid w:val="00EB242C"/>
    <w:rsid w:val="00EB49CA"/>
    <w:rsid w:val="00EB5EF2"/>
    <w:rsid w:val="00EC3DF3"/>
    <w:rsid w:val="00EC6401"/>
    <w:rsid w:val="00EC67A3"/>
    <w:rsid w:val="00ED0719"/>
    <w:rsid w:val="00ED0CE8"/>
    <w:rsid w:val="00ED1B0D"/>
    <w:rsid w:val="00ED3AC6"/>
    <w:rsid w:val="00ED563D"/>
    <w:rsid w:val="00ED692E"/>
    <w:rsid w:val="00ED7FEA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545"/>
    <w:rsid w:val="00F139AC"/>
    <w:rsid w:val="00F13E26"/>
    <w:rsid w:val="00F14778"/>
    <w:rsid w:val="00F156A3"/>
    <w:rsid w:val="00F16179"/>
    <w:rsid w:val="00F161AB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186B"/>
    <w:rsid w:val="00F435B8"/>
    <w:rsid w:val="00F447FE"/>
    <w:rsid w:val="00F46601"/>
    <w:rsid w:val="00F467D7"/>
    <w:rsid w:val="00F46D0D"/>
    <w:rsid w:val="00F47FDA"/>
    <w:rsid w:val="00F533F6"/>
    <w:rsid w:val="00F5613E"/>
    <w:rsid w:val="00F562A3"/>
    <w:rsid w:val="00F6285F"/>
    <w:rsid w:val="00F661FC"/>
    <w:rsid w:val="00F6637B"/>
    <w:rsid w:val="00F66476"/>
    <w:rsid w:val="00F66A1B"/>
    <w:rsid w:val="00F74BE2"/>
    <w:rsid w:val="00F758F5"/>
    <w:rsid w:val="00F7591A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54D6"/>
    <w:rsid w:val="00F960CF"/>
    <w:rsid w:val="00F96597"/>
    <w:rsid w:val="00F96821"/>
    <w:rsid w:val="00FA10A3"/>
    <w:rsid w:val="00FA1226"/>
    <w:rsid w:val="00FA62F6"/>
    <w:rsid w:val="00FA78F3"/>
    <w:rsid w:val="00FB01B4"/>
    <w:rsid w:val="00FB026C"/>
    <w:rsid w:val="00FB4396"/>
    <w:rsid w:val="00FB5627"/>
    <w:rsid w:val="00FB611B"/>
    <w:rsid w:val="00FC006A"/>
    <w:rsid w:val="00FC3EE6"/>
    <w:rsid w:val="00FC4EDE"/>
    <w:rsid w:val="00FC5AC7"/>
    <w:rsid w:val="00FC6E06"/>
    <w:rsid w:val="00FD09D8"/>
    <w:rsid w:val="00FD1963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7C36"/>
    <w:rsid w:val="00FF2318"/>
    <w:rsid w:val="00FF36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iPriority w:val="99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adydlakonsumentow.pl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reklamacje-bagazowe-wizz-air-z-zarzutami-prezesa-uoki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uszkodzony-bagaz-opozniony-lot-enter-air-z-zarzutami-prezesa-uoki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CB1D-FB48-41C5-98E6-726464BD95B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E89EEB2-E427-4B7E-AEBD-590A25E5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3</cp:revision>
  <cp:lastPrinted>2024-02-29T12:06:00Z</cp:lastPrinted>
  <dcterms:created xsi:type="dcterms:W3CDTF">2025-11-14T16:17:00Z</dcterms:created>
  <dcterms:modified xsi:type="dcterms:W3CDTF">2025-11-14T16:20:00Z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806499ee-6884-4c36-8c88-50d192db79eb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