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16C6A" w14:textId="7AF276F1" w:rsidR="00EF5825" w:rsidRPr="00FB23D2" w:rsidRDefault="00A875AC" w:rsidP="00697C9C">
      <w:pPr>
        <w:spacing w:after="240" w:line="360" w:lineRule="auto"/>
        <w:jc w:val="both"/>
        <w:rPr>
          <w:color w:val="000000" w:themeColor="text1"/>
          <w:sz w:val="32"/>
          <w:szCs w:val="32"/>
        </w:rPr>
      </w:pPr>
      <w:bookmarkStart w:id="0" w:name="_Hlk156394653"/>
      <w:r>
        <w:rPr>
          <w:color w:val="000000" w:themeColor="text1"/>
          <w:sz w:val="32"/>
          <w:szCs w:val="32"/>
        </w:rPr>
        <w:t>Telefon n</w:t>
      </w:r>
      <w:r w:rsidR="00FB23D2" w:rsidRPr="00FB23D2">
        <w:rPr>
          <w:color w:val="000000" w:themeColor="text1"/>
          <w:sz w:val="32"/>
          <w:szCs w:val="32"/>
        </w:rPr>
        <w:t>a</w:t>
      </w:r>
      <w:r w:rsidR="00431BE4" w:rsidRPr="00FB23D2">
        <w:rPr>
          <w:color w:val="000000" w:themeColor="text1"/>
          <w:sz w:val="32"/>
          <w:szCs w:val="32"/>
        </w:rPr>
        <w:t xml:space="preserve"> kartę</w:t>
      </w:r>
      <w:r w:rsidR="00FB23D2">
        <w:rPr>
          <w:color w:val="000000" w:themeColor="text1"/>
          <w:sz w:val="32"/>
          <w:szCs w:val="32"/>
        </w:rPr>
        <w:t>,</w:t>
      </w:r>
      <w:r w:rsidR="00FB23D2" w:rsidRPr="00FB23D2">
        <w:rPr>
          <w:color w:val="000000" w:themeColor="text1"/>
          <w:sz w:val="32"/>
          <w:szCs w:val="32"/>
        </w:rPr>
        <w:t xml:space="preserve"> czyli</w:t>
      </w:r>
      <w:r w:rsidR="00431BE4" w:rsidRPr="00FB23D2">
        <w:rPr>
          <w:color w:val="000000" w:themeColor="text1"/>
          <w:sz w:val="32"/>
          <w:szCs w:val="32"/>
        </w:rPr>
        <w:t xml:space="preserve"> </w:t>
      </w:r>
      <w:r>
        <w:rPr>
          <w:color w:val="000000" w:themeColor="text1"/>
          <w:sz w:val="32"/>
          <w:szCs w:val="32"/>
        </w:rPr>
        <w:t xml:space="preserve">korzystasz </w:t>
      </w:r>
      <w:r w:rsidR="00431BE4" w:rsidRPr="00FB23D2">
        <w:rPr>
          <w:color w:val="000000" w:themeColor="text1"/>
          <w:sz w:val="32"/>
          <w:szCs w:val="32"/>
        </w:rPr>
        <w:t>według potrzeb</w:t>
      </w:r>
      <w:r w:rsidR="00FB23D2" w:rsidRPr="00FB23D2">
        <w:rPr>
          <w:color w:val="000000" w:themeColor="text1"/>
          <w:sz w:val="32"/>
          <w:szCs w:val="32"/>
        </w:rPr>
        <w:t>?</w:t>
      </w:r>
      <w:r w:rsidR="00FB23D2" w:rsidRPr="00FB23D2">
        <w:rPr>
          <w:sz w:val="32"/>
          <w:szCs w:val="32"/>
        </w:rPr>
        <w:t xml:space="preserve"> Nie</w:t>
      </w:r>
      <w:r w:rsidR="00431BE4" w:rsidRPr="00FB23D2">
        <w:rPr>
          <w:color w:val="000000" w:themeColor="text1"/>
          <w:sz w:val="32"/>
          <w:szCs w:val="32"/>
        </w:rPr>
        <w:t xml:space="preserve"> </w:t>
      </w:r>
      <w:r>
        <w:rPr>
          <w:color w:val="000000" w:themeColor="text1"/>
          <w:sz w:val="32"/>
          <w:szCs w:val="32"/>
        </w:rPr>
        <w:t>w</w:t>
      </w:r>
      <w:r w:rsidR="00431BE4" w:rsidRPr="00FB23D2">
        <w:rPr>
          <w:color w:val="000000" w:themeColor="text1"/>
          <w:sz w:val="32"/>
          <w:szCs w:val="32"/>
        </w:rPr>
        <w:t xml:space="preserve"> Orange</w:t>
      </w:r>
    </w:p>
    <w:bookmarkEnd w:id="0"/>
    <w:p w14:paraId="6A893B49" w14:textId="4D989494" w:rsidR="000A5242" w:rsidRPr="00F07631" w:rsidRDefault="00EF5825" w:rsidP="00F07631">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sidRPr="00F07631">
        <w:rPr>
          <w:rFonts w:cs="Tahoma"/>
          <w:b/>
          <w:bCs/>
          <w:color w:val="000000" w:themeColor="text1"/>
          <w:sz w:val="22"/>
          <w:lang w:eastAsia="en-GB"/>
        </w:rPr>
        <w:t xml:space="preserve">Spółka </w:t>
      </w:r>
      <w:r w:rsidR="00BA0BA5" w:rsidRPr="00F07631">
        <w:rPr>
          <w:rFonts w:cs="Tahoma"/>
          <w:b/>
          <w:bCs/>
          <w:color w:val="000000" w:themeColor="text1"/>
          <w:sz w:val="22"/>
          <w:lang w:eastAsia="en-GB"/>
        </w:rPr>
        <w:t xml:space="preserve">Orange Polska </w:t>
      </w:r>
      <w:r w:rsidR="000A5242" w:rsidRPr="00F07631">
        <w:rPr>
          <w:rFonts w:cs="Tahoma"/>
          <w:b/>
          <w:bCs/>
          <w:color w:val="000000" w:themeColor="text1"/>
          <w:sz w:val="22"/>
          <w:lang w:eastAsia="en-GB"/>
        </w:rPr>
        <w:t>jednostronnie zmieniła warunk</w:t>
      </w:r>
      <w:r w:rsidR="00B71C96" w:rsidRPr="00F07631">
        <w:rPr>
          <w:rFonts w:cs="Tahoma"/>
          <w:b/>
          <w:bCs/>
          <w:color w:val="000000" w:themeColor="text1"/>
          <w:sz w:val="22"/>
          <w:lang w:eastAsia="en-GB"/>
        </w:rPr>
        <w:t>i</w:t>
      </w:r>
      <w:r w:rsidR="000A5242" w:rsidRPr="00F07631">
        <w:rPr>
          <w:rFonts w:cs="Tahoma"/>
          <w:b/>
          <w:bCs/>
          <w:color w:val="000000" w:themeColor="text1"/>
          <w:sz w:val="22"/>
          <w:lang w:eastAsia="en-GB"/>
        </w:rPr>
        <w:t xml:space="preserve"> umów i bezprawnie pobierała opłaty</w:t>
      </w:r>
      <w:r w:rsidR="00BA0BA5" w:rsidRPr="00F07631">
        <w:rPr>
          <w:rFonts w:cs="Tahoma"/>
          <w:b/>
          <w:bCs/>
          <w:color w:val="000000" w:themeColor="text1"/>
          <w:sz w:val="22"/>
          <w:lang w:eastAsia="en-GB"/>
        </w:rPr>
        <w:t xml:space="preserve"> </w:t>
      </w:r>
      <w:r w:rsidR="000A5242" w:rsidRPr="00F07631">
        <w:rPr>
          <w:rFonts w:cs="Tahoma"/>
          <w:b/>
          <w:bCs/>
          <w:color w:val="000000" w:themeColor="text1"/>
          <w:sz w:val="22"/>
          <w:lang w:eastAsia="en-GB"/>
        </w:rPr>
        <w:t>za utrzymanie telefonu na kartę w przypadku braku aktywności abonenta,</w:t>
      </w:r>
      <w:r w:rsidRPr="00F07631">
        <w:rPr>
          <w:rFonts w:cs="Tahoma"/>
          <w:b/>
          <w:bCs/>
          <w:color w:val="000000" w:themeColor="text1"/>
          <w:sz w:val="22"/>
          <w:lang w:eastAsia="en-GB"/>
        </w:rPr>
        <w:t xml:space="preserve"> </w:t>
      </w:r>
      <w:r w:rsidR="000A5242" w:rsidRPr="00F07631">
        <w:rPr>
          <w:rFonts w:cs="Tahoma"/>
          <w:b/>
          <w:bCs/>
          <w:color w:val="000000" w:themeColor="text1"/>
          <w:sz w:val="22"/>
          <w:lang w:eastAsia="en-GB"/>
        </w:rPr>
        <w:t>np. doładowania konta.</w:t>
      </w:r>
    </w:p>
    <w:p w14:paraId="266426B9" w14:textId="7620D9B8" w:rsidR="003711C7" w:rsidRPr="000A5242" w:rsidRDefault="003711C7" w:rsidP="003711C7">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 xml:space="preserve">Prezes UOKiK </w:t>
      </w:r>
      <w:r w:rsidR="00FD5853" w:rsidRPr="00FD5853">
        <w:rPr>
          <w:rFonts w:cs="Tahoma"/>
          <w:b/>
          <w:bCs/>
          <w:color w:val="000000" w:themeColor="text1"/>
          <w:sz w:val="22"/>
          <w:lang w:eastAsia="en-GB"/>
        </w:rPr>
        <w:t>wydał decyzje dotyczące</w:t>
      </w:r>
      <w:r w:rsidRPr="00FD5853">
        <w:rPr>
          <w:rFonts w:cs="Tahoma"/>
          <w:b/>
          <w:bCs/>
          <w:color w:val="000000" w:themeColor="text1"/>
          <w:sz w:val="22"/>
          <w:lang w:eastAsia="en-GB"/>
        </w:rPr>
        <w:t xml:space="preserve"> naruszania</w:t>
      </w:r>
      <w:r>
        <w:rPr>
          <w:rFonts w:cs="Tahoma"/>
          <w:b/>
          <w:bCs/>
          <w:color w:val="000000" w:themeColor="text1"/>
          <w:sz w:val="22"/>
          <w:lang w:eastAsia="en-GB"/>
        </w:rPr>
        <w:t xml:space="preserve"> zbiorowych interesów konsumentów i stosowania niedozwolonych postanowień umownych.</w:t>
      </w:r>
    </w:p>
    <w:p w14:paraId="6F92DA97" w14:textId="36E308DF" w:rsidR="003711C7" w:rsidRPr="003711C7" w:rsidRDefault="003711C7" w:rsidP="00BA0BA5">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Kar</w:t>
      </w:r>
      <w:r w:rsidR="00CD54A4">
        <w:rPr>
          <w:rFonts w:cs="Tahoma"/>
          <w:b/>
          <w:bCs/>
          <w:color w:val="000000" w:themeColor="text1"/>
          <w:sz w:val="22"/>
          <w:lang w:eastAsia="en-GB"/>
        </w:rPr>
        <w:t>y</w:t>
      </w:r>
      <w:r>
        <w:rPr>
          <w:rFonts w:cs="Tahoma"/>
          <w:b/>
          <w:bCs/>
          <w:color w:val="000000" w:themeColor="text1"/>
          <w:sz w:val="22"/>
          <w:lang w:eastAsia="en-GB"/>
        </w:rPr>
        <w:t xml:space="preserve"> nałożon</w:t>
      </w:r>
      <w:r w:rsidR="00CD54A4">
        <w:rPr>
          <w:rFonts w:cs="Tahoma"/>
          <w:b/>
          <w:bCs/>
          <w:color w:val="000000" w:themeColor="text1"/>
          <w:sz w:val="22"/>
          <w:lang w:eastAsia="en-GB"/>
        </w:rPr>
        <w:t>e</w:t>
      </w:r>
      <w:r>
        <w:rPr>
          <w:rFonts w:cs="Tahoma"/>
          <w:b/>
          <w:bCs/>
          <w:color w:val="000000" w:themeColor="text1"/>
          <w:sz w:val="22"/>
          <w:lang w:eastAsia="en-GB"/>
        </w:rPr>
        <w:t xml:space="preserve"> </w:t>
      </w:r>
      <w:r w:rsidRPr="002D4689">
        <w:rPr>
          <w:rFonts w:cs="Tahoma"/>
          <w:b/>
          <w:bCs/>
          <w:color w:val="000000" w:themeColor="text1"/>
          <w:sz w:val="22"/>
          <w:lang w:eastAsia="en-GB"/>
        </w:rPr>
        <w:t xml:space="preserve">na Orange Polska </w:t>
      </w:r>
      <w:r>
        <w:rPr>
          <w:rFonts w:cs="Tahoma"/>
          <w:b/>
          <w:bCs/>
          <w:color w:val="000000" w:themeColor="text1"/>
          <w:sz w:val="22"/>
          <w:lang w:eastAsia="en-GB"/>
        </w:rPr>
        <w:t>to</w:t>
      </w:r>
      <w:r w:rsidRPr="002D4689">
        <w:rPr>
          <w:rFonts w:cs="Tahoma"/>
          <w:b/>
          <w:bCs/>
          <w:color w:val="000000" w:themeColor="text1"/>
          <w:sz w:val="22"/>
          <w:lang w:eastAsia="en-GB"/>
        </w:rPr>
        <w:t xml:space="preserve"> </w:t>
      </w:r>
      <w:r w:rsidR="00D478F0">
        <w:rPr>
          <w:rFonts w:cs="Tahoma"/>
          <w:b/>
          <w:bCs/>
          <w:color w:val="000000" w:themeColor="text1"/>
          <w:sz w:val="22"/>
          <w:lang w:eastAsia="en-GB"/>
        </w:rPr>
        <w:t xml:space="preserve">ponad 34 </w:t>
      </w:r>
      <w:r w:rsidRPr="003711C7">
        <w:rPr>
          <w:rFonts w:cs="Tahoma"/>
          <w:b/>
          <w:bCs/>
          <w:color w:val="000000" w:themeColor="text1"/>
          <w:sz w:val="22"/>
          <w:lang w:eastAsia="en-GB"/>
        </w:rPr>
        <w:t>mln zł.</w:t>
      </w:r>
    </w:p>
    <w:p w14:paraId="4239C9D7" w14:textId="77777777" w:rsidR="003711C7" w:rsidRDefault="003711C7" w:rsidP="003711C7">
      <w:pPr>
        <w:pStyle w:val="Akapitzlist"/>
        <w:autoSpaceDE w:val="0"/>
        <w:autoSpaceDN w:val="0"/>
        <w:adjustRightInd w:val="0"/>
        <w:spacing w:line="360" w:lineRule="auto"/>
        <w:jc w:val="both"/>
        <w:rPr>
          <w:rFonts w:cs="Tahoma"/>
          <w:b/>
          <w:bCs/>
          <w:color w:val="000000" w:themeColor="text1"/>
          <w:sz w:val="22"/>
          <w:lang w:eastAsia="en-GB"/>
        </w:rPr>
      </w:pPr>
    </w:p>
    <w:p w14:paraId="0903E744" w14:textId="667F5B94" w:rsidR="00117E60" w:rsidRDefault="00602507" w:rsidP="002F5250">
      <w:pPr>
        <w:spacing w:after="240" w:line="360" w:lineRule="auto"/>
        <w:jc w:val="both"/>
        <w:rPr>
          <w:sz w:val="22"/>
        </w:rPr>
      </w:pPr>
      <w:r w:rsidRPr="00DB3985">
        <w:rPr>
          <w:b/>
          <w:color w:val="000000" w:themeColor="text1"/>
          <w:sz w:val="22"/>
        </w:rPr>
        <w:t xml:space="preserve">[Warszawa, </w:t>
      </w:r>
      <w:r w:rsidR="00FC5442">
        <w:rPr>
          <w:b/>
          <w:color w:val="000000" w:themeColor="text1"/>
          <w:sz w:val="22"/>
        </w:rPr>
        <w:t xml:space="preserve">2 </w:t>
      </w:r>
      <w:bookmarkStart w:id="1" w:name="_GoBack"/>
      <w:bookmarkEnd w:id="1"/>
      <w:r w:rsidR="00FC5442">
        <w:rPr>
          <w:b/>
          <w:color w:val="000000" w:themeColor="text1"/>
          <w:sz w:val="22"/>
        </w:rPr>
        <w:t>lutego</w:t>
      </w:r>
      <w:r w:rsidR="00AB110E">
        <w:rPr>
          <w:b/>
          <w:color w:val="000000" w:themeColor="text1"/>
          <w:sz w:val="22"/>
        </w:rPr>
        <w:t xml:space="preserve"> </w:t>
      </w:r>
      <w:r w:rsidRPr="00DB3985">
        <w:rPr>
          <w:b/>
          <w:color w:val="000000" w:themeColor="text1"/>
          <w:sz w:val="22"/>
        </w:rPr>
        <w:t>202</w:t>
      </w:r>
      <w:r w:rsidR="005D535F">
        <w:rPr>
          <w:b/>
          <w:color w:val="000000" w:themeColor="text1"/>
          <w:sz w:val="22"/>
        </w:rPr>
        <w:t>6</w:t>
      </w:r>
      <w:r w:rsidRPr="00DB3985">
        <w:rPr>
          <w:b/>
          <w:color w:val="000000" w:themeColor="text1"/>
          <w:sz w:val="22"/>
        </w:rPr>
        <w:t xml:space="preserve"> r.]</w:t>
      </w:r>
      <w:r w:rsidR="005E224B">
        <w:rPr>
          <w:sz w:val="22"/>
        </w:rPr>
        <w:t xml:space="preserve"> </w:t>
      </w:r>
      <w:r w:rsidR="00C30067" w:rsidRPr="00C30067">
        <w:rPr>
          <w:sz w:val="22"/>
        </w:rPr>
        <w:t>Prawo do informacji to jedno z podstawowych uprawnień konsumenta</w:t>
      </w:r>
      <w:r w:rsidR="00C30067">
        <w:rPr>
          <w:sz w:val="22"/>
        </w:rPr>
        <w:t>.</w:t>
      </w:r>
      <w:r w:rsidR="00CD54A4">
        <w:rPr>
          <w:sz w:val="22"/>
        </w:rPr>
        <w:t xml:space="preserve"> Jednak klienci Orange Polska, którzy korzystali z telefonów na kartę, czyli usługi w modelu przedpłaconym</w:t>
      </w:r>
      <w:r w:rsidR="0009735B">
        <w:rPr>
          <w:sz w:val="22"/>
        </w:rPr>
        <w:t>,</w:t>
      </w:r>
      <w:r w:rsidR="00D93B6A">
        <w:rPr>
          <w:sz w:val="22"/>
        </w:rPr>
        <w:t xml:space="preserve"> </w:t>
      </w:r>
      <w:r w:rsidR="0009735B">
        <w:rPr>
          <w:sz w:val="22"/>
        </w:rPr>
        <w:t xml:space="preserve">zostali </w:t>
      </w:r>
      <w:r w:rsidR="00CD54A4">
        <w:rPr>
          <w:sz w:val="22"/>
        </w:rPr>
        <w:t>go pozbawieni.</w:t>
      </w:r>
      <w:r w:rsidR="00860C5C">
        <w:rPr>
          <w:sz w:val="22"/>
        </w:rPr>
        <w:t xml:space="preserve"> </w:t>
      </w:r>
      <w:r w:rsidR="004635C1">
        <w:rPr>
          <w:sz w:val="22"/>
        </w:rPr>
        <w:t>P</w:t>
      </w:r>
      <w:r w:rsidR="005B5D5F">
        <w:rPr>
          <w:sz w:val="22"/>
        </w:rPr>
        <w:t>roste</w:t>
      </w:r>
      <w:r w:rsidR="004605CB">
        <w:rPr>
          <w:sz w:val="22"/>
        </w:rPr>
        <w:t xml:space="preserve"> zasady</w:t>
      </w:r>
      <w:r w:rsidR="00860C5C">
        <w:rPr>
          <w:sz w:val="22"/>
        </w:rPr>
        <w:t xml:space="preserve"> </w:t>
      </w:r>
      <w:r w:rsidR="00117E60">
        <w:rPr>
          <w:sz w:val="22"/>
        </w:rPr>
        <w:t xml:space="preserve">tzw. </w:t>
      </w:r>
      <w:r w:rsidR="0009735B">
        <w:rPr>
          <w:sz w:val="22"/>
        </w:rPr>
        <w:t>pre</w:t>
      </w:r>
      <w:r w:rsidR="0009735B">
        <w:rPr>
          <w:sz w:val="22"/>
        </w:rPr>
        <w:noBreakHyphen/>
      </w:r>
      <w:r w:rsidR="00117E60">
        <w:rPr>
          <w:sz w:val="22"/>
        </w:rPr>
        <w:t xml:space="preserve">paidów </w:t>
      </w:r>
      <w:r w:rsidR="003142A1" w:rsidRPr="00F661FE">
        <w:rPr>
          <w:sz w:val="22"/>
        </w:rPr>
        <w:t>—</w:t>
      </w:r>
      <w:r w:rsidR="00860C5C">
        <w:rPr>
          <w:sz w:val="22"/>
        </w:rPr>
        <w:t xml:space="preserve"> </w:t>
      </w:r>
      <w:r w:rsidR="00117E60">
        <w:rPr>
          <w:sz w:val="22"/>
        </w:rPr>
        <w:t xml:space="preserve">czyli </w:t>
      </w:r>
      <w:r w:rsidR="00F77484">
        <w:rPr>
          <w:sz w:val="22"/>
        </w:rPr>
        <w:t>swoboda korzystania z usług</w:t>
      </w:r>
      <w:r w:rsidR="00A2106E">
        <w:rPr>
          <w:sz w:val="22"/>
        </w:rPr>
        <w:t xml:space="preserve"> i b</w:t>
      </w:r>
      <w:r w:rsidR="00860C5C">
        <w:rPr>
          <w:sz w:val="22"/>
        </w:rPr>
        <w:t>rak ryzyka niespodziewanych rachunków</w:t>
      </w:r>
      <w:r w:rsidR="00117E60">
        <w:rPr>
          <w:sz w:val="22"/>
        </w:rPr>
        <w:t xml:space="preserve"> </w:t>
      </w:r>
      <w:r w:rsidR="003142A1" w:rsidRPr="00F661FE">
        <w:rPr>
          <w:sz w:val="22"/>
        </w:rPr>
        <w:t>—</w:t>
      </w:r>
      <w:r w:rsidR="00117E60">
        <w:rPr>
          <w:sz w:val="22"/>
        </w:rPr>
        <w:t xml:space="preserve"> były fikcją dla klientów </w:t>
      </w:r>
      <w:r w:rsidR="00811846">
        <w:rPr>
          <w:sz w:val="22"/>
        </w:rPr>
        <w:t>spółki</w:t>
      </w:r>
      <w:r w:rsidR="00117E60">
        <w:rPr>
          <w:sz w:val="22"/>
        </w:rPr>
        <w:t>.</w:t>
      </w:r>
      <w:r w:rsidR="00F77484">
        <w:rPr>
          <w:sz w:val="22"/>
        </w:rPr>
        <w:t xml:space="preserve"> </w:t>
      </w:r>
    </w:p>
    <w:p w14:paraId="75CBCEE0" w14:textId="5F40E0F3" w:rsidR="000B7866" w:rsidRDefault="00F12B21" w:rsidP="002F5250">
      <w:pPr>
        <w:spacing w:after="240" w:line="360" w:lineRule="auto"/>
        <w:jc w:val="both"/>
        <w:rPr>
          <w:b/>
          <w:sz w:val="22"/>
        </w:rPr>
      </w:pPr>
      <w:r>
        <w:rPr>
          <w:b/>
          <w:sz w:val="22"/>
        </w:rPr>
        <w:t xml:space="preserve">Nie korzystasz, więc zapłacisz </w:t>
      </w:r>
    </w:p>
    <w:p w14:paraId="3BED1C93" w14:textId="2A918479" w:rsidR="00F77484" w:rsidRDefault="00117E60" w:rsidP="002F5250">
      <w:pPr>
        <w:spacing w:after="240" w:line="360" w:lineRule="auto"/>
        <w:jc w:val="both"/>
        <w:rPr>
          <w:rFonts w:eastAsia="Calibri"/>
          <w:sz w:val="22"/>
        </w:rPr>
      </w:pPr>
      <w:r>
        <w:rPr>
          <w:rFonts w:cs="Calibri"/>
          <w:sz w:val="22"/>
          <w:lang w:eastAsia="pl-PL"/>
        </w:rPr>
        <w:t xml:space="preserve">Orange Polska </w:t>
      </w:r>
      <w:r w:rsidR="00F77484">
        <w:rPr>
          <w:rFonts w:cs="Calibri"/>
          <w:sz w:val="22"/>
          <w:lang w:eastAsia="pl-PL"/>
        </w:rPr>
        <w:t>wprowadziła w ofercie pre</w:t>
      </w:r>
      <w:r w:rsidR="00811846">
        <w:rPr>
          <w:rFonts w:cs="Calibri"/>
          <w:sz w:val="22"/>
          <w:lang w:eastAsia="pl-PL"/>
        </w:rPr>
        <w:t>-</w:t>
      </w:r>
      <w:r w:rsidR="00F77484">
        <w:rPr>
          <w:rFonts w:cs="Calibri"/>
          <w:sz w:val="22"/>
          <w:lang w:eastAsia="pl-PL"/>
        </w:rPr>
        <w:t>paid opłat</w:t>
      </w:r>
      <w:r w:rsidR="0009735B">
        <w:rPr>
          <w:rFonts w:cs="Calibri"/>
          <w:sz w:val="22"/>
          <w:lang w:eastAsia="pl-PL"/>
        </w:rPr>
        <w:t>ę</w:t>
      </w:r>
      <w:r w:rsidR="00CA51D0">
        <w:rPr>
          <w:rFonts w:cs="Calibri"/>
          <w:sz w:val="22"/>
          <w:lang w:eastAsia="pl-PL"/>
        </w:rPr>
        <w:t xml:space="preserve"> za usługę „utrzymanie numeru w sieci” i pobierała ją między majem 2022 r. a styczniem 2024 r. Konsumenci nie byli </w:t>
      </w:r>
      <w:r w:rsidR="0009735B">
        <w:rPr>
          <w:rFonts w:cs="Calibri"/>
          <w:sz w:val="22"/>
          <w:lang w:eastAsia="pl-PL"/>
        </w:rPr>
        <w:t xml:space="preserve">o tym </w:t>
      </w:r>
      <w:r w:rsidR="00CA51D0">
        <w:rPr>
          <w:rFonts w:cs="Calibri"/>
          <w:sz w:val="22"/>
          <w:lang w:eastAsia="pl-PL"/>
        </w:rPr>
        <w:t xml:space="preserve">informowani na etapie zakupu, w prezentowanych przez firmę ofertach </w:t>
      </w:r>
      <w:r w:rsidR="00CA51D0" w:rsidRPr="00F661FE">
        <w:rPr>
          <w:sz w:val="22"/>
        </w:rPr>
        <w:t>—</w:t>
      </w:r>
      <w:r w:rsidR="00CA51D0">
        <w:rPr>
          <w:rFonts w:cs="Calibri"/>
          <w:sz w:val="22"/>
          <w:lang w:eastAsia="pl-PL"/>
        </w:rPr>
        <w:t xml:space="preserve"> ani na opakowaniach starterów, ani na podstronach WWW operatora.</w:t>
      </w:r>
      <w:r w:rsidR="00CA51D0">
        <w:rPr>
          <w:rFonts w:cs="Calibri"/>
          <w:i/>
          <w:sz w:val="22"/>
          <w:lang w:eastAsia="pl-PL"/>
        </w:rPr>
        <w:t xml:space="preserve"> </w:t>
      </w:r>
      <w:r w:rsidR="00CA51D0">
        <w:rPr>
          <w:rFonts w:cs="Calibri"/>
          <w:sz w:val="22"/>
          <w:lang w:eastAsia="pl-PL"/>
        </w:rPr>
        <w:t>Mimo tego, spółka</w:t>
      </w:r>
      <w:r w:rsidR="00824F65">
        <w:rPr>
          <w:rFonts w:cs="Calibri"/>
          <w:sz w:val="22"/>
          <w:lang w:eastAsia="pl-PL"/>
        </w:rPr>
        <w:t xml:space="preserve"> </w:t>
      </w:r>
      <w:r w:rsidR="00CA51D0">
        <w:rPr>
          <w:rFonts w:cs="Calibri"/>
          <w:sz w:val="22"/>
          <w:lang w:eastAsia="pl-PL"/>
        </w:rPr>
        <w:t>w</w:t>
      </w:r>
      <w:r w:rsidR="00F77484">
        <w:rPr>
          <w:rFonts w:cs="Calibri"/>
          <w:sz w:val="22"/>
          <w:lang w:eastAsia="pl-PL"/>
        </w:rPr>
        <w:t xml:space="preserve">ymagała </w:t>
      </w:r>
      <w:r w:rsidR="00CD54A4">
        <w:rPr>
          <w:rFonts w:cs="Calibri"/>
          <w:sz w:val="22"/>
          <w:lang w:eastAsia="pl-PL"/>
        </w:rPr>
        <w:t>aktywnego korzystania z usługi</w:t>
      </w:r>
      <w:r w:rsidR="0009735B">
        <w:rPr>
          <w:rFonts w:cs="Calibri"/>
          <w:sz w:val="22"/>
          <w:lang w:eastAsia="pl-PL"/>
        </w:rPr>
        <w:t>.</w:t>
      </w:r>
      <w:r w:rsidR="00D60DDF">
        <w:rPr>
          <w:rFonts w:cs="Calibri"/>
          <w:sz w:val="22"/>
          <w:lang w:eastAsia="pl-PL"/>
        </w:rPr>
        <w:t xml:space="preserve"> </w:t>
      </w:r>
      <w:r w:rsidR="0009735B">
        <w:rPr>
          <w:rFonts w:cs="Calibri"/>
          <w:sz w:val="22"/>
          <w:lang w:eastAsia="pl-PL"/>
        </w:rPr>
        <w:t xml:space="preserve">W </w:t>
      </w:r>
      <w:r w:rsidR="00CD54A4">
        <w:rPr>
          <w:rFonts w:cs="Calibri"/>
          <w:sz w:val="22"/>
          <w:lang w:eastAsia="pl-PL"/>
        </w:rPr>
        <w:t>przeciw</w:t>
      </w:r>
      <w:r w:rsidR="00824F65">
        <w:rPr>
          <w:rFonts w:cs="Calibri"/>
          <w:sz w:val="22"/>
          <w:lang w:eastAsia="pl-PL"/>
        </w:rPr>
        <w:t>n</w:t>
      </w:r>
      <w:r w:rsidR="00CD54A4">
        <w:rPr>
          <w:rFonts w:cs="Calibri"/>
          <w:sz w:val="22"/>
          <w:lang w:eastAsia="pl-PL"/>
        </w:rPr>
        <w:t>ym razie</w:t>
      </w:r>
      <w:r w:rsidR="00F77484">
        <w:rPr>
          <w:rFonts w:cs="Calibri"/>
          <w:sz w:val="22"/>
          <w:lang w:eastAsia="pl-PL"/>
        </w:rPr>
        <w:t xml:space="preserve">, pobierała </w:t>
      </w:r>
      <w:r w:rsidR="00CA51D0">
        <w:rPr>
          <w:rFonts w:cs="Calibri"/>
          <w:sz w:val="22"/>
          <w:lang w:eastAsia="pl-PL"/>
        </w:rPr>
        <w:t xml:space="preserve">opłatę w wysokości </w:t>
      </w:r>
      <w:r w:rsidR="00811846">
        <w:rPr>
          <w:rFonts w:cs="Calibri"/>
          <w:sz w:val="22"/>
          <w:lang w:eastAsia="pl-PL"/>
        </w:rPr>
        <w:t>5 zł</w:t>
      </w:r>
      <w:r w:rsidR="00CA51D0">
        <w:rPr>
          <w:rFonts w:cs="Calibri"/>
          <w:sz w:val="22"/>
          <w:lang w:eastAsia="pl-PL"/>
        </w:rPr>
        <w:t xml:space="preserve">. </w:t>
      </w:r>
      <w:r w:rsidR="001E2799">
        <w:rPr>
          <w:rFonts w:cs="Calibri"/>
          <w:color w:val="000000" w:themeColor="text1"/>
          <w:sz w:val="22"/>
          <w:lang w:eastAsia="pl-PL"/>
        </w:rPr>
        <w:t xml:space="preserve">Klienci </w:t>
      </w:r>
      <w:r w:rsidR="0009735B">
        <w:rPr>
          <w:rFonts w:cs="Calibri"/>
          <w:color w:val="000000" w:themeColor="text1"/>
          <w:sz w:val="22"/>
          <w:lang w:eastAsia="pl-PL"/>
        </w:rPr>
        <w:t>otrzymywali</w:t>
      </w:r>
      <w:r w:rsidR="001E2799">
        <w:rPr>
          <w:rFonts w:cs="Calibri"/>
          <w:color w:val="000000" w:themeColor="text1"/>
          <w:sz w:val="22"/>
          <w:lang w:eastAsia="pl-PL"/>
        </w:rPr>
        <w:t xml:space="preserve"> SMS: </w:t>
      </w:r>
      <w:r w:rsidR="001E2799" w:rsidRPr="000B7866">
        <w:rPr>
          <w:rFonts w:cs="Calibri"/>
          <w:i/>
          <w:sz w:val="22"/>
          <w:lang w:eastAsia="pl-PL"/>
        </w:rPr>
        <w:t>Przez ostatnie 30 dni nie korzysta</w:t>
      </w:r>
      <w:r w:rsidR="001E2799">
        <w:rPr>
          <w:rFonts w:cs="Calibri"/>
          <w:i/>
          <w:sz w:val="22"/>
          <w:lang w:eastAsia="pl-PL"/>
        </w:rPr>
        <w:t>ł</w:t>
      </w:r>
      <w:r w:rsidR="001E2799" w:rsidRPr="000B7866">
        <w:rPr>
          <w:rFonts w:cs="Calibri"/>
          <w:i/>
          <w:sz w:val="22"/>
          <w:lang w:eastAsia="pl-PL"/>
        </w:rPr>
        <w:t>e</w:t>
      </w:r>
      <w:r w:rsidR="001E2799">
        <w:rPr>
          <w:rFonts w:cs="Calibri"/>
          <w:i/>
          <w:sz w:val="22"/>
          <w:lang w:eastAsia="pl-PL"/>
        </w:rPr>
        <w:t>ś</w:t>
      </w:r>
      <w:r w:rsidR="001E2799" w:rsidRPr="000B7866">
        <w:rPr>
          <w:rFonts w:cs="Calibri"/>
          <w:i/>
          <w:sz w:val="22"/>
          <w:lang w:eastAsia="pl-PL"/>
        </w:rPr>
        <w:t xml:space="preserve"> aktywnie ze swojego telefonu. </w:t>
      </w:r>
      <w:r w:rsidR="001E2799">
        <w:rPr>
          <w:rFonts w:cs="Calibri"/>
          <w:i/>
          <w:sz w:val="22"/>
          <w:lang w:eastAsia="pl-PL"/>
        </w:rPr>
        <w:t>W </w:t>
      </w:r>
      <w:r w:rsidR="001E2799" w:rsidRPr="000B7866">
        <w:rPr>
          <w:rFonts w:cs="Calibri"/>
          <w:i/>
          <w:sz w:val="22"/>
          <w:lang w:eastAsia="pl-PL"/>
        </w:rPr>
        <w:t>zwi</w:t>
      </w:r>
      <w:r w:rsidR="001E2799">
        <w:rPr>
          <w:rFonts w:cs="Calibri"/>
          <w:i/>
          <w:sz w:val="22"/>
          <w:lang w:eastAsia="pl-PL"/>
        </w:rPr>
        <w:t>ą</w:t>
      </w:r>
      <w:r w:rsidR="001E2799" w:rsidRPr="000B7866">
        <w:rPr>
          <w:rFonts w:cs="Calibri"/>
          <w:i/>
          <w:sz w:val="22"/>
          <w:lang w:eastAsia="pl-PL"/>
        </w:rPr>
        <w:t>zku z tym jutro pobierzemy op</w:t>
      </w:r>
      <w:r w:rsidR="001E2799">
        <w:rPr>
          <w:rFonts w:cs="Calibri"/>
          <w:i/>
          <w:sz w:val="22"/>
          <w:lang w:eastAsia="pl-PL"/>
        </w:rPr>
        <w:t>ł</w:t>
      </w:r>
      <w:r w:rsidR="001E2799" w:rsidRPr="000B7866">
        <w:rPr>
          <w:rFonts w:cs="Calibri"/>
          <w:i/>
          <w:sz w:val="22"/>
          <w:lang w:eastAsia="pl-PL"/>
        </w:rPr>
        <w:t>at</w:t>
      </w:r>
      <w:r w:rsidR="001E2799">
        <w:rPr>
          <w:rFonts w:cs="Calibri"/>
          <w:i/>
          <w:sz w:val="22"/>
          <w:lang w:eastAsia="pl-PL"/>
        </w:rPr>
        <w:t>ę</w:t>
      </w:r>
      <w:r w:rsidR="001E2799" w:rsidRPr="000B7866">
        <w:rPr>
          <w:rFonts w:cs="Calibri"/>
          <w:i/>
          <w:sz w:val="22"/>
          <w:lang w:eastAsia="pl-PL"/>
        </w:rPr>
        <w:t xml:space="preserve"> za utrzymanie numeru w sieci 5 z</w:t>
      </w:r>
      <w:r w:rsidR="001E2799">
        <w:rPr>
          <w:rFonts w:cs="Calibri"/>
          <w:i/>
          <w:sz w:val="22"/>
          <w:lang w:eastAsia="pl-PL"/>
        </w:rPr>
        <w:t>ł.</w:t>
      </w:r>
      <w:r w:rsidR="00D60DDF">
        <w:rPr>
          <w:rFonts w:cs="Calibri"/>
          <w:i/>
          <w:sz w:val="22"/>
          <w:lang w:eastAsia="pl-PL"/>
        </w:rPr>
        <w:t xml:space="preserve"> </w:t>
      </w:r>
      <w:r w:rsidR="00E06587" w:rsidRPr="00EC703C">
        <w:rPr>
          <w:rFonts w:eastAsia="Calibri"/>
          <w:sz w:val="22"/>
        </w:rPr>
        <w:t>Tymczasem utrzymanie numeru jest obowiązkiem przedsiębiorcy wynikającym z umowy</w:t>
      </w:r>
      <w:r w:rsidR="00CA51D0">
        <w:rPr>
          <w:rFonts w:eastAsia="Calibri"/>
          <w:sz w:val="22"/>
        </w:rPr>
        <w:t xml:space="preserve"> i nie powinno być w żaden sposób dodatkowo wyceniane. </w:t>
      </w:r>
    </w:p>
    <w:p w14:paraId="5B107979" w14:textId="2889F020" w:rsidR="0084650F" w:rsidRDefault="0084650F" w:rsidP="0084650F">
      <w:pPr>
        <w:spacing w:after="240" w:line="360" w:lineRule="auto"/>
        <w:jc w:val="both"/>
        <w:rPr>
          <w:rFonts w:cs="Calibri"/>
          <w:sz w:val="22"/>
          <w:lang w:eastAsia="pl-PL"/>
        </w:rPr>
      </w:pPr>
      <w:r>
        <w:rPr>
          <w:rFonts w:cs="Calibri"/>
          <w:sz w:val="22"/>
          <w:lang w:eastAsia="pl-PL"/>
        </w:rPr>
        <w:t xml:space="preserve">Spółka cyklicznie pobierała opłatę po 31 dniach od ostatniej aktywności abonenta, </w:t>
      </w:r>
      <w:r w:rsidR="0009735B">
        <w:rPr>
          <w:rFonts w:cs="Calibri"/>
          <w:sz w:val="22"/>
          <w:lang w:eastAsia="pl-PL"/>
        </w:rPr>
        <w:t>tj. </w:t>
      </w:r>
      <w:r>
        <w:rPr>
          <w:rFonts w:cs="Calibri"/>
          <w:sz w:val="22"/>
          <w:lang w:eastAsia="pl-PL"/>
        </w:rPr>
        <w:t xml:space="preserve">wykonania połączenia wychodzącego (rozmowy, SMS czy skorzystania z internetu) lub zakupu usługi dodanej. Opłaty nie ominęły także klientów, którzy mieli aktywną usługę przedłużającą ważność konta </w:t>
      </w:r>
      <w:r w:rsidRPr="00F661FE">
        <w:rPr>
          <w:sz w:val="22"/>
        </w:rPr>
        <w:t>—</w:t>
      </w:r>
      <w:r>
        <w:rPr>
          <w:rFonts w:cs="Calibri"/>
          <w:sz w:val="22"/>
          <w:lang w:eastAsia="pl-PL"/>
        </w:rPr>
        <w:t xml:space="preserve"> „Konto ważne rok” </w:t>
      </w:r>
      <w:r w:rsidRPr="00F661FE">
        <w:rPr>
          <w:sz w:val="22"/>
        </w:rPr>
        <w:t>—</w:t>
      </w:r>
      <w:r>
        <w:rPr>
          <w:rFonts w:cs="Calibri"/>
          <w:sz w:val="22"/>
          <w:lang w:eastAsia="pl-PL"/>
        </w:rPr>
        <w:t xml:space="preserve"> byli </w:t>
      </w:r>
      <w:r w:rsidR="00CD54A4">
        <w:rPr>
          <w:rFonts w:cs="Calibri"/>
          <w:sz w:val="22"/>
          <w:lang w:eastAsia="pl-PL"/>
        </w:rPr>
        <w:t xml:space="preserve">oni wówczas </w:t>
      </w:r>
      <w:r>
        <w:rPr>
          <w:rFonts w:cs="Calibri"/>
          <w:sz w:val="22"/>
          <w:lang w:eastAsia="pl-PL"/>
        </w:rPr>
        <w:t>obciążani zdublowanym kosztem utrzymania numeru.</w:t>
      </w:r>
    </w:p>
    <w:p w14:paraId="68D68C29" w14:textId="47F27902" w:rsidR="0084650F" w:rsidRPr="006A5D11" w:rsidRDefault="00F07631" w:rsidP="005C0E01">
      <w:pPr>
        <w:spacing w:after="240" w:line="360" w:lineRule="auto"/>
        <w:jc w:val="both"/>
        <w:rPr>
          <w:rFonts w:cs="Calibri"/>
          <w:sz w:val="22"/>
          <w:lang w:eastAsia="pl-PL"/>
        </w:rPr>
      </w:pPr>
      <w:r>
        <w:rPr>
          <w:rFonts w:cs="Calibri"/>
          <w:sz w:val="22"/>
          <w:lang w:eastAsia="pl-PL"/>
        </w:rPr>
        <w:t>Wprowadzone postanowienia w</w:t>
      </w:r>
      <w:r w:rsidR="006A5D11">
        <w:rPr>
          <w:rFonts w:cs="Calibri"/>
          <w:sz w:val="22"/>
          <w:lang w:eastAsia="pl-PL"/>
        </w:rPr>
        <w:t xml:space="preserve"> umowach dotyczących</w:t>
      </w:r>
      <w:r>
        <w:rPr>
          <w:rFonts w:cs="Calibri"/>
          <w:sz w:val="22"/>
          <w:lang w:eastAsia="pl-PL"/>
        </w:rPr>
        <w:t xml:space="preserve"> ofer</w:t>
      </w:r>
      <w:r w:rsidR="006A5D11">
        <w:rPr>
          <w:rFonts w:cs="Calibri"/>
          <w:sz w:val="22"/>
          <w:lang w:eastAsia="pl-PL"/>
        </w:rPr>
        <w:t>t telefonii na kartę</w:t>
      </w:r>
      <w:r>
        <w:rPr>
          <w:rFonts w:cs="Calibri"/>
          <w:sz w:val="22"/>
          <w:lang w:eastAsia="pl-PL"/>
        </w:rPr>
        <w:t xml:space="preserve"> </w:t>
      </w:r>
      <w:r w:rsidR="00FD5853">
        <w:rPr>
          <w:rFonts w:eastAsia="Calibri"/>
          <w:sz w:val="22"/>
        </w:rPr>
        <w:t xml:space="preserve">są </w:t>
      </w:r>
      <w:r w:rsidR="00CD54A4">
        <w:rPr>
          <w:rFonts w:eastAsia="Calibri"/>
          <w:sz w:val="22"/>
        </w:rPr>
        <w:t>niedozwolon</w:t>
      </w:r>
      <w:r w:rsidR="00FD5853">
        <w:rPr>
          <w:rFonts w:eastAsia="Calibri"/>
          <w:sz w:val="22"/>
        </w:rPr>
        <w:t>e</w:t>
      </w:r>
      <w:r w:rsidR="006A5D11">
        <w:rPr>
          <w:rFonts w:eastAsia="Calibri"/>
          <w:sz w:val="22"/>
        </w:rPr>
        <w:t>.</w:t>
      </w:r>
      <w:r>
        <w:rPr>
          <w:rFonts w:eastAsia="Calibri"/>
          <w:sz w:val="22"/>
        </w:rPr>
        <w:t xml:space="preserve"> </w:t>
      </w:r>
      <w:r w:rsidR="00CD54A4">
        <w:rPr>
          <w:sz w:val="22"/>
        </w:rPr>
        <w:t>S</w:t>
      </w:r>
      <w:r w:rsidR="0084650F" w:rsidRPr="000A5242">
        <w:rPr>
          <w:rFonts w:eastAsia="Calibri"/>
          <w:sz w:val="22"/>
        </w:rPr>
        <w:t>tanowi</w:t>
      </w:r>
      <w:r w:rsidR="00FD5853">
        <w:rPr>
          <w:rFonts w:eastAsia="Calibri"/>
          <w:sz w:val="22"/>
        </w:rPr>
        <w:t>ą</w:t>
      </w:r>
      <w:r w:rsidR="006A5D11">
        <w:rPr>
          <w:rFonts w:eastAsia="Calibri"/>
          <w:sz w:val="22"/>
        </w:rPr>
        <w:t xml:space="preserve"> </w:t>
      </w:r>
      <w:r w:rsidR="0084650F" w:rsidRPr="000A5242">
        <w:rPr>
          <w:rFonts w:eastAsia="Calibri"/>
          <w:sz w:val="22"/>
        </w:rPr>
        <w:t>formę ukarania konsument</w:t>
      </w:r>
      <w:r w:rsidR="006A5D11">
        <w:rPr>
          <w:rFonts w:eastAsia="Calibri"/>
          <w:sz w:val="22"/>
        </w:rPr>
        <w:t>ów</w:t>
      </w:r>
      <w:r w:rsidR="0084650F" w:rsidRPr="000A5242">
        <w:rPr>
          <w:rFonts w:eastAsia="Calibri"/>
          <w:sz w:val="22"/>
        </w:rPr>
        <w:t xml:space="preserve"> za niewykonanie </w:t>
      </w:r>
      <w:r w:rsidR="00CD54A4">
        <w:rPr>
          <w:rFonts w:eastAsia="Calibri"/>
          <w:sz w:val="22"/>
        </w:rPr>
        <w:t xml:space="preserve">narzuconej przez </w:t>
      </w:r>
      <w:r w:rsidR="00CD54A4">
        <w:rPr>
          <w:rFonts w:eastAsia="Calibri"/>
          <w:sz w:val="22"/>
        </w:rPr>
        <w:lastRenderedPageBreak/>
        <w:t xml:space="preserve">przedsiębiorcę </w:t>
      </w:r>
      <w:r w:rsidR="0084650F" w:rsidRPr="000A5242">
        <w:rPr>
          <w:rFonts w:eastAsia="Calibri"/>
          <w:sz w:val="22"/>
        </w:rPr>
        <w:t>aktywności</w:t>
      </w:r>
      <w:r w:rsidR="0084650F">
        <w:rPr>
          <w:rFonts w:eastAsia="Calibri"/>
          <w:sz w:val="22"/>
        </w:rPr>
        <w:t>, np. </w:t>
      </w:r>
      <w:r w:rsidR="0084650F" w:rsidRPr="000A5242">
        <w:rPr>
          <w:rFonts w:eastAsia="Calibri"/>
          <w:sz w:val="22"/>
        </w:rPr>
        <w:t xml:space="preserve">określonej liczby połączeń czy </w:t>
      </w:r>
      <w:r w:rsidR="0084650F">
        <w:rPr>
          <w:rFonts w:eastAsia="Calibri"/>
          <w:sz w:val="22"/>
        </w:rPr>
        <w:t>zużycia danych</w:t>
      </w:r>
      <w:r w:rsidR="00CD54A4">
        <w:rPr>
          <w:rFonts w:eastAsia="Calibri"/>
          <w:sz w:val="22"/>
        </w:rPr>
        <w:t xml:space="preserve">, </w:t>
      </w:r>
      <w:r w:rsidR="00CD206E">
        <w:rPr>
          <w:rFonts w:eastAsia="Calibri"/>
          <w:sz w:val="22"/>
        </w:rPr>
        <w:t>co nie </w:t>
      </w:r>
      <w:r w:rsidR="00CD54A4">
        <w:rPr>
          <w:rFonts w:eastAsia="Calibri"/>
          <w:sz w:val="22"/>
        </w:rPr>
        <w:t>powinno mieć miejsca.</w:t>
      </w:r>
      <w:r w:rsidR="005C0E01">
        <w:rPr>
          <w:rFonts w:eastAsia="Calibri"/>
          <w:sz w:val="22"/>
        </w:rPr>
        <w:t xml:space="preserve"> Takie </w:t>
      </w:r>
      <w:r>
        <w:rPr>
          <w:rFonts w:eastAsia="Calibri"/>
          <w:sz w:val="22"/>
        </w:rPr>
        <w:t xml:space="preserve">klauzule stoją w sprzeczności z założeniami </w:t>
      </w:r>
      <w:r w:rsidR="005C0E01">
        <w:rPr>
          <w:rFonts w:eastAsia="Calibri"/>
          <w:sz w:val="22"/>
        </w:rPr>
        <w:t xml:space="preserve">oferty </w:t>
      </w:r>
      <w:r w:rsidR="00CD206E">
        <w:rPr>
          <w:rFonts w:eastAsia="Calibri"/>
          <w:sz w:val="22"/>
        </w:rPr>
        <w:t>pre</w:t>
      </w:r>
      <w:r w:rsidR="00CD206E">
        <w:rPr>
          <w:rFonts w:eastAsia="Calibri"/>
          <w:sz w:val="22"/>
        </w:rPr>
        <w:noBreakHyphen/>
      </w:r>
      <w:r>
        <w:rPr>
          <w:rFonts w:eastAsia="Calibri"/>
          <w:sz w:val="22"/>
        </w:rPr>
        <w:t>paid</w:t>
      </w:r>
      <w:r w:rsidR="002609C1">
        <w:rPr>
          <w:rFonts w:eastAsia="Calibri"/>
          <w:sz w:val="22"/>
        </w:rPr>
        <w:t>,</w:t>
      </w:r>
      <w:r w:rsidR="00CD206E">
        <w:rPr>
          <w:rFonts w:eastAsia="Calibri"/>
          <w:sz w:val="22"/>
        </w:rPr>
        <w:t xml:space="preserve"> </w:t>
      </w:r>
      <w:r>
        <w:rPr>
          <w:rFonts w:eastAsia="Calibri"/>
          <w:sz w:val="22"/>
        </w:rPr>
        <w:t>tj.</w:t>
      </w:r>
      <w:r w:rsidR="005C0E01">
        <w:rPr>
          <w:rFonts w:eastAsia="Calibri"/>
          <w:sz w:val="22"/>
        </w:rPr>
        <w:t xml:space="preserve"> możliwoś</w:t>
      </w:r>
      <w:r>
        <w:rPr>
          <w:rFonts w:eastAsia="Calibri"/>
          <w:sz w:val="22"/>
        </w:rPr>
        <w:t>cią</w:t>
      </w:r>
      <w:r w:rsidR="005C0E01">
        <w:rPr>
          <w:rFonts w:eastAsia="Calibri"/>
          <w:sz w:val="22"/>
        </w:rPr>
        <w:t xml:space="preserve"> swobodnego korzystania </w:t>
      </w:r>
      <w:r w:rsidR="0009735B">
        <w:rPr>
          <w:rFonts w:eastAsia="Calibri"/>
          <w:sz w:val="22"/>
        </w:rPr>
        <w:t>z </w:t>
      </w:r>
      <w:r w:rsidR="005C0E01">
        <w:rPr>
          <w:rFonts w:eastAsia="Calibri"/>
          <w:sz w:val="22"/>
        </w:rPr>
        <w:t>usługi.</w:t>
      </w:r>
      <w:r w:rsidR="00C03A47">
        <w:rPr>
          <w:rFonts w:eastAsia="Calibri"/>
          <w:sz w:val="22"/>
        </w:rPr>
        <w:t xml:space="preserve"> </w:t>
      </w:r>
    </w:p>
    <w:p w14:paraId="48C3D921" w14:textId="353D4636" w:rsidR="00592ED0" w:rsidRDefault="003142A1" w:rsidP="002F5250">
      <w:pPr>
        <w:spacing w:after="240" w:line="360" w:lineRule="auto"/>
        <w:jc w:val="both"/>
        <w:rPr>
          <w:sz w:val="22"/>
        </w:rPr>
      </w:pPr>
      <w:r w:rsidRPr="00F661FE">
        <w:rPr>
          <w:sz w:val="22"/>
        </w:rPr>
        <w:t>—</w:t>
      </w:r>
      <w:r w:rsidR="00D5650A">
        <w:rPr>
          <w:rFonts w:eastAsia="Calibri"/>
          <w:sz w:val="22"/>
        </w:rPr>
        <w:t xml:space="preserve"> P</w:t>
      </w:r>
      <w:r w:rsidR="00D5650A" w:rsidRPr="00D5650A">
        <w:rPr>
          <w:rFonts w:eastAsia="Calibri"/>
          <w:sz w:val="22"/>
        </w:rPr>
        <w:t xml:space="preserve">raktyka </w:t>
      </w:r>
      <w:r w:rsidR="00D5650A">
        <w:rPr>
          <w:rFonts w:eastAsia="Calibri"/>
          <w:sz w:val="22"/>
        </w:rPr>
        <w:t>Orange była</w:t>
      </w:r>
      <w:r w:rsidR="00D5650A" w:rsidRPr="00D5650A">
        <w:rPr>
          <w:rFonts w:eastAsia="Calibri"/>
          <w:sz w:val="22"/>
        </w:rPr>
        <w:t xml:space="preserve"> sprzeczna z dobrym</w:t>
      </w:r>
      <w:r w:rsidR="00D5650A">
        <w:rPr>
          <w:rFonts w:eastAsia="Calibri"/>
          <w:sz w:val="22"/>
        </w:rPr>
        <w:t>i</w:t>
      </w:r>
      <w:r w:rsidR="00D5650A" w:rsidRPr="00D5650A">
        <w:rPr>
          <w:rFonts w:eastAsia="Calibri"/>
          <w:sz w:val="22"/>
        </w:rPr>
        <w:t xml:space="preserve"> obyczaj</w:t>
      </w:r>
      <w:r w:rsidR="00D5650A">
        <w:rPr>
          <w:rFonts w:eastAsia="Calibri"/>
          <w:sz w:val="22"/>
        </w:rPr>
        <w:t xml:space="preserve">ami. </w:t>
      </w:r>
      <w:r w:rsidR="000B7866">
        <w:rPr>
          <w:rFonts w:eastAsia="Calibri"/>
          <w:sz w:val="22"/>
        </w:rPr>
        <w:t>P</w:t>
      </w:r>
      <w:r w:rsidR="0011199B">
        <w:rPr>
          <w:rFonts w:eastAsia="Calibri"/>
          <w:sz w:val="22"/>
        </w:rPr>
        <w:t>rzypominam, że z</w:t>
      </w:r>
      <w:r w:rsidR="00D5650A">
        <w:rPr>
          <w:rFonts w:eastAsia="Calibri"/>
          <w:sz w:val="22"/>
        </w:rPr>
        <w:t>mi</w:t>
      </w:r>
      <w:r w:rsidR="0011199B">
        <w:rPr>
          <w:rFonts w:eastAsia="Calibri"/>
          <w:sz w:val="22"/>
        </w:rPr>
        <w:t>ana</w:t>
      </w:r>
      <w:r w:rsidR="00D5650A">
        <w:rPr>
          <w:rFonts w:eastAsia="Calibri"/>
          <w:sz w:val="22"/>
        </w:rPr>
        <w:t xml:space="preserve"> </w:t>
      </w:r>
      <w:r w:rsidR="00D5650A" w:rsidRPr="00D5650A">
        <w:rPr>
          <w:rFonts w:eastAsia="Calibri"/>
          <w:sz w:val="22"/>
        </w:rPr>
        <w:t>warun</w:t>
      </w:r>
      <w:r w:rsidR="0011199B">
        <w:rPr>
          <w:rFonts w:eastAsia="Calibri"/>
          <w:sz w:val="22"/>
        </w:rPr>
        <w:t>ków</w:t>
      </w:r>
      <w:r w:rsidR="00D5650A" w:rsidRPr="00D5650A">
        <w:rPr>
          <w:rFonts w:eastAsia="Calibri"/>
          <w:sz w:val="22"/>
        </w:rPr>
        <w:t xml:space="preserve"> um</w:t>
      </w:r>
      <w:r w:rsidR="00D5650A">
        <w:rPr>
          <w:rFonts w:eastAsia="Calibri"/>
          <w:sz w:val="22"/>
        </w:rPr>
        <w:t>ów</w:t>
      </w:r>
      <w:r w:rsidR="0011199B">
        <w:rPr>
          <w:rFonts w:eastAsia="Calibri"/>
          <w:sz w:val="22"/>
        </w:rPr>
        <w:t xml:space="preserve"> jest bezprawna</w:t>
      </w:r>
      <w:r w:rsidR="00BA0BA5">
        <w:rPr>
          <w:rFonts w:eastAsia="Calibri"/>
          <w:sz w:val="22"/>
        </w:rPr>
        <w:t xml:space="preserve"> bez </w:t>
      </w:r>
      <w:r w:rsidR="00BA0BA5" w:rsidRPr="00D5650A">
        <w:rPr>
          <w:rFonts w:eastAsia="Calibri"/>
          <w:sz w:val="22"/>
        </w:rPr>
        <w:t>odpowiedniej klauzuli modyfikacyjnej</w:t>
      </w:r>
      <w:r w:rsidR="00D5650A" w:rsidRPr="00D5650A">
        <w:rPr>
          <w:rFonts w:eastAsia="Calibri"/>
          <w:sz w:val="22"/>
        </w:rPr>
        <w:t xml:space="preserve">. </w:t>
      </w:r>
      <w:r w:rsidR="000B7866">
        <w:rPr>
          <w:rFonts w:eastAsia="Calibri"/>
          <w:sz w:val="22"/>
        </w:rPr>
        <w:t>K</w:t>
      </w:r>
      <w:r w:rsidR="00D5650A" w:rsidRPr="00D5650A">
        <w:rPr>
          <w:rFonts w:eastAsia="Calibri"/>
          <w:sz w:val="22"/>
        </w:rPr>
        <w:t>onsume</w:t>
      </w:r>
      <w:r w:rsidR="00D5650A">
        <w:rPr>
          <w:rFonts w:eastAsia="Calibri"/>
          <w:sz w:val="22"/>
        </w:rPr>
        <w:t>nci</w:t>
      </w:r>
      <w:r w:rsidR="0011199B">
        <w:rPr>
          <w:rFonts w:eastAsia="Calibri"/>
          <w:sz w:val="22"/>
        </w:rPr>
        <w:t xml:space="preserve"> </w:t>
      </w:r>
      <w:r w:rsidR="00D5650A" w:rsidRPr="00D5650A">
        <w:rPr>
          <w:rFonts w:eastAsia="Calibri"/>
          <w:sz w:val="22"/>
        </w:rPr>
        <w:t>podejmuj</w:t>
      </w:r>
      <w:r w:rsidR="0011199B">
        <w:rPr>
          <w:rFonts w:eastAsia="Calibri"/>
          <w:sz w:val="22"/>
        </w:rPr>
        <w:t>ą</w:t>
      </w:r>
      <w:r w:rsidR="00D5650A" w:rsidRPr="00D5650A">
        <w:rPr>
          <w:rFonts w:eastAsia="Calibri"/>
          <w:sz w:val="22"/>
        </w:rPr>
        <w:t xml:space="preserve"> decyzj</w:t>
      </w:r>
      <w:r w:rsidR="00D5650A">
        <w:rPr>
          <w:rFonts w:eastAsia="Calibri"/>
          <w:sz w:val="22"/>
        </w:rPr>
        <w:t>e</w:t>
      </w:r>
      <w:r w:rsidR="00D5650A" w:rsidRPr="00D5650A">
        <w:rPr>
          <w:rFonts w:eastAsia="Calibri"/>
          <w:sz w:val="22"/>
        </w:rPr>
        <w:t xml:space="preserve"> </w:t>
      </w:r>
      <w:r w:rsidR="00D5650A">
        <w:rPr>
          <w:rFonts w:eastAsia="Calibri"/>
          <w:sz w:val="22"/>
        </w:rPr>
        <w:t>zakupowe</w:t>
      </w:r>
      <w:r w:rsidR="0011199B">
        <w:rPr>
          <w:rFonts w:eastAsia="Calibri"/>
          <w:sz w:val="22"/>
        </w:rPr>
        <w:t xml:space="preserve"> bazując na </w:t>
      </w:r>
      <w:r w:rsidR="00D5650A" w:rsidRPr="00D5650A">
        <w:rPr>
          <w:rFonts w:eastAsia="Calibri"/>
          <w:sz w:val="22"/>
        </w:rPr>
        <w:t>konkretn</w:t>
      </w:r>
      <w:r w:rsidR="00D5650A">
        <w:rPr>
          <w:rFonts w:eastAsia="Calibri"/>
          <w:sz w:val="22"/>
        </w:rPr>
        <w:t>ych ofertach</w:t>
      </w:r>
      <w:r w:rsidR="001B7947">
        <w:rPr>
          <w:rFonts w:eastAsia="Calibri"/>
          <w:sz w:val="22"/>
        </w:rPr>
        <w:t xml:space="preserve">, a na każdą zmianę </w:t>
      </w:r>
      <w:r w:rsidR="00C03A47">
        <w:rPr>
          <w:rFonts w:eastAsia="Calibri"/>
          <w:sz w:val="22"/>
        </w:rPr>
        <w:t xml:space="preserve">trwającego </w:t>
      </w:r>
      <w:r w:rsidR="001B7947">
        <w:rPr>
          <w:rFonts w:eastAsia="Calibri"/>
          <w:sz w:val="22"/>
        </w:rPr>
        <w:t xml:space="preserve">zobowiązania muszą wyrazić świadomą zgodę. </w:t>
      </w:r>
      <w:r w:rsidR="00FB23D2">
        <w:rPr>
          <w:rFonts w:eastAsia="Calibri"/>
          <w:sz w:val="22"/>
        </w:rPr>
        <w:t>N</w:t>
      </w:r>
      <w:r w:rsidR="001B7947">
        <w:rPr>
          <w:rFonts w:eastAsia="Calibri"/>
          <w:sz w:val="22"/>
        </w:rPr>
        <w:t>ie mogą by</w:t>
      </w:r>
      <w:r w:rsidR="00DD0A54">
        <w:rPr>
          <w:rFonts w:eastAsia="Calibri"/>
          <w:sz w:val="22"/>
        </w:rPr>
        <w:t>ć</w:t>
      </w:r>
      <w:r w:rsidR="001B7947">
        <w:rPr>
          <w:rFonts w:eastAsia="Calibri"/>
          <w:sz w:val="22"/>
        </w:rPr>
        <w:t xml:space="preserve"> zaskakiwani dodatkowymi opłatami i narzucanymi przez operatora wymogami</w:t>
      </w:r>
      <w:r w:rsidR="00D60DDF">
        <w:rPr>
          <w:rFonts w:eastAsia="Calibri"/>
          <w:sz w:val="22"/>
        </w:rPr>
        <w:t xml:space="preserve"> </w:t>
      </w:r>
      <w:r w:rsidRPr="00F661FE">
        <w:rPr>
          <w:sz w:val="22"/>
        </w:rPr>
        <w:t>—</w:t>
      </w:r>
      <w:r w:rsidR="00D5650A">
        <w:rPr>
          <w:rFonts w:eastAsia="Calibri"/>
          <w:sz w:val="22"/>
        </w:rPr>
        <w:t xml:space="preserve"> mówi </w:t>
      </w:r>
      <w:r w:rsidR="00D5650A" w:rsidRPr="007F553B">
        <w:rPr>
          <w:sz w:val="22"/>
        </w:rPr>
        <w:t>Prezes UOKiK</w:t>
      </w:r>
      <w:r w:rsidR="00D5650A">
        <w:rPr>
          <w:sz w:val="22"/>
        </w:rPr>
        <w:t xml:space="preserve"> Tomasz Chróstny.</w:t>
      </w:r>
    </w:p>
    <w:p w14:paraId="58863528" w14:textId="7509DF98" w:rsidR="0084650F" w:rsidRDefault="00D60DDF" w:rsidP="002F5250">
      <w:pPr>
        <w:spacing w:after="240" w:line="360" w:lineRule="auto"/>
        <w:jc w:val="both"/>
        <w:rPr>
          <w:sz w:val="22"/>
        </w:rPr>
      </w:pPr>
      <w:r>
        <w:rPr>
          <w:rFonts w:cs="Calibri"/>
          <w:sz w:val="22"/>
          <w:lang w:eastAsia="pl-PL"/>
        </w:rPr>
        <w:t>Łączna kara nałożona na Orange Polska to</w:t>
      </w:r>
      <w:r w:rsidR="00DC5C54" w:rsidRPr="00D478F0">
        <w:rPr>
          <w:rFonts w:cs="Calibri"/>
          <w:sz w:val="22"/>
          <w:lang w:eastAsia="pl-PL"/>
        </w:rPr>
        <w:t> </w:t>
      </w:r>
      <w:r w:rsidR="00D478F0" w:rsidRPr="00D478F0">
        <w:rPr>
          <w:rFonts w:cs="Calibri"/>
          <w:sz w:val="22"/>
          <w:lang w:eastAsia="pl-PL"/>
        </w:rPr>
        <w:t>34 030 000</w:t>
      </w:r>
      <w:r w:rsidR="0084650F" w:rsidRPr="00D478F0">
        <w:rPr>
          <w:rFonts w:cs="Calibri"/>
          <w:sz w:val="22"/>
          <w:lang w:eastAsia="pl-PL"/>
        </w:rPr>
        <w:t xml:space="preserve"> zł</w:t>
      </w:r>
      <w:r w:rsidR="0084650F">
        <w:rPr>
          <w:rFonts w:cs="Calibri"/>
          <w:sz w:val="22"/>
          <w:lang w:eastAsia="pl-PL"/>
        </w:rPr>
        <w:t>.</w:t>
      </w:r>
      <w:r w:rsidR="0084650F">
        <w:rPr>
          <w:sz w:val="22"/>
        </w:rPr>
        <w:t xml:space="preserve"> Decyzje nie są prawomocne. Spółka może odwołać się od nich do sądu.</w:t>
      </w:r>
    </w:p>
    <w:p w14:paraId="32165FF9" w14:textId="790B535A" w:rsidR="006C6A1D" w:rsidRDefault="00C03A47" w:rsidP="000B5830">
      <w:pPr>
        <w:spacing w:after="240" w:line="360" w:lineRule="auto"/>
        <w:jc w:val="both"/>
        <w:rPr>
          <w:sz w:val="22"/>
        </w:rPr>
      </w:pPr>
      <w:r w:rsidRPr="00C03A47">
        <w:rPr>
          <w:sz w:val="22"/>
        </w:rPr>
        <w:t xml:space="preserve">To </w:t>
      </w:r>
      <w:r>
        <w:rPr>
          <w:sz w:val="22"/>
        </w:rPr>
        <w:t>kolejne</w:t>
      </w:r>
      <w:r w:rsidRPr="00C03A47">
        <w:rPr>
          <w:sz w:val="22"/>
        </w:rPr>
        <w:t xml:space="preserve"> działania UOKiK </w:t>
      </w:r>
      <w:r>
        <w:rPr>
          <w:sz w:val="22"/>
        </w:rPr>
        <w:t>w sprawie</w:t>
      </w:r>
      <w:r w:rsidRPr="00C03A47">
        <w:rPr>
          <w:sz w:val="22"/>
        </w:rPr>
        <w:t xml:space="preserve"> dodatkowych opłat dla konsumentów korzystających z telekomunikacyjnych usług na kartę. Prezes UOKiK postawił także</w:t>
      </w:r>
      <w:r>
        <w:rPr>
          <w:sz w:val="22"/>
        </w:rPr>
        <w:t xml:space="preserve"> zarzuty</w:t>
      </w:r>
      <w:r w:rsidR="00FD5853">
        <w:rPr>
          <w:sz w:val="22"/>
        </w:rPr>
        <w:t xml:space="preserve"> </w:t>
      </w:r>
      <w:hyperlink r:id="rId9" w:tgtFrame="_blank" w:tooltip="Komunikat prasowy – &quot;Kupiłeś pakiet w Play? Za korzystanie z niego możesz zapłacić podwójnie&quot;" w:history="1">
        <w:r w:rsidRPr="00C03A47">
          <w:rPr>
            <w:rStyle w:val="Hipercze"/>
            <w:sz w:val="22"/>
          </w:rPr>
          <w:t>spółce P4</w:t>
        </w:r>
      </w:hyperlink>
      <w:r w:rsidRPr="00C03A47">
        <w:rPr>
          <w:sz w:val="22"/>
        </w:rPr>
        <w:t xml:space="preserve"> </w:t>
      </w:r>
      <w:r w:rsidR="00FD5853">
        <w:rPr>
          <w:sz w:val="22"/>
        </w:rPr>
        <w:t>i </w:t>
      </w:r>
      <w:hyperlink r:id="rId10" w:history="1">
        <w:r w:rsidRPr="00C03A47">
          <w:rPr>
            <w:rStyle w:val="Hipercze"/>
            <w:sz w:val="22"/>
          </w:rPr>
          <w:t>Polkomtel</w:t>
        </w:r>
      </w:hyperlink>
      <w:r w:rsidRPr="00C03A47">
        <w:rPr>
          <w:sz w:val="22"/>
        </w:rPr>
        <w:t>.</w:t>
      </w:r>
    </w:p>
    <w:sectPr w:rsidR="006C6A1D"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02048" w14:textId="77777777" w:rsidR="007E2807" w:rsidRDefault="007E2807">
      <w:r>
        <w:separator/>
      </w:r>
    </w:p>
  </w:endnote>
  <w:endnote w:type="continuationSeparator" w:id="0">
    <w:p w14:paraId="437ADBBE" w14:textId="77777777" w:rsidR="007E2807" w:rsidRDefault="007E2807">
      <w:r>
        <w:continuationSeparator/>
      </w:r>
    </w:p>
  </w:endnote>
  <w:endnote w:type="continuationNotice" w:id="1">
    <w:p w14:paraId="3213EF58" w14:textId="77777777" w:rsidR="007E2807" w:rsidRDefault="007E28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4DF51" w14:textId="77777777" w:rsidR="00441ACC" w:rsidRPr="00B512B5" w:rsidRDefault="008D527A" w:rsidP="008D527A">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09F303EF" wp14:editId="4AEA909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46B464EF"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8C53D0" w:rsidRPr="00B512B5">
      <w:rPr>
        <w:rFonts w:asciiTheme="minorHAnsi" w:hAnsiTheme="minorHAnsi" w:cstheme="minorHAnsi"/>
        <w:color w:val="595959" w:themeColor="text1" w:themeTint="A6"/>
        <w:sz w:val="16"/>
        <w:szCs w:val="16"/>
        <w:lang w:val="pl-PL"/>
      </w:rPr>
      <w:t>WWW.UOKiK.GOV.PL</w:t>
    </w:r>
    <w:r w:rsidR="008F170B">
      <w:rPr>
        <w:rFonts w:asciiTheme="minorHAnsi" w:hAnsiTheme="minorHAnsi" w:cstheme="minorHAnsi"/>
        <w:color w:val="595959" w:themeColor="text1" w:themeTint="A6"/>
        <w:sz w:val="16"/>
        <w:szCs w:val="16"/>
        <w:lang w:val="pl-PL"/>
      </w:rPr>
      <w:t xml:space="preserve"> </w:t>
    </w:r>
    <w:r w:rsidR="008C53D0" w:rsidRPr="00B512B5">
      <w:rPr>
        <w:rFonts w:asciiTheme="minorHAnsi" w:hAnsiTheme="minorHAnsi" w:cstheme="minorHAnsi"/>
        <w:color w:val="595959" w:themeColor="text1" w:themeTint="A6"/>
        <w:sz w:val="16"/>
        <w:szCs w:val="16"/>
        <w:lang w:val="pl-PL"/>
      </w:rPr>
      <w:t xml:space="preserve">TELEFON </w:t>
    </w:r>
    <w:r w:rsidR="00C21071" w:rsidRPr="00B512B5">
      <w:rPr>
        <w:rFonts w:asciiTheme="minorHAnsi" w:hAnsiTheme="minorHAnsi" w:cstheme="minorHAnsi"/>
        <w:color w:val="595959" w:themeColor="text1" w:themeTint="A6"/>
        <w:sz w:val="16"/>
        <w:szCs w:val="16"/>
        <w:lang w:val="pl-PL"/>
      </w:rPr>
      <w:t>2</w:t>
    </w:r>
    <w:r w:rsidR="008C53D0" w:rsidRPr="00B512B5">
      <w:rPr>
        <w:rFonts w:asciiTheme="minorHAnsi" w:hAnsiTheme="minorHAnsi" w:cstheme="minorHAnsi"/>
        <w:color w:val="595959" w:themeColor="text1" w:themeTint="A6"/>
        <w:sz w:val="16"/>
        <w:szCs w:val="16"/>
        <w:lang w:val="pl-PL"/>
      </w:rPr>
      <w:t>2</w:t>
    </w:r>
    <w:r w:rsidR="00C21071" w:rsidRPr="00B512B5">
      <w:rPr>
        <w:rFonts w:asciiTheme="minorHAnsi" w:hAnsiTheme="minorHAnsi" w:cstheme="minorHAnsi"/>
        <w:color w:val="595959" w:themeColor="text1" w:themeTint="A6"/>
        <w:sz w:val="16"/>
        <w:szCs w:val="16"/>
        <w:lang w:val="pl-PL"/>
      </w:rPr>
      <w:t xml:space="preserve"> 55 60 246</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TELEFON KOM. </w:t>
    </w:r>
    <w:r w:rsidR="00955696" w:rsidRPr="00955696">
      <w:rPr>
        <w:rFonts w:asciiTheme="minorHAnsi" w:hAnsiTheme="minorHAnsi" w:cstheme="minorHAnsi"/>
        <w:color w:val="595959" w:themeColor="text1" w:themeTint="A6"/>
        <w:sz w:val="16"/>
        <w:szCs w:val="16"/>
        <w:lang w:val="pl-PL"/>
      </w:rPr>
      <w:t>603 124 154</w:t>
    </w:r>
  </w:p>
  <w:p w14:paraId="23E80117" w14:textId="77777777" w:rsidR="00441ACC" w:rsidRPr="00B512B5"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UOKiK</w:t>
    </w:r>
    <w:r w:rsidR="008F170B">
      <w:rPr>
        <w:rFonts w:asciiTheme="minorHAnsi" w:hAnsiTheme="minorHAnsi" w:cstheme="minorHAnsi"/>
        <w:color w:val="595959" w:themeColor="text1" w:themeTint="A6"/>
        <w:sz w:val="16"/>
        <w:szCs w:val="16"/>
        <w:lang w:val="pl-PL"/>
      </w:rPr>
      <w:t xml:space="preserve"> </w:t>
    </w:r>
    <w:r w:rsidR="00C21071" w:rsidRPr="00B512B5">
      <w:rPr>
        <w:rFonts w:asciiTheme="minorHAnsi" w:hAnsiTheme="minorHAnsi" w:cstheme="minorHAnsi"/>
        <w:color w:val="595959" w:themeColor="text1" w:themeTint="A6"/>
        <w:sz w:val="16"/>
        <w:szCs w:val="16"/>
        <w:lang w:val="pl-PL"/>
      </w:rPr>
      <w:t xml:space="preserve">Pl. Powstańców Warszawy 1, 00-950 Warszawa </w:t>
    </w:r>
    <w:r w:rsidR="008C53D0" w:rsidRPr="00B512B5">
      <w:rPr>
        <w:rFonts w:asciiTheme="minorHAnsi" w:hAnsiTheme="minorHAnsi" w:cstheme="minorHAnsi"/>
        <w:color w:val="595959" w:themeColor="text1" w:themeTint="A6"/>
        <w:sz w:val="16"/>
        <w:szCs w:val="16"/>
        <w:lang w:val="pl-PL"/>
      </w:rPr>
      <w:br/>
    </w:r>
    <w:r w:rsidR="00C21071" w:rsidRPr="00B512B5">
      <w:rPr>
        <w:rFonts w:asciiTheme="minorHAnsi" w:hAnsiTheme="minorHAnsi" w:cstheme="minorHAnsi"/>
        <w:color w:val="595959" w:themeColor="text1" w:themeTint="A6"/>
        <w:sz w:val="16"/>
        <w:szCs w:val="16"/>
        <w:lang w:val="pl-PL"/>
      </w:rPr>
      <w:t xml:space="preserve">E-mail: </w:t>
    </w:r>
    <w:hyperlink r:id="rId1" w:history="1">
      <w:r w:rsidR="008C53D0" w:rsidRPr="00B512B5">
        <w:rPr>
          <w:rStyle w:val="Hipercze"/>
          <w:rFonts w:asciiTheme="minorHAnsi" w:hAnsiTheme="minorHAnsi" w:cstheme="minorHAnsi"/>
          <w:color w:val="595959" w:themeColor="text1" w:themeTint="A6"/>
          <w:sz w:val="16"/>
          <w:szCs w:val="16"/>
          <w:lang w:val="pl-PL"/>
        </w:rPr>
        <w:t>biuroprasowe@uokik.gov.pl</w:t>
      </w:r>
    </w:hyperlink>
    <w:r w:rsidR="008C53D0" w:rsidRPr="00B512B5">
      <w:rPr>
        <w:rFonts w:asciiTheme="minorHAnsi" w:hAnsiTheme="minorHAnsi" w:cstheme="minorHAnsi"/>
        <w:color w:val="595959" w:themeColor="text1" w:themeTint="A6"/>
        <w:sz w:val="16"/>
        <w:szCs w:val="16"/>
        <w:lang w:val="pl-PL"/>
      </w:rPr>
      <w:t xml:space="preserve"> </w:t>
    </w:r>
    <w:r w:rsidR="00955696">
      <w:rPr>
        <w:rFonts w:asciiTheme="minorHAnsi" w:hAnsiTheme="minorHAnsi" w:cstheme="minorHAnsi"/>
        <w:color w:val="595959" w:themeColor="text1" w:themeTint="A6"/>
        <w:sz w:val="16"/>
        <w:szCs w:val="16"/>
        <w:lang w:val="pl-PL"/>
      </w:rPr>
      <w:t>X</w:t>
    </w:r>
    <w:r w:rsidR="00C21071" w:rsidRPr="00B512B5">
      <w:rPr>
        <w:rFonts w:asciiTheme="minorHAnsi" w:hAnsiTheme="minorHAnsi" w:cstheme="minorHAnsi"/>
        <w:color w:val="595959" w:themeColor="text1" w:themeTint="A6"/>
        <w:sz w:val="16"/>
        <w:szCs w:val="16"/>
        <w:lang w:val="pl-PL"/>
      </w:rPr>
      <w:t xml:space="preserve">: </w:t>
    </w:r>
    <w:hyperlink r:id="rId2" w:history="1">
      <w:r w:rsidR="00C21071" w:rsidRPr="00B512B5">
        <w:rPr>
          <w:rStyle w:val="Hipercze"/>
          <w:rFonts w:asciiTheme="minorHAnsi" w:hAnsiTheme="minorHAnsi" w:cstheme="minorHAnsi"/>
          <w:color w:val="595959" w:themeColor="text1" w:themeTint="A6"/>
          <w:sz w:val="16"/>
          <w:szCs w:val="16"/>
          <w:lang w:val="pl-PL"/>
        </w:rPr>
        <w:t>@</w:t>
      </w:r>
      <w:r w:rsidR="00C21071" w:rsidRPr="00B512B5">
        <w:rPr>
          <w:rStyle w:val="u-linkcomplex-target"/>
          <w:rFonts w:asciiTheme="minorHAnsi" w:hAnsiTheme="minorHAnsi" w:cstheme="minorHAnsi"/>
          <w:color w:val="595959" w:themeColor="text1" w:themeTint="A6"/>
          <w:sz w:val="16"/>
          <w:szCs w:val="16"/>
          <w:u w:val="single"/>
          <w:lang w:val="pl-PL"/>
        </w:rPr>
        <w:t>UOKiKgovPL</w:t>
      </w:r>
    </w:hyperlink>
    <w:r w:rsidR="00360C66">
      <w:rPr>
        <w:rStyle w:val="u-linkcomplex-target"/>
        <w:rFonts w:asciiTheme="minorHAnsi" w:hAnsiTheme="minorHAnsi" w:cstheme="minorHAnsi"/>
        <w:color w:val="595959" w:themeColor="text1" w:themeTint="A6"/>
        <w:sz w:val="16"/>
        <w:szCs w:val="16"/>
        <w:u w:val="single"/>
        <w:lang w:val="pl-PL"/>
      </w:rPr>
      <w:br/>
    </w:r>
    <w:r w:rsidR="00360C66"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00360C66"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E8DA8" w14:textId="77777777" w:rsidR="007E2807" w:rsidRDefault="007E2807">
      <w:r>
        <w:separator/>
      </w:r>
    </w:p>
  </w:footnote>
  <w:footnote w:type="continuationSeparator" w:id="0">
    <w:p w14:paraId="571D1C94" w14:textId="77777777" w:rsidR="007E2807" w:rsidRDefault="007E2807">
      <w:r>
        <w:continuationSeparator/>
      </w:r>
    </w:p>
  </w:footnote>
  <w:footnote w:type="continuationNotice" w:id="1">
    <w:p w14:paraId="73CA37D2" w14:textId="77777777" w:rsidR="007E2807" w:rsidRDefault="007E28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DE14" w14:textId="77777777" w:rsidR="00441ACC" w:rsidRDefault="00C81210" w:rsidP="00441ACC">
    <w:pPr>
      <w:pStyle w:val="Nagwek"/>
      <w:tabs>
        <w:tab w:val="clear" w:pos="9072"/>
      </w:tabs>
    </w:pPr>
    <w:r>
      <w:rPr>
        <w:noProof/>
        <w:lang w:val="pl-PL" w:eastAsia="pl-PL"/>
      </w:rPr>
      <w:drawing>
        <wp:inline distT="0" distB="0" distL="0" distR="0" wp14:anchorId="563DCF28" wp14:editId="1C412346">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E66C8A"/>
    <w:multiLevelType w:val="hybridMultilevel"/>
    <w:tmpl w:val="B5C02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6"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41"/>
  </w:num>
  <w:num w:numId="5">
    <w:abstractNumId w:val="22"/>
  </w:num>
  <w:num w:numId="6">
    <w:abstractNumId w:val="29"/>
  </w:num>
  <w:num w:numId="7">
    <w:abstractNumId w:val="31"/>
  </w:num>
  <w:num w:numId="8">
    <w:abstractNumId w:val="36"/>
  </w:num>
  <w:num w:numId="9">
    <w:abstractNumId w:val="23"/>
  </w:num>
  <w:num w:numId="10">
    <w:abstractNumId w:val="39"/>
  </w:num>
  <w:num w:numId="11">
    <w:abstractNumId w:val="0"/>
  </w:num>
  <w:num w:numId="12">
    <w:abstractNumId w:val="35"/>
  </w:num>
  <w:num w:numId="13">
    <w:abstractNumId w:val="24"/>
  </w:num>
  <w:num w:numId="14">
    <w:abstractNumId w:val="43"/>
  </w:num>
  <w:num w:numId="15">
    <w:abstractNumId w:val="44"/>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7"/>
  </w:num>
  <w:num w:numId="23">
    <w:abstractNumId w:val="5"/>
  </w:num>
  <w:num w:numId="24">
    <w:abstractNumId w:val="13"/>
  </w:num>
  <w:num w:numId="25">
    <w:abstractNumId w:val="1"/>
  </w:num>
  <w:num w:numId="26">
    <w:abstractNumId w:val="40"/>
  </w:num>
  <w:num w:numId="27">
    <w:abstractNumId w:val="20"/>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3"/>
  </w:num>
  <w:num w:numId="31">
    <w:abstractNumId w:val="12"/>
  </w:num>
  <w:num w:numId="32">
    <w:abstractNumId w:val="18"/>
  </w:num>
  <w:num w:numId="33">
    <w:abstractNumId w:val="27"/>
  </w:num>
  <w:num w:numId="34">
    <w:abstractNumId w:val="16"/>
  </w:num>
  <w:num w:numId="35">
    <w:abstractNumId w:val="21"/>
  </w:num>
  <w:num w:numId="36">
    <w:abstractNumId w:val="15"/>
  </w:num>
  <w:num w:numId="37">
    <w:abstractNumId w:val="6"/>
  </w:num>
  <w:num w:numId="38">
    <w:abstractNumId w:val="38"/>
  </w:num>
  <w:num w:numId="39">
    <w:abstractNumId w:val="4"/>
  </w:num>
  <w:num w:numId="40">
    <w:abstractNumId w:val="14"/>
  </w:num>
  <w:num w:numId="41">
    <w:abstractNumId w:val="11"/>
  </w:num>
  <w:num w:numId="42">
    <w:abstractNumId w:val="30"/>
  </w:num>
  <w:num w:numId="43">
    <w:abstractNumId w:val="42"/>
  </w:num>
  <w:num w:numId="44">
    <w:abstractNumId w:val="7"/>
  </w:num>
  <w:num w:numId="45">
    <w:abstractNumId w:val="19"/>
  </w:num>
  <w:num w:numId="46">
    <w:abstractNumId w:val="10"/>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5779"/>
    <w:rsid w:val="00005BBB"/>
    <w:rsid w:val="0000713A"/>
    <w:rsid w:val="00007E00"/>
    <w:rsid w:val="000102DC"/>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310D1"/>
    <w:rsid w:val="00033035"/>
    <w:rsid w:val="0003501D"/>
    <w:rsid w:val="000365AA"/>
    <w:rsid w:val="00040319"/>
    <w:rsid w:val="00041B8E"/>
    <w:rsid w:val="00042F31"/>
    <w:rsid w:val="00042F96"/>
    <w:rsid w:val="0004384F"/>
    <w:rsid w:val="0004497D"/>
    <w:rsid w:val="00052F3C"/>
    <w:rsid w:val="0005359B"/>
    <w:rsid w:val="00053CBF"/>
    <w:rsid w:val="00055697"/>
    <w:rsid w:val="000558FC"/>
    <w:rsid w:val="00055B3E"/>
    <w:rsid w:val="00056AF4"/>
    <w:rsid w:val="00057CA6"/>
    <w:rsid w:val="00060757"/>
    <w:rsid w:val="00061749"/>
    <w:rsid w:val="0006245C"/>
    <w:rsid w:val="00065164"/>
    <w:rsid w:val="000651E9"/>
    <w:rsid w:val="00066E0C"/>
    <w:rsid w:val="00070771"/>
    <w:rsid w:val="00073A74"/>
    <w:rsid w:val="00073AA7"/>
    <w:rsid w:val="0008102C"/>
    <w:rsid w:val="00081B8A"/>
    <w:rsid w:val="00084F76"/>
    <w:rsid w:val="00085924"/>
    <w:rsid w:val="00090153"/>
    <w:rsid w:val="000920E2"/>
    <w:rsid w:val="00093BCB"/>
    <w:rsid w:val="0009433A"/>
    <w:rsid w:val="00094613"/>
    <w:rsid w:val="00094896"/>
    <w:rsid w:val="00094AC5"/>
    <w:rsid w:val="00094B06"/>
    <w:rsid w:val="00096386"/>
    <w:rsid w:val="0009735B"/>
    <w:rsid w:val="000A1D68"/>
    <w:rsid w:val="000A3360"/>
    <w:rsid w:val="000A4AD7"/>
    <w:rsid w:val="000A5242"/>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830"/>
    <w:rsid w:val="000B5C03"/>
    <w:rsid w:val="000B6443"/>
    <w:rsid w:val="000B7247"/>
    <w:rsid w:val="000B7866"/>
    <w:rsid w:val="000C03C2"/>
    <w:rsid w:val="000C0542"/>
    <w:rsid w:val="000C0B12"/>
    <w:rsid w:val="000C3836"/>
    <w:rsid w:val="000C3C23"/>
    <w:rsid w:val="000C4DFC"/>
    <w:rsid w:val="000C4F25"/>
    <w:rsid w:val="000D1A83"/>
    <w:rsid w:val="000D202D"/>
    <w:rsid w:val="000D2CAB"/>
    <w:rsid w:val="000D2FA7"/>
    <w:rsid w:val="000D34B9"/>
    <w:rsid w:val="000D3578"/>
    <w:rsid w:val="000D4A1F"/>
    <w:rsid w:val="000D5738"/>
    <w:rsid w:val="000D626C"/>
    <w:rsid w:val="000D7094"/>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C31"/>
    <w:rsid w:val="000F5220"/>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199B"/>
    <w:rsid w:val="00112324"/>
    <w:rsid w:val="0011255A"/>
    <w:rsid w:val="00112783"/>
    <w:rsid w:val="001130AD"/>
    <w:rsid w:val="0011333B"/>
    <w:rsid w:val="001134CD"/>
    <w:rsid w:val="001152D4"/>
    <w:rsid w:val="00116477"/>
    <w:rsid w:val="00117E60"/>
    <w:rsid w:val="00117F15"/>
    <w:rsid w:val="00120FBD"/>
    <w:rsid w:val="0012176A"/>
    <w:rsid w:val="001217D8"/>
    <w:rsid w:val="001217E0"/>
    <w:rsid w:val="00122CD9"/>
    <w:rsid w:val="0012424D"/>
    <w:rsid w:val="00124B89"/>
    <w:rsid w:val="00124EDC"/>
    <w:rsid w:val="00125A13"/>
    <w:rsid w:val="00127D82"/>
    <w:rsid w:val="00130259"/>
    <w:rsid w:val="001304A3"/>
    <w:rsid w:val="00130A58"/>
    <w:rsid w:val="0013159A"/>
    <w:rsid w:val="0013233C"/>
    <w:rsid w:val="00132B05"/>
    <w:rsid w:val="00133470"/>
    <w:rsid w:val="00135455"/>
    <w:rsid w:val="00136D28"/>
    <w:rsid w:val="00137084"/>
    <w:rsid w:val="001413C7"/>
    <w:rsid w:val="00141D6F"/>
    <w:rsid w:val="00141FAF"/>
    <w:rsid w:val="001421B2"/>
    <w:rsid w:val="00143310"/>
    <w:rsid w:val="00144E9C"/>
    <w:rsid w:val="00146F69"/>
    <w:rsid w:val="0014727B"/>
    <w:rsid w:val="00150FCD"/>
    <w:rsid w:val="001530BD"/>
    <w:rsid w:val="00154747"/>
    <w:rsid w:val="00155B0B"/>
    <w:rsid w:val="00155CFD"/>
    <w:rsid w:val="00157E9A"/>
    <w:rsid w:val="001604ED"/>
    <w:rsid w:val="00160BC0"/>
    <w:rsid w:val="00160FD5"/>
    <w:rsid w:val="00161094"/>
    <w:rsid w:val="0016160E"/>
    <w:rsid w:val="00162B45"/>
    <w:rsid w:val="0016325D"/>
    <w:rsid w:val="001637BC"/>
    <w:rsid w:val="00163DF9"/>
    <w:rsid w:val="00164AB2"/>
    <w:rsid w:val="00165870"/>
    <w:rsid w:val="00165C2C"/>
    <w:rsid w:val="00165CD2"/>
    <w:rsid w:val="001662B6"/>
    <w:rsid w:val="001666D6"/>
    <w:rsid w:val="0016672C"/>
    <w:rsid w:val="00166B5D"/>
    <w:rsid w:val="001675EF"/>
    <w:rsid w:val="0017028A"/>
    <w:rsid w:val="001709DF"/>
    <w:rsid w:val="00171120"/>
    <w:rsid w:val="00171C8F"/>
    <w:rsid w:val="0017202E"/>
    <w:rsid w:val="001724A8"/>
    <w:rsid w:val="00173806"/>
    <w:rsid w:val="001746FD"/>
    <w:rsid w:val="00175436"/>
    <w:rsid w:val="00177928"/>
    <w:rsid w:val="001814AF"/>
    <w:rsid w:val="001826FD"/>
    <w:rsid w:val="00183E61"/>
    <w:rsid w:val="00186FD8"/>
    <w:rsid w:val="0019070F"/>
    <w:rsid w:val="00190D5A"/>
    <w:rsid w:val="001918D9"/>
    <w:rsid w:val="0019467B"/>
    <w:rsid w:val="0019661A"/>
    <w:rsid w:val="00196736"/>
    <w:rsid w:val="00196E95"/>
    <w:rsid w:val="001979B5"/>
    <w:rsid w:val="001A0886"/>
    <w:rsid w:val="001A1A6F"/>
    <w:rsid w:val="001A1ED7"/>
    <w:rsid w:val="001A30F1"/>
    <w:rsid w:val="001A42A5"/>
    <w:rsid w:val="001A4982"/>
    <w:rsid w:val="001A5F7C"/>
    <w:rsid w:val="001A620F"/>
    <w:rsid w:val="001A675A"/>
    <w:rsid w:val="001A6E5B"/>
    <w:rsid w:val="001A7451"/>
    <w:rsid w:val="001A7977"/>
    <w:rsid w:val="001B0740"/>
    <w:rsid w:val="001B4E6D"/>
    <w:rsid w:val="001B5DA3"/>
    <w:rsid w:val="001B752A"/>
    <w:rsid w:val="001B7947"/>
    <w:rsid w:val="001B7BD8"/>
    <w:rsid w:val="001C09CA"/>
    <w:rsid w:val="001C1857"/>
    <w:rsid w:val="001C1FAD"/>
    <w:rsid w:val="001C598B"/>
    <w:rsid w:val="001C647B"/>
    <w:rsid w:val="001C7744"/>
    <w:rsid w:val="001C792B"/>
    <w:rsid w:val="001D0836"/>
    <w:rsid w:val="001D1E10"/>
    <w:rsid w:val="001D3725"/>
    <w:rsid w:val="001D4A72"/>
    <w:rsid w:val="001D5E17"/>
    <w:rsid w:val="001D615B"/>
    <w:rsid w:val="001D6CF9"/>
    <w:rsid w:val="001D7B2B"/>
    <w:rsid w:val="001D7C01"/>
    <w:rsid w:val="001E0512"/>
    <w:rsid w:val="001E104A"/>
    <w:rsid w:val="001E17D9"/>
    <w:rsid w:val="001E188E"/>
    <w:rsid w:val="001E1ED5"/>
    <w:rsid w:val="001E210A"/>
    <w:rsid w:val="001E2799"/>
    <w:rsid w:val="001E2826"/>
    <w:rsid w:val="001E2FEA"/>
    <w:rsid w:val="001E4AD3"/>
    <w:rsid w:val="001E4F92"/>
    <w:rsid w:val="001E5612"/>
    <w:rsid w:val="001E6912"/>
    <w:rsid w:val="001F1769"/>
    <w:rsid w:val="001F2F22"/>
    <w:rsid w:val="001F4A73"/>
    <w:rsid w:val="001F4F1A"/>
    <w:rsid w:val="001F5323"/>
    <w:rsid w:val="001F63E4"/>
    <w:rsid w:val="001F68BD"/>
    <w:rsid w:val="001F6FF2"/>
    <w:rsid w:val="00203851"/>
    <w:rsid w:val="00204049"/>
    <w:rsid w:val="00205580"/>
    <w:rsid w:val="00206916"/>
    <w:rsid w:val="00206F0B"/>
    <w:rsid w:val="00207341"/>
    <w:rsid w:val="00210493"/>
    <w:rsid w:val="00211A94"/>
    <w:rsid w:val="0021297C"/>
    <w:rsid w:val="002139D3"/>
    <w:rsid w:val="002157BB"/>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89B"/>
    <w:rsid w:val="00235D7E"/>
    <w:rsid w:val="00237CBC"/>
    <w:rsid w:val="00240013"/>
    <w:rsid w:val="0024003E"/>
    <w:rsid w:val="0024101E"/>
    <w:rsid w:val="0024118E"/>
    <w:rsid w:val="00241BAC"/>
    <w:rsid w:val="00243661"/>
    <w:rsid w:val="002449DE"/>
    <w:rsid w:val="00244DBD"/>
    <w:rsid w:val="00245A01"/>
    <w:rsid w:val="00245FE1"/>
    <w:rsid w:val="002463CE"/>
    <w:rsid w:val="00246B4A"/>
    <w:rsid w:val="0025026C"/>
    <w:rsid w:val="00250D61"/>
    <w:rsid w:val="00251E26"/>
    <w:rsid w:val="00252703"/>
    <w:rsid w:val="00252ECE"/>
    <w:rsid w:val="002555F4"/>
    <w:rsid w:val="00255816"/>
    <w:rsid w:val="00256C03"/>
    <w:rsid w:val="00257789"/>
    <w:rsid w:val="00260382"/>
    <w:rsid w:val="002609C1"/>
    <w:rsid w:val="00262E52"/>
    <w:rsid w:val="002639C1"/>
    <w:rsid w:val="0026541F"/>
    <w:rsid w:val="00265C16"/>
    <w:rsid w:val="00265D3F"/>
    <w:rsid w:val="00266082"/>
    <w:rsid w:val="00266CB4"/>
    <w:rsid w:val="00267CF5"/>
    <w:rsid w:val="00267DD1"/>
    <w:rsid w:val="002717C4"/>
    <w:rsid w:val="002728BA"/>
    <w:rsid w:val="00272E2C"/>
    <w:rsid w:val="0027378B"/>
    <w:rsid w:val="002758FF"/>
    <w:rsid w:val="00277075"/>
    <w:rsid w:val="00280001"/>
    <w:rsid w:val="002801AA"/>
    <w:rsid w:val="00280241"/>
    <w:rsid w:val="00281E95"/>
    <w:rsid w:val="00282B5C"/>
    <w:rsid w:val="00286007"/>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0B00"/>
    <w:rsid w:val="002B1DBF"/>
    <w:rsid w:val="002B3B3B"/>
    <w:rsid w:val="002B4920"/>
    <w:rsid w:val="002B4C6B"/>
    <w:rsid w:val="002B5B18"/>
    <w:rsid w:val="002C0D5D"/>
    <w:rsid w:val="002C2F71"/>
    <w:rsid w:val="002C3155"/>
    <w:rsid w:val="002C361E"/>
    <w:rsid w:val="002C4036"/>
    <w:rsid w:val="002C4FFE"/>
    <w:rsid w:val="002C53CB"/>
    <w:rsid w:val="002C692D"/>
    <w:rsid w:val="002C6ABE"/>
    <w:rsid w:val="002C6DD8"/>
    <w:rsid w:val="002C743A"/>
    <w:rsid w:val="002D249B"/>
    <w:rsid w:val="002D29B0"/>
    <w:rsid w:val="002D3FE8"/>
    <w:rsid w:val="002D5C47"/>
    <w:rsid w:val="002D692D"/>
    <w:rsid w:val="002E224C"/>
    <w:rsid w:val="002E2BEE"/>
    <w:rsid w:val="002E2E71"/>
    <w:rsid w:val="002E3849"/>
    <w:rsid w:val="002E388C"/>
    <w:rsid w:val="002E4BE8"/>
    <w:rsid w:val="002E5BEF"/>
    <w:rsid w:val="002E633D"/>
    <w:rsid w:val="002E691A"/>
    <w:rsid w:val="002E69EB"/>
    <w:rsid w:val="002F1BF3"/>
    <w:rsid w:val="002F2C49"/>
    <w:rsid w:val="002F4D43"/>
    <w:rsid w:val="002F5250"/>
    <w:rsid w:val="002F5879"/>
    <w:rsid w:val="002F61FB"/>
    <w:rsid w:val="00300395"/>
    <w:rsid w:val="00301755"/>
    <w:rsid w:val="003019D6"/>
    <w:rsid w:val="003027F7"/>
    <w:rsid w:val="003035B9"/>
    <w:rsid w:val="003039AF"/>
    <w:rsid w:val="00303A6F"/>
    <w:rsid w:val="003056C6"/>
    <w:rsid w:val="00305E82"/>
    <w:rsid w:val="003066C2"/>
    <w:rsid w:val="003071F4"/>
    <w:rsid w:val="00307693"/>
    <w:rsid w:val="003077B8"/>
    <w:rsid w:val="003108E8"/>
    <w:rsid w:val="00311B14"/>
    <w:rsid w:val="00312FBD"/>
    <w:rsid w:val="00313471"/>
    <w:rsid w:val="003138EC"/>
    <w:rsid w:val="00313EBF"/>
    <w:rsid w:val="003142A1"/>
    <w:rsid w:val="003143CA"/>
    <w:rsid w:val="00314A14"/>
    <w:rsid w:val="0031600B"/>
    <w:rsid w:val="0031673D"/>
    <w:rsid w:val="00317A35"/>
    <w:rsid w:val="00320BC3"/>
    <w:rsid w:val="00323C60"/>
    <w:rsid w:val="0032426F"/>
    <w:rsid w:val="00324306"/>
    <w:rsid w:val="003278D6"/>
    <w:rsid w:val="00327E1F"/>
    <w:rsid w:val="003303F0"/>
    <w:rsid w:val="003311C0"/>
    <w:rsid w:val="003317C9"/>
    <w:rsid w:val="00331AFF"/>
    <w:rsid w:val="003348EF"/>
    <w:rsid w:val="00335AD5"/>
    <w:rsid w:val="00336855"/>
    <w:rsid w:val="00337368"/>
    <w:rsid w:val="0034059B"/>
    <w:rsid w:val="00340F90"/>
    <w:rsid w:val="00341D5B"/>
    <w:rsid w:val="00341FC5"/>
    <w:rsid w:val="00342935"/>
    <w:rsid w:val="003439E9"/>
    <w:rsid w:val="00346BCB"/>
    <w:rsid w:val="00346D07"/>
    <w:rsid w:val="00347AF6"/>
    <w:rsid w:val="0035019C"/>
    <w:rsid w:val="00351500"/>
    <w:rsid w:val="00352688"/>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11C7"/>
    <w:rsid w:val="0037290F"/>
    <w:rsid w:val="00372AED"/>
    <w:rsid w:val="003731DE"/>
    <w:rsid w:val="003742FC"/>
    <w:rsid w:val="00374442"/>
    <w:rsid w:val="00376DCF"/>
    <w:rsid w:val="00377667"/>
    <w:rsid w:val="00377A0D"/>
    <w:rsid w:val="003806F9"/>
    <w:rsid w:val="00380F9B"/>
    <w:rsid w:val="00381129"/>
    <w:rsid w:val="00382524"/>
    <w:rsid w:val="00382FEF"/>
    <w:rsid w:val="00383917"/>
    <w:rsid w:val="003840E9"/>
    <w:rsid w:val="00385009"/>
    <w:rsid w:val="003854CA"/>
    <w:rsid w:val="003856F2"/>
    <w:rsid w:val="0038677D"/>
    <w:rsid w:val="00387739"/>
    <w:rsid w:val="0039154A"/>
    <w:rsid w:val="003916E7"/>
    <w:rsid w:val="00391F20"/>
    <w:rsid w:val="0039217F"/>
    <w:rsid w:val="00394548"/>
    <w:rsid w:val="00396DFE"/>
    <w:rsid w:val="003979A6"/>
    <w:rsid w:val="003A0F2C"/>
    <w:rsid w:val="003A212A"/>
    <w:rsid w:val="003A2B10"/>
    <w:rsid w:val="003A35D6"/>
    <w:rsid w:val="003A3DA6"/>
    <w:rsid w:val="003A4A05"/>
    <w:rsid w:val="003A4C90"/>
    <w:rsid w:val="003A5566"/>
    <w:rsid w:val="003A57D5"/>
    <w:rsid w:val="003A73BE"/>
    <w:rsid w:val="003A7C48"/>
    <w:rsid w:val="003B11E2"/>
    <w:rsid w:val="003B3EA5"/>
    <w:rsid w:val="003B792F"/>
    <w:rsid w:val="003B7D94"/>
    <w:rsid w:val="003C22B3"/>
    <w:rsid w:val="003C22FD"/>
    <w:rsid w:val="003C4223"/>
    <w:rsid w:val="003C6F13"/>
    <w:rsid w:val="003C7790"/>
    <w:rsid w:val="003D0369"/>
    <w:rsid w:val="003D1479"/>
    <w:rsid w:val="003D22E4"/>
    <w:rsid w:val="003D2F7A"/>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C04"/>
    <w:rsid w:val="003F2CC1"/>
    <w:rsid w:val="003F3F30"/>
    <w:rsid w:val="003F6D16"/>
    <w:rsid w:val="003F734B"/>
    <w:rsid w:val="003F76BB"/>
    <w:rsid w:val="0040112A"/>
    <w:rsid w:val="004014D7"/>
    <w:rsid w:val="00401A85"/>
    <w:rsid w:val="00401C23"/>
    <w:rsid w:val="00402689"/>
    <w:rsid w:val="00402C99"/>
    <w:rsid w:val="00403C67"/>
    <w:rsid w:val="00405606"/>
    <w:rsid w:val="0040748E"/>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FF9"/>
    <w:rsid w:val="00427E08"/>
    <w:rsid w:val="00427E4D"/>
    <w:rsid w:val="0043007B"/>
    <w:rsid w:val="0043055C"/>
    <w:rsid w:val="00431AF3"/>
    <w:rsid w:val="00431BE4"/>
    <w:rsid w:val="00431F6C"/>
    <w:rsid w:val="00434009"/>
    <w:rsid w:val="004349BA"/>
    <w:rsid w:val="004351FA"/>
    <w:rsid w:val="00435508"/>
    <w:rsid w:val="0043575C"/>
    <w:rsid w:val="004365C7"/>
    <w:rsid w:val="00440C05"/>
    <w:rsid w:val="004419A3"/>
    <w:rsid w:val="00441ACC"/>
    <w:rsid w:val="004425B7"/>
    <w:rsid w:val="00442692"/>
    <w:rsid w:val="00442A62"/>
    <w:rsid w:val="0044405D"/>
    <w:rsid w:val="00444247"/>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5CB"/>
    <w:rsid w:val="004607BD"/>
    <w:rsid w:val="00460C78"/>
    <w:rsid w:val="004618AD"/>
    <w:rsid w:val="00462CFA"/>
    <w:rsid w:val="004635C1"/>
    <w:rsid w:val="00464D7B"/>
    <w:rsid w:val="00465173"/>
    <w:rsid w:val="004656A6"/>
    <w:rsid w:val="0046572D"/>
    <w:rsid w:val="00466210"/>
    <w:rsid w:val="00466DCD"/>
    <w:rsid w:val="004677AB"/>
    <w:rsid w:val="00467DE9"/>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3EF9"/>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11EA"/>
    <w:rsid w:val="004A254E"/>
    <w:rsid w:val="004A262D"/>
    <w:rsid w:val="004A57B0"/>
    <w:rsid w:val="004A5BA3"/>
    <w:rsid w:val="004A62FB"/>
    <w:rsid w:val="004A6782"/>
    <w:rsid w:val="004A7947"/>
    <w:rsid w:val="004B0119"/>
    <w:rsid w:val="004B1458"/>
    <w:rsid w:val="004B1B9B"/>
    <w:rsid w:val="004B2DB0"/>
    <w:rsid w:val="004B3566"/>
    <w:rsid w:val="004B4995"/>
    <w:rsid w:val="004B5A4D"/>
    <w:rsid w:val="004B6F07"/>
    <w:rsid w:val="004C0F9E"/>
    <w:rsid w:val="004C1243"/>
    <w:rsid w:val="004C12A8"/>
    <w:rsid w:val="004C4252"/>
    <w:rsid w:val="004C4964"/>
    <w:rsid w:val="004C5B88"/>
    <w:rsid w:val="004C5C26"/>
    <w:rsid w:val="004C6885"/>
    <w:rsid w:val="004C70AD"/>
    <w:rsid w:val="004D2F9B"/>
    <w:rsid w:val="004D50BF"/>
    <w:rsid w:val="004D6BF2"/>
    <w:rsid w:val="004D7C0E"/>
    <w:rsid w:val="004E15F9"/>
    <w:rsid w:val="004E5FDD"/>
    <w:rsid w:val="004E6B1D"/>
    <w:rsid w:val="004E7828"/>
    <w:rsid w:val="004F1215"/>
    <w:rsid w:val="004F40F7"/>
    <w:rsid w:val="004F4BE0"/>
    <w:rsid w:val="004F634E"/>
    <w:rsid w:val="004F6EFF"/>
    <w:rsid w:val="004F74F2"/>
    <w:rsid w:val="004F7E99"/>
    <w:rsid w:val="005003F9"/>
    <w:rsid w:val="00502A08"/>
    <w:rsid w:val="00503685"/>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5A"/>
    <w:rsid w:val="005279BD"/>
    <w:rsid w:val="00530A1A"/>
    <w:rsid w:val="005314B8"/>
    <w:rsid w:val="005325B6"/>
    <w:rsid w:val="00532EBC"/>
    <w:rsid w:val="00533B78"/>
    <w:rsid w:val="00534160"/>
    <w:rsid w:val="00534409"/>
    <w:rsid w:val="005357D3"/>
    <w:rsid w:val="005364C3"/>
    <w:rsid w:val="00536780"/>
    <w:rsid w:val="00536CB6"/>
    <w:rsid w:val="00540372"/>
    <w:rsid w:val="00541A48"/>
    <w:rsid w:val="00542E0D"/>
    <w:rsid w:val="00543003"/>
    <w:rsid w:val="005430D6"/>
    <w:rsid w:val="005435CC"/>
    <w:rsid w:val="00543F11"/>
    <w:rsid w:val="0054414B"/>
    <w:rsid w:val="005442FC"/>
    <w:rsid w:val="005446BB"/>
    <w:rsid w:val="005464C3"/>
    <w:rsid w:val="0054721B"/>
    <w:rsid w:val="005472B1"/>
    <w:rsid w:val="005503C7"/>
    <w:rsid w:val="0055096E"/>
    <w:rsid w:val="00550AB2"/>
    <w:rsid w:val="00550DE9"/>
    <w:rsid w:val="00552EA5"/>
    <w:rsid w:val="0055352F"/>
    <w:rsid w:val="0055631D"/>
    <w:rsid w:val="0056043C"/>
    <w:rsid w:val="00561587"/>
    <w:rsid w:val="0056286E"/>
    <w:rsid w:val="00562A60"/>
    <w:rsid w:val="0056472A"/>
    <w:rsid w:val="00564B0B"/>
    <w:rsid w:val="00565646"/>
    <w:rsid w:val="00565B9C"/>
    <w:rsid w:val="00566B35"/>
    <w:rsid w:val="00571060"/>
    <w:rsid w:val="00571109"/>
    <w:rsid w:val="00571E13"/>
    <w:rsid w:val="00574479"/>
    <w:rsid w:val="005749CE"/>
    <w:rsid w:val="00576FFE"/>
    <w:rsid w:val="00577DB8"/>
    <w:rsid w:val="005811D6"/>
    <w:rsid w:val="0058277F"/>
    <w:rsid w:val="005842E2"/>
    <w:rsid w:val="00584485"/>
    <w:rsid w:val="00585475"/>
    <w:rsid w:val="00587134"/>
    <w:rsid w:val="00587AFD"/>
    <w:rsid w:val="005903FC"/>
    <w:rsid w:val="00590774"/>
    <w:rsid w:val="0059106B"/>
    <w:rsid w:val="00591911"/>
    <w:rsid w:val="00592ED0"/>
    <w:rsid w:val="00593935"/>
    <w:rsid w:val="00593C56"/>
    <w:rsid w:val="005941BD"/>
    <w:rsid w:val="00594D19"/>
    <w:rsid w:val="00595406"/>
    <w:rsid w:val="005960B4"/>
    <w:rsid w:val="0059666E"/>
    <w:rsid w:val="00596B23"/>
    <w:rsid w:val="00596D0B"/>
    <w:rsid w:val="005973FD"/>
    <w:rsid w:val="00597850"/>
    <w:rsid w:val="00597C68"/>
    <w:rsid w:val="00597FF8"/>
    <w:rsid w:val="005A2F7E"/>
    <w:rsid w:val="005A37E7"/>
    <w:rsid w:val="005A382B"/>
    <w:rsid w:val="005A4047"/>
    <w:rsid w:val="005A43C4"/>
    <w:rsid w:val="005A5C0E"/>
    <w:rsid w:val="005A723D"/>
    <w:rsid w:val="005A7AFE"/>
    <w:rsid w:val="005B24A1"/>
    <w:rsid w:val="005B39F8"/>
    <w:rsid w:val="005B5D5F"/>
    <w:rsid w:val="005B6FE6"/>
    <w:rsid w:val="005B7CC4"/>
    <w:rsid w:val="005C0D39"/>
    <w:rsid w:val="005C0E01"/>
    <w:rsid w:val="005C1EE9"/>
    <w:rsid w:val="005C2235"/>
    <w:rsid w:val="005C4D3B"/>
    <w:rsid w:val="005C6232"/>
    <w:rsid w:val="005C6B58"/>
    <w:rsid w:val="005C6F49"/>
    <w:rsid w:val="005C7F8E"/>
    <w:rsid w:val="005D0325"/>
    <w:rsid w:val="005D1368"/>
    <w:rsid w:val="005D4309"/>
    <w:rsid w:val="005D535F"/>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D2B"/>
    <w:rsid w:val="00602507"/>
    <w:rsid w:val="00602A1B"/>
    <w:rsid w:val="00602C7D"/>
    <w:rsid w:val="00604197"/>
    <w:rsid w:val="006041EC"/>
    <w:rsid w:val="00605BE4"/>
    <w:rsid w:val="006063D0"/>
    <w:rsid w:val="0060658C"/>
    <w:rsid w:val="00607111"/>
    <w:rsid w:val="0060712A"/>
    <w:rsid w:val="0061020D"/>
    <w:rsid w:val="00613C45"/>
    <w:rsid w:val="00614B6C"/>
    <w:rsid w:val="00615C40"/>
    <w:rsid w:val="00616449"/>
    <w:rsid w:val="00616BA7"/>
    <w:rsid w:val="00616EE8"/>
    <w:rsid w:val="006171F3"/>
    <w:rsid w:val="0061740B"/>
    <w:rsid w:val="00621291"/>
    <w:rsid w:val="00623E94"/>
    <w:rsid w:val="0062597D"/>
    <w:rsid w:val="006260AA"/>
    <w:rsid w:val="00626543"/>
    <w:rsid w:val="0062724A"/>
    <w:rsid w:val="00630F67"/>
    <w:rsid w:val="00633AD3"/>
    <w:rsid w:val="00633D4E"/>
    <w:rsid w:val="00633F31"/>
    <w:rsid w:val="00634909"/>
    <w:rsid w:val="0063526F"/>
    <w:rsid w:val="006353D2"/>
    <w:rsid w:val="00635577"/>
    <w:rsid w:val="006355B2"/>
    <w:rsid w:val="00636680"/>
    <w:rsid w:val="0063720A"/>
    <w:rsid w:val="00637E86"/>
    <w:rsid w:val="00641AB6"/>
    <w:rsid w:val="006422DE"/>
    <w:rsid w:val="006439FA"/>
    <w:rsid w:val="00643A58"/>
    <w:rsid w:val="00644CE5"/>
    <w:rsid w:val="0064525C"/>
    <w:rsid w:val="006458F2"/>
    <w:rsid w:val="00645C75"/>
    <w:rsid w:val="00647A4B"/>
    <w:rsid w:val="00647E78"/>
    <w:rsid w:val="00654E55"/>
    <w:rsid w:val="006551BF"/>
    <w:rsid w:val="0065736E"/>
    <w:rsid w:val="00657611"/>
    <w:rsid w:val="00661256"/>
    <w:rsid w:val="006618CC"/>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482F"/>
    <w:rsid w:val="00685919"/>
    <w:rsid w:val="00686163"/>
    <w:rsid w:val="006865C3"/>
    <w:rsid w:val="0068740C"/>
    <w:rsid w:val="0068765E"/>
    <w:rsid w:val="006878AF"/>
    <w:rsid w:val="006879C4"/>
    <w:rsid w:val="0069312F"/>
    <w:rsid w:val="00694D2B"/>
    <w:rsid w:val="006971C5"/>
    <w:rsid w:val="00697C9C"/>
    <w:rsid w:val="00697E48"/>
    <w:rsid w:val="006A1872"/>
    <w:rsid w:val="006A1939"/>
    <w:rsid w:val="006A1EA5"/>
    <w:rsid w:val="006A2065"/>
    <w:rsid w:val="006A3D88"/>
    <w:rsid w:val="006A4082"/>
    <w:rsid w:val="006A4A7A"/>
    <w:rsid w:val="006A54A1"/>
    <w:rsid w:val="006A5D11"/>
    <w:rsid w:val="006A6A56"/>
    <w:rsid w:val="006A6CC6"/>
    <w:rsid w:val="006A7927"/>
    <w:rsid w:val="006A7BDA"/>
    <w:rsid w:val="006A7E43"/>
    <w:rsid w:val="006B06A5"/>
    <w:rsid w:val="006B0848"/>
    <w:rsid w:val="006B0CEC"/>
    <w:rsid w:val="006B13F8"/>
    <w:rsid w:val="006B2132"/>
    <w:rsid w:val="006B2EE2"/>
    <w:rsid w:val="006B311E"/>
    <w:rsid w:val="006B31EF"/>
    <w:rsid w:val="006B445B"/>
    <w:rsid w:val="006B4D24"/>
    <w:rsid w:val="006B538B"/>
    <w:rsid w:val="006B733D"/>
    <w:rsid w:val="006B7743"/>
    <w:rsid w:val="006C0C43"/>
    <w:rsid w:val="006C0FE0"/>
    <w:rsid w:val="006C34AE"/>
    <w:rsid w:val="006C44F0"/>
    <w:rsid w:val="006C5B7C"/>
    <w:rsid w:val="006C5C58"/>
    <w:rsid w:val="006C67AF"/>
    <w:rsid w:val="006C6A1D"/>
    <w:rsid w:val="006C72DF"/>
    <w:rsid w:val="006C74BC"/>
    <w:rsid w:val="006C7AE3"/>
    <w:rsid w:val="006D3DC5"/>
    <w:rsid w:val="006E0430"/>
    <w:rsid w:val="006E0D6E"/>
    <w:rsid w:val="006E2372"/>
    <w:rsid w:val="006E28F5"/>
    <w:rsid w:val="006E2D45"/>
    <w:rsid w:val="006E38D6"/>
    <w:rsid w:val="006E4FEA"/>
    <w:rsid w:val="006E559F"/>
    <w:rsid w:val="006E7D59"/>
    <w:rsid w:val="006F104A"/>
    <w:rsid w:val="006F143B"/>
    <w:rsid w:val="006F2B01"/>
    <w:rsid w:val="006F3450"/>
    <w:rsid w:val="006F34F2"/>
    <w:rsid w:val="006F35BE"/>
    <w:rsid w:val="006F4A4B"/>
    <w:rsid w:val="006F5067"/>
    <w:rsid w:val="006F6B99"/>
    <w:rsid w:val="006F7D7F"/>
    <w:rsid w:val="00700822"/>
    <w:rsid w:val="00701802"/>
    <w:rsid w:val="00703863"/>
    <w:rsid w:val="007039EC"/>
    <w:rsid w:val="007041A0"/>
    <w:rsid w:val="007062CA"/>
    <w:rsid w:val="007067CE"/>
    <w:rsid w:val="00710AF9"/>
    <w:rsid w:val="00711693"/>
    <w:rsid w:val="007116B1"/>
    <w:rsid w:val="00713FF0"/>
    <w:rsid w:val="0071436C"/>
    <w:rsid w:val="0071572D"/>
    <w:rsid w:val="007157BA"/>
    <w:rsid w:val="007169F9"/>
    <w:rsid w:val="007174A6"/>
    <w:rsid w:val="007207C4"/>
    <w:rsid w:val="00720BE0"/>
    <w:rsid w:val="007224B3"/>
    <w:rsid w:val="0072278A"/>
    <w:rsid w:val="00722D54"/>
    <w:rsid w:val="007234F9"/>
    <w:rsid w:val="0072598A"/>
    <w:rsid w:val="00727EF5"/>
    <w:rsid w:val="00727FFA"/>
    <w:rsid w:val="00731303"/>
    <w:rsid w:val="00732928"/>
    <w:rsid w:val="007358BA"/>
    <w:rsid w:val="0073774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E06"/>
    <w:rsid w:val="007514AD"/>
    <w:rsid w:val="007520AE"/>
    <w:rsid w:val="007527F1"/>
    <w:rsid w:val="00754BE0"/>
    <w:rsid w:val="0075524D"/>
    <w:rsid w:val="007560B0"/>
    <w:rsid w:val="007564D0"/>
    <w:rsid w:val="0076061A"/>
    <w:rsid w:val="007627D7"/>
    <w:rsid w:val="007647AA"/>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2B0"/>
    <w:rsid w:val="0078447F"/>
    <w:rsid w:val="007846DC"/>
    <w:rsid w:val="00785D30"/>
    <w:rsid w:val="00785FE4"/>
    <w:rsid w:val="00786433"/>
    <w:rsid w:val="00790439"/>
    <w:rsid w:val="00790B0C"/>
    <w:rsid w:val="0079108F"/>
    <w:rsid w:val="00796C41"/>
    <w:rsid w:val="007A07CF"/>
    <w:rsid w:val="007A1590"/>
    <w:rsid w:val="007A19D8"/>
    <w:rsid w:val="007A50E0"/>
    <w:rsid w:val="007A6F5E"/>
    <w:rsid w:val="007A7309"/>
    <w:rsid w:val="007B18E7"/>
    <w:rsid w:val="007B3159"/>
    <w:rsid w:val="007C14C1"/>
    <w:rsid w:val="007C3C7C"/>
    <w:rsid w:val="007C7903"/>
    <w:rsid w:val="007D0C5A"/>
    <w:rsid w:val="007D15E3"/>
    <w:rsid w:val="007D2CFF"/>
    <w:rsid w:val="007D3A15"/>
    <w:rsid w:val="007D5A59"/>
    <w:rsid w:val="007D6506"/>
    <w:rsid w:val="007D676C"/>
    <w:rsid w:val="007E0164"/>
    <w:rsid w:val="007E1058"/>
    <w:rsid w:val="007E109D"/>
    <w:rsid w:val="007E2807"/>
    <w:rsid w:val="007E280D"/>
    <w:rsid w:val="007E30A7"/>
    <w:rsid w:val="007E36E4"/>
    <w:rsid w:val="007E5D78"/>
    <w:rsid w:val="007E7410"/>
    <w:rsid w:val="007E7ECD"/>
    <w:rsid w:val="007F044A"/>
    <w:rsid w:val="007F0ACE"/>
    <w:rsid w:val="007F0AD9"/>
    <w:rsid w:val="007F29D5"/>
    <w:rsid w:val="007F553B"/>
    <w:rsid w:val="007F777B"/>
    <w:rsid w:val="00800F0E"/>
    <w:rsid w:val="008025CF"/>
    <w:rsid w:val="00802BD7"/>
    <w:rsid w:val="0080329C"/>
    <w:rsid w:val="00804024"/>
    <w:rsid w:val="00804A43"/>
    <w:rsid w:val="00806121"/>
    <w:rsid w:val="008075EB"/>
    <w:rsid w:val="0081013A"/>
    <w:rsid w:val="00810225"/>
    <w:rsid w:val="00811846"/>
    <w:rsid w:val="00812515"/>
    <w:rsid w:val="00813621"/>
    <w:rsid w:val="00813C2C"/>
    <w:rsid w:val="00814AAA"/>
    <w:rsid w:val="00815806"/>
    <w:rsid w:val="0081753E"/>
    <w:rsid w:val="00820DE8"/>
    <w:rsid w:val="00821B08"/>
    <w:rsid w:val="0082248B"/>
    <w:rsid w:val="0082343F"/>
    <w:rsid w:val="008249A8"/>
    <w:rsid w:val="00824F65"/>
    <w:rsid w:val="00826890"/>
    <w:rsid w:val="0083101F"/>
    <w:rsid w:val="00833107"/>
    <w:rsid w:val="00835121"/>
    <w:rsid w:val="00840949"/>
    <w:rsid w:val="00841A6A"/>
    <w:rsid w:val="008421C2"/>
    <w:rsid w:val="008442F8"/>
    <w:rsid w:val="00844322"/>
    <w:rsid w:val="0084492B"/>
    <w:rsid w:val="008449CA"/>
    <w:rsid w:val="008457D0"/>
    <w:rsid w:val="00845F3B"/>
    <w:rsid w:val="0084650F"/>
    <w:rsid w:val="0084674D"/>
    <w:rsid w:val="00846C74"/>
    <w:rsid w:val="008475F0"/>
    <w:rsid w:val="0085010E"/>
    <w:rsid w:val="00850854"/>
    <w:rsid w:val="00850E9E"/>
    <w:rsid w:val="00851BF2"/>
    <w:rsid w:val="0085236B"/>
    <w:rsid w:val="0085454F"/>
    <w:rsid w:val="00855163"/>
    <w:rsid w:val="00860068"/>
    <w:rsid w:val="00860C5C"/>
    <w:rsid w:val="00860E5D"/>
    <w:rsid w:val="00860FF2"/>
    <w:rsid w:val="00862471"/>
    <w:rsid w:val="00865F00"/>
    <w:rsid w:val="008664DF"/>
    <w:rsid w:val="008666A9"/>
    <w:rsid w:val="0087084F"/>
    <w:rsid w:val="0087142A"/>
    <w:rsid w:val="00872388"/>
    <w:rsid w:val="0087354F"/>
    <w:rsid w:val="008749CE"/>
    <w:rsid w:val="0087580B"/>
    <w:rsid w:val="00875853"/>
    <w:rsid w:val="008802E5"/>
    <w:rsid w:val="00880597"/>
    <w:rsid w:val="00880CDC"/>
    <w:rsid w:val="00883C85"/>
    <w:rsid w:val="00884E7A"/>
    <w:rsid w:val="008859F4"/>
    <w:rsid w:val="00887D66"/>
    <w:rsid w:val="008903F4"/>
    <w:rsid w:val="0089065E"/>
    <w:rsid w:val="0089124A"/>
    <w:rsid w:val="00891A46"/>
    <w:rsid w:val="00891AA5"/>
    <w:rsid w:val="008922A5"/>
    <w:rsid w:val="00892FE3"/>
    <w:rsid w:val="008938F9"/>
    <w:rsid w:val="00896985"/>
    <w:rsid w:val="00897104"/>
    <w:rsid w:val="00897547"/>
    <w:rsid w:val="00897717"/>
    <w:rsid w:val="008977D1"/>
    <w:rsid w:val="008A2149"/>
    <w:rsid w:val="008A31B4"/>
    <w:rsid w:val="008A3A5B"/>
    <w:rsid w:val="008A44BF"/>
    <w:rsid w:val="008A4B51"/>
    <w:rsid w:val="008A62FD"/>
    <w:rsid w:val="008B0995"/>
    <w:rsid w:val="008B11F5"/>
    <w:rsid w:val="008B121F"/>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B48"/>
    <w:rsid w:val="008D49C6"/>
    <w:rsid w:val="008D5218"/>
    <w:rsid w:val="008D527A"/>
    <w:rsid w:val="008D56DA"/>
    <w:rsid w:val="008D5771"/>
    <w:rsid w:val="008D6467"/>
    <w:rsid w:val="008D6838"/>
    <w:rsid w:val="008D6C51"/>
    <w:rsid w:val="008D70D3"/>
    <w:rsid w:val="008D7537"/>
    <w:rsid w:val="008D7A56"/>
    <w:rsid w:val="008E1AA9"/>
    <w:rsid w:val="008E2D9D"/>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53E8"/>
    <w:rsid w:val="0091048E"/>
    <w:rsid w:val="00910AFB"/>
    <w:rsid w:val="00911C92"/>
    <w:rsid w:val="0091203A"/>
    <w:rsid w:val="00913C96"/>
    <w:rsid w:val="00914712"/>
    <w:rsid w:val="00915F68"/>
    <w:rsid w:val="0091714F"/>
    <w:rsid w:val="0091759F"/>
    <w:rsid w:val="00920076"/>
    <w:rsid w:val="00920A48"/>
    <w:rsid w:val="00920F5C"/>
    <w:rsid w:val="009234B0"/>
    <w:rsid w:val="00923FDD"/>
    <w:rsid w:val="00924ABC"/>
    <w:rsid w:val="0092553D"/>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0E62"/>
    <w:rsid w:val="0095117F"/>
    <w:rsid w:val="00952D70"/>
    <w:rsid w:val="0095309C"/>
    <w:rsid w:val="00955696"/>
    <w:rsid w:val="00956006"/>
    <w:rsid w:val="00960296"/>
    <w:rsid w:val="009605D9"/>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BC3"/>
    <w:rsid w:val="00975D3A"/>
    <w:rsid w:val="009766FD"/>
    <w:rsid w:val="009768A6"/>
    <w:rsid w:val="009776E8"/>
    <w:rsid w:val="00977C73"/>
    <w:rsid w:val="00986702"/>
    <w:rsid w:val="00986C37"/>
    <w:rsid w:val="00987527"/>
    <w:rsid w:val="00987D1C"/>
    <w:rsid w:val="00987FB5"/>
    <w:rsid w:val="009924A1"/>
    <w:rsid w:val="00992D84"/>
    <w:rsid w:val="00993D3F"/>
    <w:rsid w:val="009940A9"/>
    <w:rsid w:val="009943B0"/>
    <w:rsid w:val="00996E2F"/>
    <w:rsid w:val="00997528"/>
    <w:rsid w:val="0099759C"/>
    <w:rsid w:val="0099796A"/>
    <w:rsid w:val="009A0D12"/>
    <w:rsid w:val="009A1A25"/>
    <w:rsid w:val="009A1F6A"/>
    <w:rsid w:val="009A34CA"/>
    <w:rsid w:val="009A3B3A"/>
    <w:rsid w:val="009A4312"/>
    <w:rsid w:val="009A5818"/>
    <w:rsid w:val="009A7B79"/>
    <w:rsid w:val="009B689D"/>
    <w:rsid w:val="009C1346"/>
    <w:rsid w:val="009C1FEE"/>
    <w:rsid w:val="009C3327"/>
    <w:rsid w:val="009C5708"/>
    <w:rsid w:val="009C5E2B"/>
    <w:rsid w:val="009C6AA0"/>
    <w:rsid w:val="009C740B"/>
    <w:rsid w:val="009C7F9E"/>
    <w:rsid w:val="009D05C8"/>
    <w:rsid w:val="009D0B8C"/>
    <w:rsid w:val="009D1F38"/>
    <w:rsid w:val="009D2015"/>
    <w:rsid w:val="009D2A37"/>
    <w:rsid w:val="009D2C79"/>
    <w:rsid w:val="009D3AC9"/>
    <w:rsid w:val="009D3D58"/>
    <w:rsid w:val="009D48C5"/>
    <w:rsid w:val="009D596A"/>
    <w:rsid w:val="009D67D8"/>
    <w:rsid w:val="009E00A6"/>
    <w:rsid w:val="009E0518"/>
    <w:rsid w:val="009E13FD"/>
    <w:rsid w:val="009E3348"/>
    <w:rsid w:val="009E3C0B"/>
    <w:rsid w:val="009E5A49"/>
    <w:rsid w:val="009E7E01"/>
    <w:rsid w:val="009F03E6"/>
    <w:rsid w:val="009F2009"/>
    <w:rsid w:val="009F2A9F"/>
    <w:rsid w:val="009F3051"/>
    <w:rsid w:val="009F6C40"/>
    <w:rsid w:val="009F7229"/>
    <w:rsid w:val="00A01ADE"/>
    <w:rsid w:val="00A02A12"/>
    <w:rsid w:val="00A02B17"/>
    <w:rsid w:val="00A02C77"/>
    <w:rsid w:val="00A03921"/>
    <w:rsid w:val="00A03BF4"/>
    <w:rsid w:val="00A04EF3"/>
    <w:rsid w:val="00A05CAE"/>
    <w:rsid w:val="00A06FE1"/>
    <w:rsid w:val="00A10161"/>
    <w:rsid w:val="00A116C6"/>
    <w:rsid w:val="00A11C86"/>
    <w:rsid w:val="00A11F5B"/>
    <w:rsid w:val="00A120A8"/>
    <w:rsid w:val="00A12E9D"/>
    <w:rsid w:val="00A13244"/>
    <w:rsid w:val="00A13687"/>
    <w:rsid w:val="00A14F47"/>
    <w:rsid w:val="00A15CE2"/>
    <w:rsid w:val="00A169F5"/>
    <w:rsid w:val="00A178EF"/>
    <w:rsid w:val="00A205A7"/>
    <w:rsid w:val="00A20C66"/>
    <w:rsid w:val="00A2106E"/>
    <w:rsid w:val="00A219BC"/>
    <w:rsid w:val="00A2293B"/>
    <w:rsid w:val="00A22B04"/>
    <w:rsid w:val="00A239AA"/>
    <w:rsid w:val="00A23C4F"/>
    <w:rsid w:val="00A23D82"/>
    <w:rsid w:val="00A24A86"/>
    <w:rsid w:val="00A250AF"/>
    <w:rsid w:val="00A252F8"/>
    <w:rsid w:val="00A25513"/>
    <w:rsid w:val="00A26D8B"/>
    <w:rsid w:val="00A27A94"/>
    <w:rsid w:val="00A27BDB"/>
    <w:rsid w:val="00A27ED1"/>
    <w:rsid w:val="00A31DB2"/>
    <w:rsid w:val="00A33DE6"/>
    <w:rsid w:val="00A351C5"/>
    <w:rsid w:val="00A35329"/>
    <w:rsid w:val="00A36772"/>
    <w:rsid w:val="00A36DE9"/>
    <w:rsid w:val="00A4010A"/>
    <w:rsid w:val="00A41205"/>
    <w:rsid w:val="00A41249"/>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1B8"/>
    <w:rsid w:val="00A51CBE"/>
    <w:rsid w:val="00A526E5"/>
    <w:rsid w:val="00A52CEA"/>
    <w:rsid w:val="00A53423"/>
    <w:rsid w:val="00A53874"/>
    <w:rsid w:val="00A53DCB"/>
    <w:rsid w:val="00A555B3"/>
    <w:rsid w:val="00A55912"/>
    <w:rsid w:val="00A560C5"/>
    <w:rsid w:val="00A5646F"/>
    <w:rsid w:val="00A6166B"/>
    <w:rsid w:val="00A617FC"/>
    <w:rsid w:val="00A623BA"/>
    <w:rsid w:val="00A62659"/>
    <w:rsid w:val="00A6311B"/>
    <w:rsid w:val="00A63D93"/>
    <w:rsid w:val="00A64215"/>
    <w:rsid w:val="00A6530F"/>
    <w:rsid w:val="00A6532D"/>
    <w:rsid w:val="00A65F20"/>
    <w:rsid w:val="00A66162"/>
    <w:rsid w:val="00A66999"/>
    <w:rsid w:val="00A70925"/>
    <w:rsid w:val="00A71749"/>
    <w:rsid w:val="00A71FDB"/>
    <w:rsid w:val="00A727FE"/>
    <w:rsid w:val="00A734BE"/>
    <w:rsid w:val="00A73AED"/>
    <w:rsid w:val="00A7453B"/>
    <w:rsid w:val="00A76293"/>
    <w:rsid w:val="00A76D37"/>
    <w:rsid w:val="00A77B54"/>
    <w:rsid w:val="00A77DA2"/>
    <w:rsid w:val="00A80622"/>
    <w:rsid w:val="00A80AD2"/>
    <w:rsid w:val="00A80ECE"/>
    <w:rsid w:val="00A84763"/>
    <w:rsid w:val="00A855F8"/>
    <w:rsid w:val="00A859AA"/>
    <w:rsid w:val="00A85AD7"/>
    <w:rsid w:val="00A85D9D"/>
    <w:rsid w:val="00A8721F"/>
    <w:rsid w:val="00A875AC"/>
    <w:rsid w:val="00A9088E"/>
    <w:rsid w:val="00A909BC"/>
    <w:rsid w:val="00A90B9D"/>
    <w:rsid w:val="00A913BC"/>
    <w:rsid w:val="00A92489"/>
    <w:rsid w:val="00A92C4C"/>
    <w:rsid w:val="00A9489F"/>
    <w:rsid w:val="00A94B63"/>
    <w:rsid w:val="00A95D86"/>
    <w:rsid w:val="00A961F7"/>
    <w:rsid w:val="00A9647C"/>
    <w:rsid w:val="00AA0410"/>
    <w:rsid w:val="00AA0FA0"/>
    <w:rsid w:val="00AA25EE"/>
    <w:rsid w:val="00AA40C9"/>
    <w:rsid w:val="00AA602D"/>
    <w:rsid w:val="00AA6367"/>
    <w:rsid w:val="00AA68FF"/>
    <w:rsid w:val="00AA7F58"/>
    <w:rsid w:val="00AB03BA"/>
    <w:rsid w:val="00AB110E"/>
    <w:rsid w:val="00AB1E95"/>
    <w:rsid w:val="00AB33B6"/>
    <w:rsid w:val="00AB397A"/>
    <w:rsid w:val="00AB43EE"/>
    <w:rsid w:val="00AB572D"/>
    <w:rsid w:val="00AB678F"/>
    <w:rsid w:val="00AB6D7A"/>
    <w:rsid w:val="00AB7E00"/>
    <w:rsid w:val="00AC19BF"/>
    <w:rsid w:val="00AC21A3"/>
    <w:rsid w:val="00AC2764"/>
    <w:rsid w:val="00AC499C"/>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350E"/>
    <w:rsid w:val="00AF389F"/>
    <w:rsid w:val="00B0043A"/>
    <w:rsid w:val="00B028F7"/>
    <w:rsid w:val="00B02AEB"/>
    <w:rsid w:val="00B0408E"/>
    <w:rsid w:val="00B0501A"/>
    <w:rsid w:val="00B05A3A"/>
    <w:rsid w:val="00B06101"/>
    <w:rsid w:val="00B075C5"/>
    <w:rsid w:val="00B07948"/>
    <w:rsid w:val="00B100C6"/>
    <w:rsid w:val="00B1231F"/>
    <w:rsid w:val="00B12BE5"/>
    <w:rsid w:val="00B12CD3"/>
    <w:rsid w:val="00B12FAF"/>
    <w:rsid w:val="00B1327C"/>
    <w:rsid w:val="00B1432E"/>
    <w:rsid w:val="00B14792"/>
    <w:rsid w:val="00B152CE"/>
    <w:rsid w:val="00B162D1"/>
    <w:rsid w:val="00B17717"/>
    <w:rsid w:val="00B2063A"/>
    <w:rsid w:val="00B218B9"/>
    <w:rsid w:val="00B22863"/>
    <w:rsid w:val="00B22A56"/>
    <w:rsid w:val="00B22EDE"/>
    <w:rsid w:val="00B23160"/>
    <w:rsid w:val="00B25407"/>
    <w:rsid w:val="00B25B6B"/>
    <w:rsid w:val="00B30951"/>
    <w:rsid w:val="00B30CC1"/>
    <w:rsid w:val="00B30E6F"/>
    <w:rsid w:val="00B31DC8"/>
    <w:rsid w:val="00B32AA9"/>
    <w:rsid w:val="00B333CE"/>
    <w:rsid w:val="00B337FC"/>
    <w:rsid w:val="00B33D68"/>
    <w:rsid w:val="00B361FA"/>
    <w:rsid w:val="00B36C7D"/>
    <w:rsid w:val="00B40A86"/>
    <w:rsid w:val="00B40B7B"/>
    <w:rsid w:val="00B4143A"/>
    <w:rsid w:val="00B41502"/>
    <w:rsid w:val="00B42185"/>
    <w:rsid w:val="00B42767"/>
    <w:rsid w:val="00B4695B"/>
    <w:rsid w:val="00B46B14"/>
    <w:rsid w:val="00B473A7"/>
    <w:rsid w:val="00B50570"/>
    <w:rsid w:val="00B51024"/>
    <w:rsid w:val="00B512B5"/>
    <w:rsid w:val="00B51602"/>
    <w:rsid w:val="00B51D06"/>
    <w:rsid w:val="00B52AE7"/>
    <w:rsid w:val="00B540C9"/>
    <w:rsid w:val="00B54766"/>
    <w:rsid w:val="00B608B1"/>
    <w:rsid w:val="00B60CD8"/>
    <w:rsid w:val="00B60D6F"/>
    <w:rsid w:val="00B60F9C"/>
    <w:rsid w:val="00B63B7E"/>
    <w:rsid w:val="00B65085"/>
    <w:rsid w:val="00B65641"/>
    <w:rsid w:val="00B6599A"/>
    <w:rsid w:val="00B668E8"/>
    <w:rsid w:val="00B66B91"/>
    <w:rsid w:val="00B6769E"/>
    <w:rsid w:val="00B70290"/>
    <w:rsid w:val="00B704A9"/>
    <w:rsid w:val="00B71454"/>
    <w:rsid w:val="00B71C96"/>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AFA"/>
    <w:rsid w:val="00B87F2B"/>
    <w:rsid w:val="00B9358C"/>
    <w:rsid w:val="00B959DC"/>
    <w:rsid w:val="00B9617F"/>
    <w:rsid w:val="00BA0682"/>
    <w:rsid w:val="00BA0BA5"/>
    <w:rsid w:val="00BA0CC2"/>
    <w:rsid w:val="00BA110A"/>
    <w:rsid w:val="00BA26F7"/>
    <w:rsid w:val="00BA390C"/>
    <w:rsid w:val="00BA39A8"/>
    <w:rsid w:val="00BA4871"/>
    <w:rsid w:val="00BA538B"/>
    <w:rsid w:val="00BA69CD"/>
    <w:rsid w:val="00BA79F0"/>
    <w:rsid w:val="00BB2066"/>
    <w:rsid w:val="00BB2413"/>
    <w:rsid w:val="00BB3098"/>
    <w:rsid w:val="00BB4618"/>
    <w:rsid w:val="00BB47B0"/>
    <w:rsid w:val="00BB5068"/>
    <w:rsid w:val="00BB72A0"/>
    <w:rsid w:val="00BB798C"/>
    <w:rsid w:val="00BB7AE8"/>
    <w:rsid w:val="00BC056E"/>
    <w:rsid w:val="00BC17F6"/>
    <w:rsid w:val="00BC2BCB"/>
    <w:rsid w:val="00BC349C"/>
    <w:rsid w:val="00BC3DDD"/>
    <w:rsid w:val="00BC55A3"/>
    <w:rsid w:val="00BC59E3"/>
    <w:rsid w:val="00BC5BFA"/>
    <w:rsid w:val="00BC7083"/>
    <w:rsid w:val="00BC795F"/>
    <w:rsid w:val="00BD044B"/>
    <w:rsid w:val="00BD0481"/>
    <w:rsid w:val="00BD053C"/>
    <w:rsid w:val="00BD1D65"/>
    <w:rsid w:val="00BD2A98"/>
    <w:rsid w:val="00BD2F88"/>
    <w:rsid w:val="00BD3AE6"/>
    <w:rsid w:val="00BD4447"/>
    <w:rsid w:val="00BD4ED1"/>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3C20"/>
    <w:rsid w:val="00BF45FB"/>
    <w:rsid w:val="00BF4AD6"/>
    <w:rsid w:val="00BF779A"/>
    <w:rsid w:val="00BF7EA7"/>
    <w:rsid w:val="00C02CA4"/>
    <w:rsid w:val="00C03390"/>
    <w:rsid w:val="00C03A47"/>
    <w:rsid w:val="00C06A2F"/>
    <w:rsid w:val="00C10D29"/>
    <w:rsid w:val="00C123B1"/>
    <w:rsid w:val="00C12A72"/>
    <w:rsid w:val="00C12BC8"/>
    <w:rsid w:val="00C1426F"/>
    <w:rsid w:val="00C158D4"/>
    <w:rsid w:val="00C15A5A"/>
    <w:rsid w:val="00C172FB"/>
    <w:rsid w:val="00C204A7"/>
    <w:rsid w:val="00C21071"/>
    <w:rsid w:val="00C2185C"/>
    <w:rsid w:val="00C2237F"/>
    <w:rsid w:val="00C231EB"/>
    <w:rsid w:val="00C2398C"/>
    <w:rsid w:val="00C24397"/>
    <w:rsid w:val="00C2468A"/>
    <w:rsid w:val="00C25569"/>
    <w:rsid w:val="00C25C18"/>
    <w:rsid w:val="00C26872"/>
    <w:rsid w:val="00C27207"/>
    <w:rsid w:val="00C27366"/>
    <w:rsid w:val="00C30067"/>
    <w:rsid w:val="00C31B18"/>
    <w:rsid w:val="00C3360D"/>
    <w:rsid w:val="00C336C0"/>
    <w:rsid w:val="00C3434E"/>
    <w:rsid w:val="00C3617E"/>
    <w:rsid w:val="00C3619D"/>
    <w:rsid w:val="00C36419"/>
    <w:rsid w:val="00C36F67"/>
    <w:rsid w:val="00C44041"/>
    <w:rsid w:val="00C44F6E"/>
    <w:rsid w:val="00C46722"/>
    <w:rsid w:val="00C46C62"/>
    <w:rsid w:val="00C4776E"/>
    <w:rsid w:val="00C51934"/>
    <w:rsid w:val="00C51982"/>
    <w:rsid w:val="00C53810"/>
    <w:rsid w:val="00C54F55"/>
    <w:rsid w:val="00C55352"/>
    <w:rsid w:val="00C56BFE"/>
    <w:rsid w:val="00C56C7E"/>
    <w:rsid w:val="00C57E3D"/>
    <w:rsid w:val="00C61E3E"/>
    <w:rsid w:val="00C61F46"/>
    <w:rsid w:val="00C62FE7"/>
    <w:rsid w:val="00C63AA8"/>
    <w:rsid w:val="00C64A70"/>
    <w:rsid w:val="00C64DD3"/>
    <w:rsid w:val="00C655F4"/>
    <w:rsid w:val="00C66F52"/>
    <w:rsid w:val="00C71229"/>
    <w:rsid w:val="00C71E7C"/>
    <w:rsid w:val="00C758FF"/>
    <w:rsid w:val="00C75B99"/>
    <w:rsid w:val="00C7783C"/>
    <w:rsid w:val="00C77C32"/>
    <w:rsid w:val="00C81210"/>
    <w:rsid w:val="00C83368"/>
    <w:rsid w:val="00C83E53"/>
    <w:rsid w:val="00C8669E"/>
    <w:rsid w:val="00C90C6C"/>
    <w:rsid w:val="00C9280D"/>
    <w:rsid w:val="00C93529"/>
    <w:rsid w:val="00C93885"/>
    <w:rsid w:val="00C94FA0"/>
    <w:rsid w:val="00C978B9"/>
    <w:rsid w:val="00CA0F4D"/>
    <w:rsid w:val="00CA1354"/>
    <w:rsid w:val="00CA14DA"/>
    <w:rsid w:val="00CA26D5"/>
    <w:rsid w:val="00CA274B"/>
    <w:rsid w:val="00CA2A5E"/>
    <w:rsid w:val="00CA32F6"/>
    <w:rsid w:val="00CA45C7"/>
    <w:rsid w:val="00CA4FC2"/>
    <w:rsid w:val="00CA51D0"/>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2B6D"/>
    <w:rsid w:val="00CC2F62"/>
    <w:rsid w:val="00CC38CE"/>
    <w:rsid w:val="00CC3E78"/>
    <w:rsid w:val="00CD033B"/>
    <w:rsid w:val="00CD039E"/>
    <w:rsid w:val="00CD04C2"/>
    <w:rsid w:val="00CD206E"/>
    <w:rsid w:val="00CD263F"/>
    <w:rsid w:val="00CD28D3"/>
    <w:rsid w:val="00CD2FFC"/>
    <w:rsid w:val="00CD34F0"/>
    <w:rsid w:val="00CD421A"/>
    <w:rsid w:val="00CD54A4"/>
    <w:rsid w:val="00CD5929"/>
    <w:rsid w:val="00CD593B"/>
    <w:rsid w:val="00CE08EC"/>
    <w:rsid w:val="00CE0954"/>
    <w:rsid w:val="00CE0F84"/>
    <w:rsid w:val="00CE14F4"/>
    <w:rsid w:val="00CE1DC3"/>
    <w:rsid w:val="00CE31B3"/>
    <w:rsid w:val="00CE4244"/>
    <w:rsid w:val="00CE4A04"/>
    <w:rsid w:val="00CE4E88"/>
    <w:rsid w:val="00CE78DA"/>
    <w:rsid w:val="00CF11F7"/>
    <w:rsid w:val="00CF22A5"/>
    <w:rsid w:val="00CF31D5"/>
    <w:rsid w:val="00CF49E6"/>
    <w:rsid w:val="00CF592E"/>
    <w:rsid w:val="00CF5AB0"/>
    <w:rsid w:val="00CF67BF"/>
    <w:rsid w:val="00CF6881"/>
    <w:rsid w:val="00CF7570"/>
    <w:rsid w:val="00D01441"/>
    <w:rsid w:val="00D01EA5"/>
    <w:rsid w:val="00D026A7"/>
    <w:rsid w:val="00D02FC0"/>
    <w:rsid w:val="00D03BD4"/>
    <w:rsid w:val="00D06006"/>
    <w:rsid w:val="00D106F8"/>
    <w:rsid w:val="00D10BED"/>
    <w:rsid w:val="00D118BC"/>
    <w:rsid w:val="00D1197D"/>
    <w:rsid w:val="00D11FAF"/>
    <w:rsid w:val="00D1323F"/>
    <w:rsid w:val="00D144BA"/>
    <w:rsid w:val="00D14F75"/>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51"/>
    <w:rsid w:val="00D42066"/>
    <w:rsid w:val="00D42B62"/>
    <w:rsid w:val="00D43766"/>
    <w:rsid w:val="00D43981"/>
    <w:rsid w:val="00D44F48"/>
    <w:rsid w:val="00D475AA"/>
    <w:rsid w:val="00D478F0"/>
    <w:rsid w:val="00D47CCF"/>
    <w:rsid w:val="00D51278"/>
    <w:rsid w:val="00D519DC"/>
    <w:rsid w:val="00D5316B"/>
    <w:rsid w:val="00D53907"/>
    <w:rsid w:val="00D53B12"/>
    <w:rsid w:val="00D543E2"/>
    <w:rsid w:val="00D548E0"/>
    <w:rsid w:val="00D551F0"/>
    <w:rsid w:val="00D5568F"/>
    <w:rsid w:val="00D55744"/>
    <w:rsid w:val="00D55999"/>
    <w:rsid w:val="00D5650A"/>
    <w:rsid w:val="00D57426"/>
    <w:rsid w:val="00D57D6C"/>
    <w:rsid w:val="00D603BB"/>
    <w:rsid w:val="00D60DDF"/>
    <w:rsid w:val="00D6149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25"/>
    <w:rsid w:val="00D768A4"/>
    <w:rsid w:val="00D77190"/>
    <w:rsid w:val="00D77F50"/>
    <w:rsid w:val="00D80141"/>
    <w:rsid w:val="00D82E66"/>
    <w:rsid w:val="00D8641B"/>
    <w:rsid w:val="00D86742"/>
    <w:rsid w:val="00D87864"/>
    <w:rsid w:val="00D87A41"/>
    <w:rsid w:val="00D9049D"/>
    <w:rsid w:val="00D905DC"/>
    <w:rsid w:val="00D916FC"/>
    <w:rsid w:val="00D925E4"/>
    <w:rsid w:val="00D927A9"/>
    <w:rsid w:val="00D92F52"/>
    <w:rsid w:val="00D93B6A"/>
    <w:rsid w:val="00D95BAD"/>
    <w:rsid w:val="00DA116F"/>
    <w:rsid w:val="00DA1C6B"/>
    <w:rsid w:val="00DA2344"/>
    <w:rsid w:val="00DA3DB9"/>
    <w:rsid w:val="00DA4F48"/>
    <w:rsid w:val="00DA753F"/>
    <w:rsid w:val="00DB2460"/>
    <w:rsid w:val="00DB43E3"/>
    <w:rsid w:val="00DB4D54"/>
    <w:rsid w:val="00DB4FAD"/>
    <w:rsid w:val="00DB530B"/>
    <w:rsid w:val="00DB5A7E"/>
    <w:rsid w:val="00DC07CC"/>
    <w:rsid w:val="00DC182C"/>
    <w:rsid w:val="00DC1F82"/>
    <w:rsid w:val="00DC22E2"/>
    <w:rsid w:val="00DC339B"/>
    <w:rsid w:val="00DC55DE"/>
    <w:rsid w:val="00DC5754"/>
    <w:rsid w:val="00DC5C54"/>
    <w:rsid w:val="00DD0A54"/>
    <w:rsid w:val="00DD13F7"/>
    <w:rsid w:val="00DD152A"/>
    <w:rsid w:val="00DD2D57"/>
    <w:rsid w:val="00DD34A3"/>
    <w:rsid w:val="00DD5BEC"/>
    <w:rsid w:val="00DD6056"/>
    <w:rsid w:val="00DD6AF0"/>
    <w:rsid w:val="00DD7162"/>
    <w:rsid w:val="00DD7743"/>
    <w:rsid w:val="00DE17AF"/>
    <w:rsid w:val="00DE1A94"/>
    <w:rsid w:val="00DE2E93"/>
    <w:rsid w:val="00DE3F95"/>
    <w:rsid w:val="00DE4D74"/>
    <w:rsid w:val="00DE5853"/>
    <w:rsid w:val="00DE6895"/>
    <w:rsid w:val="00DE6C12"/>
    <w:rsid w:val="00DE7C6A"/>
    <w:rsid w:val="00DF0128"/>
    <w:rsid w:val="00DF15AE"/>
    <w:rsid w:val="00DF1772"/>
    <w:rsid w:val="00DF1EF7"/>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E73"/>
    <w:rsid w:val="00E03EB3"/>
    <w:rsid w:val="00E04FE4"/>
    <w:rsid w:val="00E0640A"/>
    <w:rsid w:val="00E06587"/>
    <w:rsid w:val="00E06AF6"/>
    <w:rsid w:val="00E07DE3"/>
    <w:rsid w:val="00E07FE8"/>
    <w:rsid w:val="00E102DE"/>
    <w:rsid w:val="00E11C40"/>
    <w:rsid w:val="00E11CFC"/>
    <w:rsid w:val="00E121AA"/>
    <w:rsid w:val="00E1477D"/>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368FF"/>
    <w:rsid w:val="00E374D0"/>
    <w:rsid w:val="00E4026A"/>
    <w:rsid w:val="00E41740"/>
    <w:rsid w:val="00E418CE"/>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5845"/>
    <w:rsid w:val="00E56489"/>
    <w:rsid w:val="00E56F53"/>
    <w:rsid w:val="00E56F73"/>
    <w:rsid w:val="00E57E10"/>
    <w:rsid w:val="00E60E4A"/>
    <w:rsid w:val="00E61631"/>
    <w:rsid w:val="00E61D73"/>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0A50"/>
    <w:rsid w:val="00EA1663"/>
    <w:rsid w:val="00EA5928"/>
    <w:rsid w:val="00EA7F91"/>
    <w:rsid w:val="00EB0423"/>
    <w:rsid w:val="00EB1D2F"/>
    <w:rsid w:val="00EB242C"/>
    <w:rsid w:val="00EB38DE"/>
    <w:rsid w:val="00EB49CA"/>
    <w:rsid w:val="00EB5364"/>
    <w:rsid w:val="00EB5CE6"/>
    <w:rsid w:val="00EB5EF2"/>
    <w:rsid w:val="00EB699A"/>
    <w:rsid w:val="00EB71A3"/>
    <w:rsid w:val="00EC0A3A"/>
    <w:rsid w:val="00EC3DF3"/>
    <w:rsid w:val="00EC50E3"/>
    <w:rsid w:val="00EC53D4"/>
    <w:rsid w:val="00EC558D"/>
    <w:rsid w:val="00EC6401"/>
    <w:rsid w:val="00EC67A3"/>
    <w:rsid w:val="00EC6D85"/>
    <w:rsid w:val="00EC703C"/>
    <w:rsid w:val="00ED0CE8"/>
    <w:rsid w:val="00ED1394"/>
    <w:rsid w:val="00ED2699"/>
    <w:rsid w:val="00ED3AC6"/>
    <w:rsid w:val="00ED7FEA"/>
    <w:rsid w:val="00EE1B66"/>
    <w:rsid w:val="00EE40BE"/>
    <w:rsid w:val="00EE4AD8"/>
    <w:rsid w:val="00EE56A3"/>
    <w:rsid w:val="00EE5724"/>
    <w:rsid w:val="00EE5FB1"/>
    <w:rsid w:val="00EE5FDA"/>
    <w:rsid w:val="00EE6E2A"/>
    <w:rsid w:val="00EE7913"/>
    <w:rsid w:val="00EF1FFC"/>
    <w:rsid w:val="00EF40D4"/>
    <w:rsid w:val="00EF4492"/>
    <w:rsid w:val="00EF4900"/>
    <w:rsid w:val="00EF4E88"/>
    <w:rsid w:val="00EF5825"/>
    <w:rsid w:val="00EF713A"/>
    <w:rsid w:val="00F011D8"/>
    <w:rsid w:val="00F01793"/>
    <w:rsid w:val="00F026ED"/>
    <w:rsid w:val="00F06534"/>
    <w:rsid w:val="00F07631"/>
    <w:rsid w:val="00F11534"/>
    <w:rsid w:val="00F11625"/>
    <w:rsid w:val="00F12B21"/>
    <w:rsid w:val="00F13545"/>
    <w:rsid w:val="00F139AC"/>
    <w:rsid w:val="00F13E26"/>
    <w:rsid w:val="00F14383"/>
    <w:rsid w:val="00F14778"/>
    <w:rsid w:val="00F156A3"/>
    <w:rsid w:val="00F1612A"/>
    <w:rsid w:val="00F16179"/>
    <w:rsid w:val="00F1783B"/>
    <w:rsid w:val="00F21642"/>
    <w:rsid w:val="00F21EAC"/>
    <w:rsid w:val="00F22A16"/>
    <w:rsid w:val="00F2302B"/>
    <w:rsid w:val="00F23724"/>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5B8"/>
    <w:rsid w:val="00F447F1"/>
    <w:rsid w:val="00F447FE"/>
    <w:rsid w:val="00F46601"/>
    <w:rsid w:val="00F467D7"/>
    <w:rsid w:val="00F46D0D"/>
    <w:rsid w:val="00F52545"/>
    <w:rsid w:val="00F52725"/>
    <w:rsid w:val="00F533F6"/>
    <w:rsid w:val="00F5613E"/>
    <w:rsid w:val="00F562A3"/>
    <w:rsid w:val="00F609C5"/>
    <w:rsid w:val="00F6285F"/>
    <w:rsid w:val="00F64845"/>
    <w:rsid w:val="00F65DD2"/>
    <w:rsid w:val="00F661FE"/>
    <w:rsid w:val="00F6637B"/>
    <w:rsid w:val="00F66476"/>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484"/>
    <w:rsid w:val="00F77BBC"/>
    <w:rsid w:val="00F80077"/>
    <w:rsid w:val="00F81BB3"/>
    <w:rsid w:val="00F83244"/>
    <w:rsid w:val="00F84303"/>
    <w:rsid w:val="00F861CC"/>
    <w:rsid w:val="00F86737"/>
    <w:rsid w:val="00F87B8D"/>
    <w:rsid w:val="00F9013D"/>
    <w:rsid w:val="00F90491"/>
    <w:rsid w:val="00F906D1"/>
    <w:rsid w:val="00F927C3"/>
    <w:rsid w:val="00F92986"/>
    <w:rsid w:val="00F92A4D"/>
    <w:rsid w:val="00F92B59"/>
    <w:rsid w:val="00F92EFC"/>
    <w:rsid w:val="00F93773"/>
    <w:rsid w:val="00F94621"/>
    <w:rsid w:val="00F948BC"/>
    <w:rsid w:val="00F949C1"/>
    <w:rsid w:val="00F9591A"/>
    <w:rsid w:val="00F960CF"/>
    <w:rsid w:val="00F96597"/>
    <w:rsid w:val="00F96821"/>
    <w:rsid w:val="00F97A2E"/>
    <w:rsid w:val="00FA10A3"/>
    <w:rsid w:val="00FA1226"/>
    <w:rsid w:val="00FA1C79"/>
    <w:rsid w:val="00FA5E8B"/>
    <w:rsid w:val="00FA62F6"/>
    <w:rsid w:val="00FA68E4"/>
    <w:rsid w:val="00FA6A68"/>
    <w:rsid w:val="00FA78F3"/>
    <w:rsid w:val="00FA7CE3"/>
    <w:rsid w:val="00FB01B4"/>
    <w:rsid w:val="00FB026C"/>
    <w:rsid w:val="00FB23D2"/>
    <w:rsid w:val="00FB2FD0"/>
    <w:rsid w:val="00FB4396"/>
    <w:rsid w:val="00FB4DD3"/>
    <w:rsid w:val="00FB54F3"/>
    <w:rsid w:val="00FB5627"/>
    <w:rsid w:val="00FB6068"/>
    <w:rsid w:val="00FB611B"/>
    <w:rsid w:val="00FB74B7"/>
    <w:rsid w:val="00FC006A"/>
    <w:rsid w:val="00FC0921"/>
    <w:rsid w:val="00FC3EE6"/>
    <w:rsid w:val="00FC4EDE"/>
    <w:rsid w:val="00FC51CC"/>
    <w:rsid w:val="00FC5442"/>
    <w:rsid w:val="00FC5AC7"/>
    <w:rsid w:val="00FC6E06"/>
    <w:rsid w:val="00FC7FB4"/>
    <w:rsid w:val="00FD09D8"/>
    <w:rsid w:val="00FD1963"/>
    <w:rsid w:val="00FD1C94"/>
    <w:rsid w:val="00FD27A8"/>
    <w:rsid w:val="00FD5853"/>
    <w:rsid w:val="00FD5AA4"/>
    <w:rsid w:val="00FD67CD"/>
    <w:rsid w:val="00FD6909"/>
    <w:rsid w:val="00FE07C0"/>
    <w:rsid w:val="00FE1692"/>
    <w:rsid w:val="00FE225F"/>
    <w:rsid w:val="00FE26AE"/>
    <w:rsid w:val="00FE3305"/>
    <w:rsid w:val="00FE3C6D"/>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CE2EF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37719339">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oplaty-w-telefonii-na-karte-polkomtel-z-zarzutami-prezesa-uokik" TargetMode="External"/><Relationship Id="rId4" Type="http://schemas.openxmlformats.org/officeDocument/2006/relationships/styles" Target="styles.xml"/><Relationship Id="rId9" Type="http://schemas.openxmlformats.org/officeDocument/2006/relationships/hyperlink" Target="https://uokik.gov.pl/kupiles-pakiet-w-play-za-korzystanie-z-niego-mozesz-zaplacic-podwojni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F57DC-ABEA-4706-AE70-B48745F649F9}">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9432505-86FC-429A-9E9B-2CE2D2D7B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478</Words>
  <Characters>2870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Gdy promocja nie mówi tego, co ważne – blisko 105 mln zł kary dla Biedronki</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Gdy promocja nie mówi tego, co ważne – blisko 105 mln zł kary dla Biedronki</dc:title>
  <dc:subject/>
  <dc:creator>UOKiK</dc:creator>
  <cp:keywords>promocja;ochrona konsumentów;decyzja;kara;Biedronka;Jeronimo Martins Polska</cp:keywords>
  <dc:description/>
  <cp:lastModifiedBy>Magdalena Trusinska</cp:lastModifiedBy>
  <cp:revision>10</cp:revision>
  <cp:lastPrinted>2025-08-20T08:37:00Z</cp:lastPrinted>
  <dcterms:created xsi:type="dcterms:W3CDTF">2025-12-11T14:24:00Z</dcterms:created>
  <dcterms:modified xsi:type="dcterms:W3CDTF">2026-01-29T10:08:00Z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8da8f433-329b-4d81-b474-85cf369ff820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