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DB62" w14:textId="69819CB0" w:rsidR="00AC6F96" w:rsidRPr="002E7064" w:rsidRDefault="002E7064" w:rsidP="001D03AA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Oznakowanie </w:t>
      </w:r>
      <w:r w:rsidR="00F34976">
        <w:rPr>
          <w:sz w:val="32"/>
          <w:szCs w:val="32"/>
        </w:rPr>
        <w:t xml:space="preserve">warzyw i owoców </w:t>
      </w:r>
      <w:r>
        <w:rPr>
          <w:sz w:val="32"/>
          <w:szCs w:val="32"/>
        </w:rPr>
        <w:t>krajem pochodzenia – efekty działań UOKiK</w:t>
      </w:r>
    </w:p>
    <w:p w14:paraId="3977829B" w14:textId="7E38AF3D" w:rsidR="00E7140F" w:rsidRDefault="00F34976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Myślisz</w:t>
      </w:r>
      <w:r w:rsidR="00042DE4">
        <w:rPr>
          <w:b/>
          <w:sz w:val="22"/>
          <w:lang w:eastAsia="pl-PL"/>
        </w:rPr>
        <w:t>, że kupujesz polskie pomidory</w:t>
      </w:r>
      <w:r w:rsidR="00E2640C">
        <w:rPr>
          <w:b/>
          <w:sz w:val="22"/>
          <w:lang w:eastAsia="pl-PL"/>
        </w:rPr>
        <w:t>,</w:t>
      </w:r>
      <w:r w:rsidR="00042DE4">
        <w:rPr>
          <w:b/>
          <w:sz w:val="22"/>
          <w:lang w:eastAsia="pl-PL"/>
        </w:rPr>
        <w:t xml:space="preserve"> a w rzeczywistości </w:t>
      </w:r>
      <w:r w:rsidR="00CE1582">
        <w:rPr>
          <w:b/>
          <w:sz w:val="22"/>
          <w:lang w:eastAsia="pl-PL"/>
        </w:rPr>
        <w:t>są</w:t>
      </w:r>
      <w:r w:rsidR="00042DE4">
        <w:rPr>
          <w:b/>
          <w:sz w:val="22"/>
          <w:lang w:eastAsia="pl-PL"/>
        </w:rPr>
        <w:t xml:space="preserve"> z innego kraju? Błędne oznakowanie kraj</w:t>
      </w:r>
      <w:r w:rsidR="004D5C78">
        <w:rPr>
          <w:b/>
          <w:sz w:val="22"/>
          <w:lang w:eastAsia="pl-PL"/>
        </w:rPr>
        <w:t>u</w:t>
      </w:r>
      <w:r w:rsidR="00042DE4">
        <w:rPr>
          <w:b/>
          <w:sz w:val="22"/>
          <w:lang w:eastAsia="pl-PL"/>
        </w:rPr>
        <w:t xml:space="preserve"> pochodzenia </w:t>
      </w:r>
      <w:r w:rsidR="00E7140F">
        <w:rPr>
          <w:b/>
          <w:sz w:val="22"/>
          <w:lang w:eastAsia="pl-PL"/>
        </w:rPr>
        <w:t>wprowadza w błąd</w:t>
      </w:r>
      <w:r w:rsidR="004D5C78">
        <w:rPr>
          <w:b/>
          <w:sz w:val="22"/>
          <w:lang w:eastAsia="pl-PL"/>
        </w:rPr>
        <w:t xml:space="preserve"> i narusza Twoje prawa jako konsumenta</w:t>
      </w:r>
      <w:r w:rsidR="00E7140F">
        <w:rPr>
          <w:b/>
          <w:sz w:val="22"/>
          <w:lang w:eastAsia="pl-PL"/>
        </w:rPr>
        <w:t>.</w:t>
      </w:r>
    </w:p>
    <w:p w14:paraId="69DBDC00" w14:textId="09F965B6" w:rsidR="00E7140F" w:rsidRPr="00E7140F" w:rsidRDefault="004D5C78" w:rsidP="00E7140F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Prezes UOKiK zlec</w:t>
      </w:r>
      <w:r w:rsidR="00326D57">
        <w:rPr>
          <w:b/>
          <w:sz w:val="22"/>
          <w:lang w:eastAsia="pl-PL"/>
        </w:rPr>
        <w:t>ał</w:t>
      </w:r>
      <w:r>
        <w:rPr>
          <w:b/>
          <w:sz w:val="22"/>
          <w:lang w:eastAsia="pl-PL"/>
        </w:rPr>
        <w:t xml:space="preserve"> w tej sprawie </w:t>
      </w:r>
      <w:r w:rsidR="00A9053A">
        <w:rPr>
          <w:b/>
          <w:sz w:val="22"/>
          <w:lang w:eastAsia="pl-PL"/>
        </w:rPr>
        <w:t xml:space="preserve">szerokie </w:t>
      </w:r>
      <w:r w:rsidR="00E7140F">
        <w:rPr>
          <w:b/>
          <w:sz w:val="22"/>
          <w:lang w:eastAsia="pl-PL"/>
        </w:rPr>
        <w:t>kontrole Inspekcji Handlowej</w:t>
      </w:r>
      <w:r>
        <w:rPr>
          <w:b/>
          <w:sz w:val="22"/>
          <w:lang w:eastAsia="pl-PL"/>
        </w:rPr>
        <w:t xml:space="preserve"> i wydał </w:t>
      </w:r>
      <w:r w:rsidRPr="00E7140F">
        <w:rPr>
          <w:b/>
          <w:sz w:val="22"/>
          <w:lang w:eastAsia="pl-PL"/>
        </w:rPr>
        <w:t>decyzje z milionowymi karami</w:t>
      </w:r>
      <w:r w:rsidR="00E7140F">
        <w:rPr>
          <w:b/>
          <w:sz w:val="22"/>
          <w:lang w:eastAsia="pl-PL"/>
        </w:rPr>
        <w:t xml:space="preserve">. </w:t>
      </w:r>
    </w:p>
    <w:p w14:paraId="743DD6E8" w14:textId="010DC105" w:rsidR="004E0BD3" w:rsidRPr="004E0BD3" w:rsidRDefault="00E7140F" w:rsidP="004E0BD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>
        <w:rPr>
          <w:rFonts w:cs="Tahoma"/>
          <w:b/>
          <w:bCs/>
          <w:sz w:val="22"/>
          <w:shd w:val="clear" w:color="auto" w:fill="FFFFFF"/>
        </w:rPr>
        <w:t xml:space="preserve">Efekty? </w:t>
      </w:r>
      <w:r w:rsidR="004D5C78">
        <w:rPr>
          <w:rFonts w:cs="Tahoma"/>
          <w:b/>
          <w:bCs/>
          <w:sz w:val="22"/>
          <w:shd w:val="clear" w:color="auto" w:fill="FFFFFF"/>
        </w:rPr>
        <w:t xml:space="preserve">Skala </w:t>
      </w:r>
      <w:r w:rsidR="005C136C">
        <w:rPr>
          <w:rFonts w:cs="Tahoma"/>
          <w:b/>
          <w:bCs/>
          <w:sz w:val="22"/>
          <w:shd w:val="clear" w:color="auto" w:fill="FFFFFF"/>
        </w:rPr>
        <w:t xml:space="preserve">nieprawidłowości </w:t>
      </w:r>
      <w:r w:rsidR="00CE1582">
        <w:rPr>
          <w:rFonts w:cs="Tahoma"/>
          <w:b/>
          <w:bCs/>
          <w:sz w:val="22"/>
          <w:shd w:val="clear" w:color="auto" w:fill="FFFFFF"/>
        </w:rPr>
        <w:t xml:space="preserve">w sklepach </w:t>
      </w:r>
      <w:r w:rsidR="00181D81">
        <w:rPr>
          <w:rFonts w:cs="Tahoma"/>
          <w:b/>
          <w:bCs/>
          <w:sz w:val="22"/>
          <w:shd w:val="clear" w:color="auto" w:fill="FFFFFF"/>
        </w:rPr>
        <w:t xml:space="preserve">obecnie </w:t>
      </w:r>
      <w:r w:rsidR="005B586A">
        <w:rPr>
          <w:rFonts w:cs="Tahoma"/>
          <w:b/>
          <w:bCs/>
          <w:sz w:val="22"/>
          <w:shd w:val="clear" w:color="auto" w:fill="FFFFFF"/>
        </w:rPr>
        <w:t>jest znikoma, zaś k</w:t>
      </w:r>
      <w:r>
        <w:rPr>
          <w:rFonts w:cs="Tahoma"/>
          <w:b/>
          <w:bCs/>
          <w:sz w:val="22"/>
          <w:shd w:val="clear" w:color="auto" w:fill="FFFFFF"/>
        </w:rPr>
        <w:t xml:space="preserve">onsumenci mają rzetelną informację o kraju pochodzenia produktów. </w:t>
      </w:r>
    </w:p>
    <w:p w14:paraId="11B45D5B" w14:textId="22FFE5E0" w:rsidR="001B0ED4" w:rsidRDefault="00AC6F96" w:rsidP="002E7064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393AC3">
        <w:rPr>
          <w:b/>
          <w:color w:val="000000" w:themeColor="text1"/>
          <w:sz w:val="22"/>
        </w:rPr>
        <w:t>5</w:t>
      </w:r>
      <w:r w:rsidR="002C38AD">
        <w:rPr>
          <w:b/>
          <w:color w:val="000000" w:themeColor="text1"/>
          <w:sz w:val="22"/>
        </w:rPr>
        <w:t xml:space="preserve"> </w:t>
      </w:r>
      <w:r w:rsidR="00F73845">
        <w:rPr>
          <w:b/>
          <w:color w:val="000000" w:themeColor="text1"/>
          <w:sz w:val="22"/>
        </w:rPr>
        <w:t>marca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</w:t>
      </w:r>
      <w:r w:rsidR="006739F7" w:rsidRPr="006739F7">
        <w:rPr>
          <w:color w:val="000000" w:themeColor="text1"/>
          <w:sz w:val="22"/>
        </w:rPr>
        <w:t xml:space="preserve"> </w:t>
      </w:r>
      <w:r w:rsidR="00181D81">
        <w:rPr>
          <w:color w:val="000000" w:themeColor="text1"/>
          <w:sz w:val="22"/>
        </w:rPr>
        <w:t>Po tym</w:t>
      </w:r>
      <w:r w:rsidR="005B586A">
        <w:rPr>
          <w:color w:val="000000" w:themeColor="text1"/>
          <w:sz w:val="22"/>
        </w:rPr>
        <w:t>,</w:t>
      </w:r>
      <w:r w:rsidR="00181D81">
        <w:rPr>
          <w:color w:val="000000" w:themeColor="text1"/>
          <w:sz w:val="22"/>
        </w:rPr>
        <w:t xml:space="preserve"> jak do UOKiK zaczęły wpływać skargi konsumentów na błędy w oznakowaniu krajem pochodzenia warzyw i owoców, Prezes UOKiK postanowił sprawdzić, jak sklepy o tym </w:t>
      </w:r>
      <w:r w:rsidR="001B0ED4">
        <w:rPr>
          <w:color w:val="000000" w:themeColor="text1"/>
          <w:sz w:val="22"/>
        </w:rPr>
        <w:t>informują</w:t>
      </w:r>
      <w:r w:rsidR="00181D81">
        <w:rPr>
          <w:color w:val="000000" w:themeColor="text1"/>
          <w:sz w:val="22"/>
        </w:rPr>
        <w:t xml:space="preserve">. </w:t>
      </w:r>
      <w:r w:rsidR="001B0ED4">
        <w:rPr>
          <w:color w:val="000000" w:themeColor="text1"/>
          <w:sz w:val="22"/>
        </w:rPr>
        <w:t>Wszczął</w:t>
      </w:r>
      <w:r w:rsidR="00BC6F1B">
        <w:rPr>
          <w:color w:val="000000" w:themeColor="text1"/>
          <w:sz w:val="22"/>
        </w:rPr>
        <w:t xml:space="preserve"> w 2020 r.</w:t>
      </w:r>
      <w:r w:rsidR="001B0ED4">
        <w:rPr>
          <w:color w:val="000000" w:themeColor="text1"/>
          <w:sz w:val="22"/>
        </w:rPr>
        <w:t xml:space="preserve"> postępowania przeciwko Jeronimo Martins Polska (JMP), właściciel</w:t>
      </w:r>
      <w:r w:rsidR="00502BF2">
        <w:rPr>
          <w:color w:val="000000" w:themeColor="text1"/>
          <w:sz w:val="22"/>
        </w:rPr>
        <w:t>owi</w:t>
      </w:r>
      <w:r w:rsidR="001B0ED4">
        <w:rPr>
          <w:color w:val="000000" w:themeColor="text1"/>
          <w:sz w:val="22"/>
        </w:rPr>
        <w:t xml:space="preserve"> sklepów Biedronka, oraz Kaufland Polska Markety. </w:t>
      </w:r>
      <w:r w:rsidR="001B0ED4" w:rsidRPr="00186C90">
        <w:rPr>
          <w:color w:val="000000" w:themeColor="text1"/>
          <w:sz w:val="22"/>
        </w:rPr>
        <w:t xml:space="preserve">Kontrole Inspekcji Handlowej potwierdziły, że klienci </w:t>
      </w:r>
      <w:r w:rsidR="00326D57">
        <w:rPr>
          <w:color w:val="000000" w:themeColor="text1"/>
          <w:sz w:val="22"/>
        </w:rPr>
        <w:t xml:space="preserve">właśnie </w:t>
      </w:r>
      <w:r w:rsidR="001B0ED4" w:rsidRPr="00186C90">
        <w:rPr>
          <w:color w:val="000000" w:themeColor="text1"/>
          <w:sz w:val="22"/>
        </w:rPr>
        <w:t>tych sieci byli wprowadzani w błąd</w:t>
      </w:r>
      <w:r w:rsidR="001B0ED4" w:rsidRPr="007F3962">
        <w:rPr>
          <w:color w:val="000000" w:themeColor="text1"/>
          <w:sz w:val="22"/>
        </w:rPr>
        <w:t>.</w:t>
      </w:r>
      <w:r w:rsidR="001B0ED4">
        <w:rPr>
          <w:color w:val="000000" w:themeColor="text1"/>
          <w:sz w:val="22"/>
        </w:rPr>
        <w:t xml:space="preserve"> </w:t>
      </w:r>
      <w:r w:rsidR="00BC6F1B">
        <w:rPr>
          <w:color w:val="000000" w:themeColor="text1"/>
          <w:sz w:val="22"/>
        </w:rPr>
        <w:t xml:space="preserve">Informacje na wywieszkach różniły się od tych podanych na opakowaniach czy wynikających z dokumentów dostawy. </w:t>
      </w:r>
      <w:r w:rsidR="001B0ED4" w:rsidRPr="00E7140F">
        <w:rPr>
          <w:bCs/>
          <w:color w:val="000000" w:themeColor="text1"/>
          <w:sz w:val="22"/>
        </w:rPr>
        <w:t xml:space="preserve">Nieprawidłowości występowały w 27,8 proc. sklepów Biedronka </w:t>
      </w:r>
      <w:r w:rsidR="001B0ED4">
        <w:rPr>
          <w:bCs/>
          <w:color w:val="000000" w:themeColor="text1"/>
          <w:sz w:val="22"/>
        </w:rPr>
        <w:t xml:space="preserve">i 38 proc. sklepów Kaufland </w:t>
      </w:r>
      <w:r w:rsidR="001B0ED4" w:rsidRPr="00E7140F">
        <w:rPr>
          <w:bCs/>
          <w:color w:val="000000" w:themeColor="text1"/>
          <w:sz w:val="22"/>
        </w:rPr>
        <w:t xml:space="preserve">skontrolowanych przez </w:t>
      </w:r>
      <w:r w:rsidR="001B0ED4">
        <w:rPr>
          <w:bCs/>
          <w:color w:val="000000" w:themeColor="text1"/>
          <w:sz w:val="22"/>
        </w:rPr>
        <w:t>I</w:t>
      </w:r>
      <w:r w:rsidR="005B586A">
        <w:rPr>
          <w:bCs/>
          <w:color w:val="000000" w:themeColor="text1"/>
          <w:sz w:val="22"/>
        </w:rPr>
        <w:t>nspekcję Handlową</w:t>
      </w:r>
      <w:r w:rsidR="001B0ED4">
        <w:rPr>
          <w:bCs/>
          <w:color w:val="000000" w:themeColor="text1"/>
          <w:sz w:val="22"/>
        </w:rPr>
        <w:t>.</w:t>
      </w:r>
    </w:p>
    <w:p w14:paraId="757C2BE3" w14:textId="11A69500" w:rsidR="005B512E" w:rsidRDefault="001B0ED4" w:rsidP="002E706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Postępowania zakończyły się wydaniem dwóch decyzji w 2021 </w:t>
      </w:r>
      <w:r w:rsidR="004D5C78">
        <w:rPr>
          <w:color w:val="000000" w:themeColor="text1"/>
          <w:sz w:val="22"/>
        </w:rPr>
        <w:t xml:space="preserve">r. </w:t>
      </w:r>
      <w:r w:rsidR="00E7140F">
        <w:rPr>
          <w:color w:val="000000" w:themeColor="text1"/>
          <w:sz w:val="22"/>
        </w:rPr>
        <w:t>dotycząc</w:t>
      </w:r>
      <w:r>
        <w:rPr>
          <w:color w:val="000000" w:themeColor="text1"/>
          <w:sz w:val="22"/>
        </w:rPr>
        <w:t xml:space="preserve">ych </w:t>
      </w:r>
      <w:r w:rsidR="00E7140F">
        <w:rPr>
          <w:color w:val="000000" w:themeColor="text1"/>
          <w:sz w:val="22"/>
        </w:rPr>
        <w:t xml:space="preserve">błędnego oznaczania </w:t>
      </w:r>
      <w:r w:rsidR="004D5C78">
        <w:rPr>
          <w:color w:val="000000" w:themeColor="text1"/>
          <w:sz w:val="22"/>
        </w:rPr>
        <w:t xml:space="preserve">kraju pochodzenia </w:t>
      </w:r>
      <w:r w:rsidR="00E7140F">
        <w:rPr>
          <w:color w:val="000000" w:themeColor="text1"/>
          <w:sz w:val="22"/>
        </w:rPr>
        <w:t xml:space="preserve">warzyw i owoców. Na </w:t>
      </w:r>
      <w:hyperlink r:id="rId9" w:history="1">
        <w:r w:rsidR="00E7140F" w:rsidRPr="00E7140F">
          <w:rPr>
            <w:rStyle w:val="Hipercze"/>
            <w:sz w:val="22"/>
          </w:rPr>
          <w:t xml:space="preserve">Jeronimo Martins Polska </w:t>
        </w:r>
        <w:r w:rsidR="005B512E">
          <w:rPr>
            <w:rStyle w:val="Hipercze"/>
            <w:sz w:val="22"/>
          </w:rPr>
          <w:t xml:space="preserve">(JMP) </w:t>
        </w:r>
        <w:r>
          <w:rPr>
            <w:rStyle w:val="Hipercze"/>
            <w:sz w:val="22"/>
          </w:rPr>
          <w:t xml:space="preserve">Prezes </w:t>
        </w:r>
        <w:r w:rsidR="004D5C78">
          <w:rPr>
            <w:rStyle w:val="Hipercze"/>
            <w:sz w:val="22"/>
          </w:rPr>
          <w:t xml:space="preserve">Urzędu </w:t>
        </w:r>
        <w:r w:rsidR="00E7140F" w:rsidRPr="00E7140F">
          <w:rPr>
            <w:rStyle w:val="Hipercze"/>
            <w:sz w:val="22"/>
          </w:rPr>
          <w:t xml:space="preserve">nałożył karę </w:t>
        </w:r>
        <w:r w:rsidR="008E36FA">
          <w:rPr>
            <w:rStyle w:val="Hipercze"/>
            <w:sz w:val="22"/>
          </w:rPr>
          <w:t xml:space="preserve">ponad </w:t>
        </w:r>
        <w:r w:rsidR="00E7140F" w:rsidRPr="00E7140F">
          <w:rPr>
            <w:rStyle w:val="Hipercze"/>
            <w:sz w:val="22"/>
          </w:rPr>
          <w:t>60 mln zł</w:t>
        </w:r>
      </w:hyperlink>
      <w:r w:rsidR="00E7140F">
        <w:rPr>
          <w:color w:val="000000" w:themeColor="text1"/>
          <w:sz w:val="22"/>
        </w:rPr>
        <w:t xml:space="preserve">, a na </w:t>
      </w:r>
      <w:hyperlink r:id="rId10" w:history="1">
        <w:r w:rsidR="00E7140F" w:rsidRPr="00E7140F">
          <w:rPr>
            <w:rStyle w:val="Hipercze"/>
            <w:sz w:val="22"/>
          </w:rPr>
          <w:t xml:space="preserve">Kaufland Polska Markety </w:t>
        </w:r>
        <w:r>
          <w:rPr>
            <w:rStyle w:val="Hipercze"/>
            <w:sz w:val="22"/>
          </w:rPr>
          <w:t xml:space="preserve">- </w:t>
        </w:r>
        <w:r w:rsidR="00E7140F" w:rsidRPr="00E7140F">
          <w:rPr>
            <w:rStyle w:val="Hipercze"/>
            <w:sz w:val="22"/>
          </w:rPr>
          <w:t>13,2 mln zł</w:t>
        </w:r>
      </w:hyperlink>
      <w:r w:rsidR="00E7140F">
        <w:rPr>
          <w:color w:val="000000" w:themeColor="text1"/>
          <w:sz w:val="22"/>
        </w:rPr>
        <w:t xml:space="preserve">. </w:t>
      </w:r>
      <w:r w:rsidR="005B512E">
        <w:rPr>
          <w:color w:val="000000" w:themeColor="text1"/>
          <w:sz w:val="22"/>
        </w:rPr>
        <w:t>Sądy potwierdziły słuszność rozstrzygnięć Prezesa UOKiK</w:t>
      </w:r>
      <w:r w:rsidR="00F34976">
        <w:rPr>
          <w:color w:val="000000" w:themeColor="text1"/>
          <w:sz w:val="22"/>
        </w:rPr>
        <w:t>.</w:t>
      </w:r>
      <w:r w:rsidR="005B512E">
        <w:rPr>
          <w:color w:val="000000" w:themeColor="text1"/>
          <w:sz w:val="22"/>
        </w:rPr>
        <w:t xml:space="preserve"> </w:t>
      </w:r>
      <w:r w:rsidR="00F34976">
        <w:rPr>
          <w:color w:val="000000" w:themeColor="text1"/>
          <w:sz w:val="22"/>
        </w:rPr>
        <w:t xml:space="preserve">Decyzja </w:t>
      </w:r>
      <w:r w:rsidR="005B512E">
        <w:rPr>
          <w:color w:val="000000" w:themeColor="text1"/>
          <w:sz w:val="22"/>
        </w:rPr>
        <w:t>dotycząca JMP jest prawomocna, spółka wpłaciła karę do budżetu państwa</w:t>
      </w:r>
      <w:r w:rsidR="005B586A">
        <w:rPr>
          <w:color w:val="000000" w:themeColor="text1"/>
          <w:sz w:val="22"/>
        </w:rPr>
        <w:t>.</w:t>
      </w:r>
      <w:r w:rsidR="004D5C78">
        <w:rPr>
          <w:color w:val="000000" w:themeColor="text1"/>
          <w:sz w:val="22"/>
        </w:rPr>
        <w:t xml:space="preserve"> </w:t>
      </w:r>
      <w:r w:rsidR="00F34976">
        <w:rPr>
          <w:color w:val="000000" w:themeColor="text1"/>
          <w:sz w:val="22"/>
        </w:rPr>
        <w:t>W</w:t>
      </w:r>
      <w:r w:rsidR="005B512E">
        <w:rPr>
          <w:color w:val="000000" w:themeColor="text1"/>
          <w:sz w:val="22"/>
        </w:rPr>
        <w:t xml:space="preserve"> przypadku Kaufland Polska Markety sprawę rozpatruje </w:t>
      </w:r>
      <w:r w:rsidR="00326D57">
        <w:rPr>
          <w:color w:val="000000" w:themeColor="text1"/>
          <w:sz w:val="22"/>
        </w:rPr>
        <w:t xml:space="preserve">obecnie </w:t>
      </w:r>
      <w:r w:rsidR="005B512E">
        <w:rPr>
          <w:color w:val="000000" w:themeColor="text1"/>
          <w:sz w:val="22"/>
        </w:rPr>
        <w:t xml:space="preserve">sąd apelacyjny. </w:t>
      </w:r>
    </w:p>
    <w:p w14:paraId="13906767" w14:textId="05443F9E" w:rsidR="00D41BB4" w:rsidRDefault="005B512E" w:rsidP="00D41BB4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W trzecim i czwartym kwartale 2025 </w:t>
      </w:r>
      <w:r w:rsidR="004D5C78">
        <w:rPr>
          <w:bCs/>
          <w:color w:val="000000" w:themeColor="text1"/>
          <w:sz w:val="22"/>
        </w:rPr>
        <w:t xml:space="preserve">r. </w:t>
      </w:r>
      <w:r>
        <w:rPr>
          <w:bCs/>
          <w:color w:val="000000" w:themeColor="text1"/>
          <w:sz w:val="22"/>
        </w:rPr>
        <w:t xml:space="preserve">pracownicy Inspekcji Handlowej ponownie odwiedzili sklepy tych sieci, aby zweryfikować czy </w:t>
      </w:r>
      <w:r w:rsidR="008E36FA">
        <w:rPr>
          <w:bCs/>
          <w:color w:val="000000" w:themeColor="text1"/>
          <w:sz w:val="22"/>
        </w:rPr>
        <w:t>błędy w oznakowaniu</w:t>
      </w:r>
      <w:r>
        <w:rPr>
          <w:bCs/>
          <w:color w:val="000000" w:themeColor="text1"/>
          <w:sz w:val="22"/>
        </w:rPr>
        <w:t xml:space="preserve"> nadal występują. </w:t>
      </w:r>
      <w:r w:rsidR="008E36FA">
        <w:rPr>
          <w:bCs/>
          <w:color w:val="000000" w:themeColor="text1"/>
          <w:sz w:val="22"/>
        </w:rPr>
        <w:t>Dobra informacja dla konsumentów</w:t>
      </w:r>
      <w:r w:rsidR="007F3962">
        <w:rPr>
          <w:bCs/>
          <w:color w:val="000000" w:themeColor="text1"/>
          <w:sz w:val="22"/>
        </w:rPr>
        <w:t xml:space="preserve"> -</w:t>
      </w:r>
      <w:r w:rsidR="008E36FA">
        <w:rPr>
          <w:bCs/>
          <w:color w:val="000000" w:themeColor="text1"/>
          <w:sz w:val="22"/>
        </w:rPr>
        <w:t xml:space="preserve"> </w:t>
      </w:r>
      <w:r w:rsidR="004D5C78">
        <w:rPr>
          <w:bCs/>
          <w:color w:val="000000" w:themeColor="text1"/>
          <w:sz w:val="22"/>
        </w:rPr>
        <w:t xml:space="preserve">liczba stwierdzonych </w:t>
      </w:r>
      <w:r w:rsidR="008E36FA">
        <w:rPr>
          <w:bCs/>
          <w:color w:val="000000" w:themeColor="text1"/>
          <w:sz w:val="22"/>
        </w:rPr>
        <w:t>nieprawidłowości jest znikoma.</w:t>
      </w:r>
    </w:p>
    <w:p w14:paraId="48EAFB7A" w14:textId="77777777" w:rsidR="007F3962" w:rsidRDefault="007F3962">
      <w:pPr>
        <w:spacing w:after="160" w:line="259" w:lineRule="auto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br w:type="page"/>
      </w:r>
    </w:p>
    <w:p w14:paraId="07CD11A5" w14:textId="21D18254" w:rsidR="00912804" w:rsidRDefault="00D41BB4" w:rsidP="0091280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lastRenderedPageBreak/>
        <w:t xml:space="preserve">- </w:t>
      </w:r>
      <w:r w:rsidRPr="00D41BB4">
        <w:rPr>
          <w:color w:val="000000" w:themeColor="text1"/>
          <w:sz w:val="22"/>
        </w:rPr>
        <w:t xml:space="preserve">Rzetelna i prawdziwa informacja o produkcie to </w:t>
      </w:r>
      <w:r w:rsidR="00F34976">
        <w:rPr>
          <w:color w:val="000000" w:themeColor="text1"/>
          <w:sz w:val="22"/>
        </w:rPr>
        <w:t xml:space="preserve">jedno z </w:t>
      </w:r>
      <w:r w:rsidRPr="00D41BB4">
        <w:rPr>
          <w:color w:val="000000" w:themeColor="text1"/>
          <w:sz w:val="22"/>
        </w:rPr>
        <w:t>najważniejsz</w:t>
      </w:r>
      <w:r w:rsidR="00F34976">
        <w:rPr>
          <w:color w:val="000000" w:themeColor="text1"/>
          <w:sz w:val="22"/>
        </w:rPr>
        <w:t>ych</w:t>
      </w:r>
      <w:r w:rsidRPr="00D41BB4">
        <w:rPr>
          <w:color w:val="000000" w:themeColor="text1"/>
          <w:sz w:val="22"/>
        </w:rPr>
        <w:t xml:space="preserve"> praw konsumenta.</w:t>
      </w:r>
      <w:r>
        <w:rPr>
          <w:color w:val="000000" w:themeColor="text1"/>
          <w:sz w:val="22"/>
        </w:rPr>
        <w:t xml:space="preserve"> </w:t>
      </w:r>
      <w:r w:rsidR="001B0ED4">
        <w:rPr>
          <w:color w:val="000000" w:themeColor="text1"/>
          <w:sz w:val="22"/>
        </w:rPr>
        <w:t xml:space="preserve">W trakcie </w:t>
      </w:r>
      <w:r w:rsidR="004D5C78">
        <w:rPr>
          <w:color w:val="000000" w:themeColor="text1"/>
          <w:sz w:val="22"/>
        </w:rPr>
        <w:t>naszych</w:t>
      </w:r>
      <w:r w:rsidR="00F34976">
        <w:rPr>
          <w:color w:val="000000" w:themeColor="text1"/>
          <w:sz w:val="22"/>
        </w:rPr>
        <w:t xml:space="preserve"> </w:t>
      </w:r>
      <w:r w:rsidR="004D5C78">
        <w:rPr>
          <w:color w:val="000000" w:themeColor="text1"/>
          <w:sz w:val="22"/>
        </w:rPr>
        <w:t xml:space="preserve">postępowań </w:t>
      </w:r>
      <w:r w:rsidR="001B0ED4">
        <w:rPr>
          <w:color w:val="000000" w:themeColor="text1"/>
          <w:sz w:val="22"/>
        </w:rPr>
        <w:t xml:space="preserve">potwierdziło się, że klienci sklepów Biedronka i Kaufland nie mieli jasnej informacji o tym, skąd pochodzą warzywa i owoce. </w:t>
      </w:r>
      <w:r w:rsidR="00BC6F1B">
        <w:rPr>
          <w:color w:val="000000" w:themeColor="text1"/>
          <w:sz w:val="22"/>
        </w:rPr>
        <w:t xml:space="preserve">Inny kraj widniał na wywieszce, a inny na opakowaniu. </w:t>
      </w:r>
      <w:r w:rsidR="00912804" w:rsidRPr="00912804">
        <w:rPr>
          <w:color w:val="000000" w:themeColor="text1"/>
          <w:sz w:val="22"/>
        </w:rPr>
        <w:t xml:space="preserve">Działania UOKiK i kontrole Inspekcji Handlowej sprawiły, że </w:t>
      </w:r>
      <w:r w:rsidR="00E01647">
        <w:rPr>
          <w:color w:val="000000" w:themeColor="text1"/>
          <w:sz w:val="22"/>
        </w:rPr>
        <w:t xml:space="preserve">obecnie </w:t>
      </w:r>
      <w:r w:rsidR="00912804" w:rsidRPr="00912804">
        <w:rPr>
          <w:color w:val="000000" w:themeColor="text1"/>
          <w:sz w:val="22"/>
        </w:rPr>
        <w:t xml:space="preserve">wywieszki w sklepach w większości przypadków prawidłowo informują o kraju pochodzenia warzyw i owoców. </w:t>
      </w:r>
      <w:r w:rsidR="00BC6F1B">
        <w:rPr>
          <w:color w:val="000000" w:themeColor="text1"/>
          <w:sz w:val="22"/>
        </w:rPr>
        <w:t xml:space="preserve">Dla wielu osób ważne jest </w:t>
      </w:r>
      <w:r w:rsidR="00674E29">
        <w:rPr>
          <w:color w:val="000000" w:themeColor="text1"/>
          <w:sz w:val="22"/>
        </w:rPr>
        <w:t>wspieranie</w:t>
      </w:r>
      <w:r w:rsidR="00F34976">
        <w:rPr>
          <w:color w:val="000000" w:themeColor="text1"/>
          <w:sz w:val="22"/>
        </w:rPr>
        <w:t xml:space="preserve"> </w:t>
      </w:r>
      <w:r w:rsidR="00BC6F1B">
        <w:rPr>
          <w:color w:val="000000" w:themeColor="text1"/>
          <w:sz w:val="22"/>
        </w:rPr>
        <w:t xml:space="preserve">polskich dostawców i </w:t>
      </w:r>
      <w:r w:rsidR="00CE1582">
        <w:rPr>
          <w:color w:val="000000" w:themeColor="text1"/>
          <w:sz w:val="22"/>
        </w:rPr>
        <w:t>wybier</w:t>
      </w:r>
      <w:r w:rsidR="00F34976">
        <w:rPr>
          <w:color w:val="000000" w:themeColor="text1"/>
          <w:sz w:val="22"/>
        </w:rPr>
        <w:t>a</w:t>
      </w:r>
      <w:r w:rsidR="00674E29">
        <w:rPr>
          <w:color w:val="000000" w:themeColor="text1"/>
          <w:sz w:val="22"/>
        </w:rPr>
        <w:t>nie</w:t>
      </w:r>
      <w:r w:rsidR="00CE1582">
        <w:rPr>
          <w:color w:val="000000" w:themeColor="text1"/>
          <w:sz w:val="22"/>
        </w:rPr>
        <w:t xml:space="preserve"> polski</w:t>
      </w:r>
      <w:r w:rsidR="00674E29">
        <w:rPr>
          <w:color w:val="000000" w:themeColor="text1"/>
          <w:sz w:val="22"/>
        </w:rPr>
        <w:t>ch</w:t>
      </w:r>
      <w:r w:rsidR="00CE1582">
        <w:rPr>
          <w:color w:val="000000" w:themeColor="text1"/>
          <w:sz w:val="22"/>
        </w:rPr>
        <w:t xml:space="preserve"> produkt</w:t>
      </w:r>
      <w:r w:rsidR="00674E29">
        <w:rPr>
          <w:color w:val="000000" w:themeColor="text1"/>
          <w:sz w:val="22"/>
        </w:rPr>
        <w:t>ów</w:t>
      </w:r>
      <w:r w:rsidR="00CE1582">
        <w:rPr>
          <w:color w:val="000000" w:themeColor="text1"/>
          <w:sz w:val="22"/>
        </w:rPr>
        <w:t xml:space="preserve">, dlatego sklepy nie powinny wprowadzać </w:t>
      </w:r>
      <w:r w:rsidR="005B586A">
        <w:rPr>
          <w:color w:val="000000" w:themeColor="text1"/>
          <w:sz w:val="22"/>
        </w:rPr>
        <w:t xml:space="preserve">konsumentów </w:t>
      </w:r>
      <w:r w:rsidR="00CE1582">
        <w:rPr>
          <w:color w:val="000000" w:themeColor="text1"/>
          <w:sz w:val="22"/>
        </w:rPr>
        <w:t>w błąd – mówi Prezes UOKiK</w:t>
      </w:r>
      <w:r w:rsidR="005B586A" w:rsidRPr="005B586A">
        <w:rPr>
          <w:color w:val="000000" w:themeColor="text1"/>
          <w:sz w:val="22"/>
        </w:rPr>
        <w:t xml:space="preserve"> </w:t>
      </w:r>
      <w:r w:rsidR="005B586A">
        <w:rPr>
          <w:color w:val="000000" w:themeColor="text1"/>
          <w:sz w:val="22"/>
        </w:rPr>
        <w:t>Tomasz Chróstny</w:t>
      </w:r>
      <w:r w:rsidR="00CE1582">
        <w:rPr>
          <w:color w:val="000000" w:themeColor="text1"/>
          <w:sz w:val="22"/>
        </w:rPr>
        <w:t>.</w:t>
      </w:r>
    </w:p>
    <w:p w14:paraId="7387CC2B" w14:textId="713C3285" w:rsidR="0012708F" w:rsidRDefault="0012708F" w:rsidP="0012708F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C05327">
        <w:rPr>
          <w:rFonts w:cs="Tahoma"/>
          <w:bCs/>
          <w:sz w:val="22"/>
          <w:shd w:val="clear" w:color="auto" w:fill="FFFFFF"/>
        </w:rPr>
        <w:t xml:space="preserve">Kary finansowe nakładane przez Prezesa UOKiK w decyzjach mają funkcję dyscyplinującą wobec przedsiębiorców, którzy naruszali zbiorowe interesy konsumentów. Pełnią także rolę informacyjną i edukacyjną dla pozostałych uczestników rynku, przestrzegając ich przed naruszaniem prawa. Dzięki nim właściciele sklepów mogli się dowiedzieć, jak prawidłowo informować klientów o kraju pochodzenia warzyw i owoców. </w:t>
      </w:r>
      <w:r w:rsidR="00326D57">
        <w:rPr>
          <w:rFonts w:cs="Tahoma"/>
          <w:bCs/>
          <w:sz w:val="22"/>
          <w:shd w:val="clear" w:color="auto" w:fill="FFFFFF"/>
        </w:rPr>
        <w:t>W wyniku prowadzonych działań oznakowanie warzyw i owoców krajem pochodzenia uległo zdecydowanej poprawie.</w:t>
      </w:r>
    </w:p>
    <w:p w14:paraId="0C24B3B5" w14:textId="2D6B009E" w:rsidR="00326D57" w:rsidRPr="00612DF6" w:rsidRDefault="00326D57" w:rsidP="00326D57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>
        <w:rPr>
          <w:rFonts w:cs="Tahoma"/>
          <w:b/>
          <w:bCs/>
          <w:sz w:val="22"/>
          <w:shd w:val="clear" w:color="auto" w:fill="FFFFFF"/>
        </w:rPr>
        <w:t>S</w:t>
      </w:r>
      <w:r w:rsidRPr="00612DF6">
        <w:rPr>
          <w:rFonts w:cs="Tahoma"/>
          <w:b/>
          <w:bCs/>
          <w:sz w:val="22"/>
          <w:shd w:val="clear" w:color="auto" w:fill="FFFFFF"/>
        </w:rPr>
        <w:t>klepy pod lupą Inspekcji Handlowej</w:t>
      </w:r>
      <w:r>
        <w:rPr>
          <w:rFonts w:cs="Tahoma"/>
          <w:b/>
          <w:bCs/>
          <w:sz w:val="22"/>
          <w:shd w:val="clear" w:color="auto" w:fill="FFFFFF"/>
        </w:rPr>
        <w:t xml:space="preserve"> </w:t>
      </w:r>
    </w:p>
    <w:p w14:paraId="770EEFE2" w14:textId="0C3729CB" w:rsidR="00326D57" w:rsidRPr="00612DF6" w:rsidRDefault="00326D57" w:rsidP="00326D57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612DF6">
        <w:rPr>
          <w:rFonts w:cs="Tahoma"/>
          <w:bCs/>
          <w:sz w:val="22"/>
          <w:shd w:val="clear" w:color="auto" w:fill="FFFFFF"/>
        </w:rPr>
        <w:t>W 2019 r. Inspekcja Handlowa</w:t>
      </w:r>
      <w:r>
        <w:rPr>
          <w:rFonts w:cs="Tahoma"/>
          <w:bCs/>
          <w:sz w:val="22"/>
          <w:shd w:val="clear" w:color="auto" w:fill="FFFFFF"/>
        </w:rPr>
        <w:t>,</w:t>
      </w:r>
      <w:r w:rsidRPr="00612DF6">
        <w:rPr>
          <w:rFonts w:cs="Tahoma"/>
          <w:bCs/>
          <w:sz w:val="22"/>
          <w:shd w:val="clear" w:color="auto" w:fill="FFFFFF"/>
        </w:rPr>
        <w:t xml:space="preserve"> na zlecenie Prezesa UOKiK</w:t>
      </w:r>
      <w:r>
        <w:rPr>
          <w:rFonts w:cs="Tahoma"/>
          <w:bCs/>
          <w:sz w:val="22"/>
          <w:shd w:val="clear" w:color="auto" w:fill="FFFFFF"/>
        </w:rPr>
        <w:t>,</w:t>
      </w:r>
      <w:r w:rsidRPr="00612DF6">
        <w:rPr>
          <w:rFonts w:cs="Tahoma"/>
          <w:bCs/>
          <w:sz w:val="22"/>
          <w:shd w:val="clear" w:color="auto" w:fill="FFFFFF"/>
        </w:rPr>
        <w:t xml:space="preserve"> rozpoczęła kontrole oznaczenia kraju pochodzenia w związku z licznymi skargami konsumentów. W lipcu 2019 r. pracownicy IH sprawdzili 96 placówek należących do sieci: Aldi, Auchan. Biedronka, Carrefour, Dino, Delikatesy Centrum, E. Leclerc, Frapo Dystrybucja, Hipermarket Bi1, Intermarche, Kaufland, Lewiatan. Lidl, Netto, Polo Market, Stokrotka, Społem PSS i Tesco. Nieprawidłowości dotyczyły prawie 1/3 skontrolowanych placówek (32,3 proc.). Inspektorzy ocenili 1162 partie owoców i warzyw, kwestionując 118 – 10,2 proc. </w:t>
      </w:r>
    </w:p>
    <w:p w14:paraId="131595BC" w14:textId="77777777" w:rsidR="00326D57" w:rsidRDefault="00326D57" w:rsidP="00326D57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612DF6">
        <w:rPr>
          <w:rFonts w:cs="Tahoma"/>
          <w:bCs/>
          <w:sz w:val="22"/>
          <w:shd w:val="clear" w:color="auto" w:fill="FFFFFF"/>
        </w:rPr>
        <w:t>Kontrole były prowadzone także w 2020 r. W I półroczu pracownicy IH odwiedzili 395 placówek, w tym 356 należących do sieci handlowych. Nieprawidłowości stwierdzili w 140 placówkach, czyli ponad 35 proc. Inspektorzy sprawdzili 3527 partii świeżych warzyw i owoców, kwestionując 358 (10,2 proc.) ze względu na brak lub błędną informację o kraju pochodzenia.</w:t>
      </w:r>
      <w:r>
        <w:rPr>
          <w:rFonts w:cs="Tahoma"/>
          <w:bCs/>
          <w:sz w:val="22"/>
          <w:shd w:val="clear" w:color="auto" w:fill="FFFFFF"/>
        </w:rPr>
        <w:t xml:space="preserve"> </w:t>
      </w:r>
    </w:p>
    <w:p w14:paraId="1994D275" w14:textId="3DFF392A" w:rsidR="002E7064" w:rsidRPr="008E36FA" w:rsidRDefault="005B512E" w:rsidP="002E7064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8E36FA">
        <w:rPr>
          <w:rFonts w:cs="Tahoma"/>
          <w:b/>
          <w:bCs/>
          <w:sz w:val="22"/>
          <w:shd w:val="clear" w:color="auto" w:fill="FFFFFF"/>
        </w:rPr>
        <w:t xml:space="preserve">Jeronimo Martins Polska – szczegóły kontroli IH </w:t>
      </w:r>
    </w:p>
    <w:p w14:paraId="0ADF769F" w14:textId="5E666EF0" w:rsidR="008E36FA" w:rsidRDefault="005B512E" w:rsidP="008E36FA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Kontrole</w:t>
      </w:r>
      <w:r w:rsidR="008E36FA">
        <w:rPr>
          <w:rFonts w:cs="Tahoma"/>
          <w:bCs/>
          <w:sz w:val="22"/>
          <w:shd w:val="clear" w:color="auto" w:fill="FFFFFF"/>
        </w:rPr>
        <w:t xml:space="preserve"> Inspekcji Handlowej</w:t>
      </w:r>
      <w:r>
        <w:rPr>
          <w:rFonts w:cs="Tahoma"/>
          <w:bCs/>
          <w:sz w:val="22"/>
          <w:shd w:val="clear" w:color="auto" w:fill="FFFFFF"/>
        </w:rPr>
        <w:t>, które dały podstawę do wszczęcia przez Prezesa UOKiK postępowania</w:t>
      </w:r>
      <w:r w:rsidR="008E36FA">
        <w:rPr>
          <w:rFonts w:cs="Tahoma"/>
          <w:bCs/>
          <w:sz w:val="22"/>
          <w:shd w:val="clear" w:color="auto" w:fill="FFFFFF"/>
        </w:rPr>
        <w:t>,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="008E36FA">
        <w:rPr>
          <w:rFonts w:cs="Tahoma"/>
          <w:bCs/>
          <w:sz w:val="22"/>
          <w:shd w:val="clear" w:color="auto" w:fill="FFFFFF"/>
        </w:rPr>
        <w:t>odbyły się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Pr="005B512E">
        <w:rPr>
          <w:rFonts w:cs="Tahoma"/>
          <w:bCs/>
          <w:sz w:val="22"/>
          <w:shd w:val="clear" w:color="auto" w:fill="FFFFFF"/>
        </w:rPr>
        <w:t>w IV kwartale 2019 r., I i II kwartale 2020 r. oraz w lutym 2021 r.</w:t>
      </w:r>
      <w:r w:rsidR="008E36FA">
        <w:rPr>
          <w:rFonts w:cs="Tahoma"/>
          <w:bCs/>
          <w:sz w:val="22"/>
          <w:shd w:val="clear" w:color="auto" w:fill="FFFFFF"/>
        </w:rPr>
        <w:t xml:space="preserve"> </w:t>
      </w:r>
      <w:r w:rsidR="008E36FA">
        <w:rPr>
          <w:rFonts w:cs="Tahoma"/>
          <w:bCs/>
          <w:sz w:val="22"/>
          <w:shd w:val="clear" w:color="auto" w:fill="FFFFFF"/>
        </w:rPr>
        <w:lastRenderedPageBreak/>
        <w:t>Pracownicy IH s</w:t>
      </w:r>
      <w:r w:rsidR="008E36FA" w:rsidRPr="008E36FA">
        <w:rPr>
          <w:rFonts w:cs="Tahoma"/>
          <w:bCs/>
          <w:sz w:val="22"/>
          <w:shd w:val="clear" w:color="auto" w:fill="FFFFFF"/>
        </w:rPr>
        <w:t xml:space="preserve">prawdzili w sumie 263 sklepy Biedronka w całym kraju. W </w:t>
      </w:r>
      <w:r w:rsidR="001B03E0">
        <w:rPr>
          <w:rFonts w:cs="Tahoma"/>
          <w:bCs/>
          <w:sz w:val="22"/>
          <w:shd w:val="clear" w:color="auto" w:fill="FFFFFF"/>
        </w:rPr>
        <w:t>blisko 30</w:t>
      </w:r>
      <w:r w:rsidR="008E36FA" w:rsidRPr="008E36FA">
        <w:rPr>
          <w:rFonts w:cs="Tahoma"/>
          <w:bCs/>
          <w:sz w:val="22"/>
          <w:shd w:val="clear" w:color="auto" w:fill="FFFFFF"/>
        </w:rPr>
        <w:t xml:space="preserve"> proc. skontrolowanych placówek stwierdzili nieprawidłow</w:t>
      </w:r>
      <w:r w:rsidR="008E36FA">
        <w:rPr>
          <w:rFonts w:cs="Tahoma"/>
          <w:bCs/>
          <w:sz w:val="22"/>
          <w:shd w:val="clear" w:color="auto" w:fill="FFFFFF"/>
        </w:rPr>
        <w:t xml:space="preserve">ości. </w:t>
      </w:r>
      <w:r w:rsidR="008E36FA" w:rsidRPr="008E36FA">
        <w:rPr>
          <w:rFonts w:cs="Tahoma"/>
          <w:bCs/>
          <w:sz w:val="22"/>
          <w:shd w:val="clear" w:color="auto" w:fill="FFFFFF"/>
        </w:rPr>
        <w:t>W tych sklepach</w:t>
      </w:r>
      <w:r w:rsidR="001B03E0">
        <w:rPr>
          <w:rFonts w:cs="Tahoma"/>
          <w:bCs/>
          <w:sz w:val="22"/>
          <w:shd w:val="clear" w:color="auto" w:fill="FFFFFF"/>
        </w:rPr>
        <w:t>,</w:t>
      </w:r>
      <w:r w:rsidR="008E36FA" w:rsidRPr="008E36FA">
        <w:rPr>
          <w:rFonts w:cs="Tahoma"/>
          <w:bCs/>
          <w:sz w:val="22"/>
          <w:shd w:val="clear" w:color="auto" w:fill="FFFFFF"/>
        </w:rPr>
        <w:t xml:space="preserve"> w niektórych przypadkach</w:t>
      </w:r>
      <w:r w:rsidR="001B03E0">
        <w:rPr>
          <w:rFonts w:cs="Tahoma"/>
          <w:bCs/>
          <w:sz w:val="22"/>
          <w:shd w:val="clear" w:color="auto" w:fill="FFFFFF"/>
        </w:rPr>
        <w:t>,</w:t>
      </w:r>
      <w:r w:rsidR="008E36FA" w:rsidRPr="008E36FA">
        <w:rPr>
          <w:rFonts w:cs="Tahoma"/>
          <w:bCs/>
          <w:sz w:val="22"/>
          <w:shd w:val="clear" w:color="auto" w:fill="FFFFFF"/>
        </w:rPr>
        <w:t xml:space="preserve"> nieprawidłowości sięgały nawet ponad 20 proc. sprawdzonych partii produktów.</w:t>
      </w:r>
      <w:r w:rsidR="008E36FA">
        <w:rPr>
          <w:rFonts w:cs="Tahoma"/>
          <w:bCs/>
          <w:sz w:val="22"/>
          <w:shd w:val="clear" w:color="auto" w:fill="FFFFFF"/>
        </w:rPr>
        <w:t xml:space="preserve"> Prezes UOKiK wydał decyzję, w której stwierdził, że </w:t>
      </w:r>
      <w:r w:rsidR="008E36FA" w:rsidRPr="008E36FA">
        <w:rPr>
          <w:rFonts w:cs="Tahoma"/>
          <w:bCs/>
          <w:sz w:val="22"/>
          <w:shd w:val="clear" w:color="auto" w:fill="FFFFFF"/>
        </w:rPr>
        <w:t>właściciel sieci Biedronka wprowadzał konsumentów w błąd co do kraju pochodzenia warzyw i owoców</w:t>
      </w:r>
      <w:r w:rsidR="008E36FA">
        <w:rPr>
          <w:rFonts w:cs="Tahoma"/>
          <w:bCs/>
          <w:sz w:val="22"/>
          <w:shd w:val="clear" w:color="auto" w:fill="FFFFFF"/>
        </w:rPr>
        <w:t xml:space="preserve">. Nałożył karę ponad 60 mln zł. </w:t>
      </w:r>
    </w:p>
    <w:p w14:paraId="1ABACB00" w14:textId="7540EF7A" w:rsidR="00B05F1E" w:rsidRDefault="00B05F1E" w:rsidP="00B05F1E">
      <w:pPr>
        <w:spacing w:after="240" w:line="360" w:lineRule="auto"/>
        <w:jc w:val="center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noProof/>
          <w:sz w:val="22"/>
          <w:shd w:val="clear" w:color="auto" w:fill="FFFFFF"/>
        </w:rPr>
        <w:drawing>
          <wp:inline distT="0" distB="0" distL="0" distR="0" wp14:anchorId="573000EC" wp14:editId="78EA4D48">
            <wp:extent cx="3712464" cy="4640580"/>
            <wp:effectExtent l="0" t="0" r="254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ykres 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56" r="-56" b="-56"/>
                    <a:stretch/>
                  </pic:blipFill>
                  <pic:spPr>
                    <a:xfrm>
                      <a:off x="0" y="0"/>
                      <a:ext cx="3719331" cy="464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CC7AFA" w14:textId="6277AAD6" w:rsidR="008E36FA" w:rsidRPr="008E36FA" w:rsidRDefault="008E36FA" w:rsidP="008E36FA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W trzecim i czwar</w:t>
      </w:r>
      <w:r w:rsidR="00116C57">
        <w:rPr>
          <w:rFonts w:cs="Tahoma"/>
          <w:bCs/>
          <w:sz w:val="22"/>
          <w:shd w:val="clear" w:color="auto" w:fill="FFFFFF"/>
        </w:rPr>
        <w:t>tym</w:t>
      </w:r>
      <w:r>
        <w:rPr>
          <w:rFonts w:cs="Tahoma"/>
          <w:bCs/>
          <w:sz w:val="22"/>
          <w:shd w:val="clear" w:color="auto" w:fill="FFFFFF"/>
        </w:rPr>
        <w:t xml:space="preserve"> kwartale 2025 r., po uprawomocnieniu się decyzji Urzędu, IH ponownie sprawdziła oznakowanie </w:t>
      </w:r>
      <w:r w:rsidR="00E01647">
        <w:rPr>
          <w:rFonts w:cs="Tahoma"/>
          <w:bCs/>
          <w:sz w:val="22"/>
          <w:shd w:val="clear" w:color="auto" w:fill="FFFFFF"/>
        </w:rPr>
        <w:t xml:space="preserve">kraju pochodzenia </w:t>
      </w:r>
      <w:r>
        <w:rPr>
          <w:rFonts w:cs="Tahoma"/>
          <w:bCs/>
          <w:sz w:val="22"/>
          <w:shd w:val="clear" w:color="auto" w:fill="FFFFFF"/>
        </w:rPr>
        <w:t xml:space="preserve">warzyw i owoców: </w:t>
      </w:r>
      <w:r w:rsidRPr="008E36FA">
        <w:rPr>
          <w:rFonts w:cs="Tahoma"/>
          <w:bCs/>
          <w:sz w:val="22"/>
          <w:shd w:val="clear" w:color="auto" w:fill="FFFFFF"/>
        </w:rPr>
        <w:t xml:space="preserve">nieprawidłowości </w:t>
      </w:r>
      <w:r w:rsidR="001B03E0">
        <w:rPr>
          <w:rFonts w:cs="Tahoma"/>
          <w:bCs/>
          <w:sz w:val="22"/>
          <w:shd w:val="clear" w:color="auto" w:fill="FFFFFF"/>
        </w:rPr>
        <w:t>dotyczyły już niespełna 1 proc. (</w:t>
      </w:r>
      <w:r w:rsidRPr="008E36FA">
        <w:rPr>
          <w:rFonts w:cs="Tahoma"/>
          <w:bCs/>
          <w:sz w:val="22"/>
          <w:shd w:val="clear" w:color="auto" w:fill="FFFFFF"/>
        </w:rPr>
        <w:t xml:space="preserve">od </w:t>
      </w:r>
      <w:r w:rsidRPr="00186C90">
        <w:rPr>
          <w:rFonts w:cs="Tahoma"/>
          <w:bCs/>
          <w:sz w:val="22"/>
          <w:shd w:val="clear" w:color="auto" w:fill="FFFFFF"/>
        </w:rPr>
        <w:t>0,23 proc. do 0,73 proc.</w:t>
      </w:r>
      <w:r w:rsidR="001B03E0">
        <w:rPr>
          <w:rFonts w:cs="Tahoma"/>
          <w:bCs/>
          <w:sz w:val="22"/>
          <w:shd w:val="clear" w:color="auto" w:fill="FFFFFF"/>
        </w:rPr>
        <w:t>)</w:t>
      </w:r>
      <w:r w:rsidRPr="007F3962">
        <w:rPr>
          <w:rFonts w:cs="Tahoma"/>
          <w:bCs/>
          <w:sz w:val="22"/>
          <w:shd w:val="clear" w:color="auto" w:fill="FFFFFF"/>
        </w:rPr>
        <w:t xml:space="preserve"> skontrolowanych</w:t>
      </w:r>
      <w:r w:rsidRPr="008E36FA">
        <w:rPr>
          <w:rFonts w:cs="Tahoma"/>
          <w:bCs/>
          <w:sz w:val="22"/>
          <w:shd w:val="clear" w:color="auto" w:fill="FFFFFF"/>
        </w:rPr>
        <w:t xml:space="preserve"> partii</w:t>
      </w:r>
      <w:r w:rsidR="005B586A">
        <w:rPr>
          <w:rFonts w:cs="Tahoma"/>
          <w:bCs/>
          <w:sz w:val="22"/>
          <w:shd w:val="clear" w:color="auto" w:fill="FFFFFF"/>
        </w:rPr>
        <w:t>.</w:t>
      </w:r>
    </w:p>
    <w:p w14:paraId="793B2C6B" w14:textId="276D1D88" w:rsidR="005B512E" w:rsidRPr="00116C57" w:rsidRDefault="00116C57" w:rsidP="002E7064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116C57">
        <w:rPr>
          <w:rFonts w:cs="Tahoma"/>
          <w:b/>
          <w:bCs/>
          <w:sz w:val="22"/>
          <w:shd w:val="clear" w:color="auto" w:fill="FFFFFF"/>
        </w:rPr>
        <w:t>Kaufland Polska Markety – szczegóły kontroli IH</w:t>
      </w:r>
    </w:p>
    <w:p w14:paraId="014A434D" w14:textId="01E069C3" w:rsidR="00181D81" w:rsidRDefault="00DC2F4A" w:rsidP="002E7064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Kontrole Inspekcji Handlowej </w:t>
      </w:r>
      <w:r w:rsidR="00AB2D2D">
        <w:rPr>
          <w:rFonts w:cs="Tahoma"/>
          <w:bCs/>
          <w:sz w:val="22"/>
          <w:shd w:val="clear" w:color="auto" w:fill="FFFFFF"/>
        </w:rPr>
        <w:t>trwały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="00AB2D2D" w:rsidRPr="00AB2D2D">
        <w:rPr>
          <w:rFonts w:cs="Tahoma"/>
          <w:bCs/>
          <w:sz w:val="22"/>
          <w:shd w:val="clear" w:color="auto" w:fill="FFFFFF"/>
        </w:rPr>
        <w:t xml:space="preserve">od stycznia 2020 r. do czerwca 2021 r. </w:t>
      </w:r>
      <w:r w:rsidR="00AB2D2D">
        <w:rPr>
          <w:rFonts w:cs="Tahoma"/>
          <w:bCs/>
          <w:sz w:val="22"/>
          <w:shd w:val="clear" w:color="auto" w:fill="FFFFFF"/>
        </w:rPr>
        <w:t>i dotyczyły</w:t>
      </w:r>
      <w:r w:rsidR="00F34976">
        <w:rPr>
          <w:rFonts w:cs="Tahoma"/>
          <w:bCs/>
          <w:sz w:val="22"/>
          <w:shd w:val="clear" w:color="auto" w:fill="FFFFFF"/>
        </w:rPr>
        <w:t xml:space="preserve"> </w:t>
      </w:r>
      <w:r w:rsidR="00AB2D2D" w:rsidRPr="00AB2D2D">
        <w:rPr>
          <w:rFonts w:cs="Tahoma"/>
          <w:bCs/>
          <w:sz w:val="22"/>
          <w:shd w:val="clear" w:color="auto" w:fill="FFFFFF"/>
        </w:rPr>
        <w:t>sklep</w:t>
      </w:r>
      <w:r w:rsidR="00AB2D2D">
        <w:rPr>
          <w:rFonts w:cs="Tahoma"/>
          <w:bCs/>
          <w:sz w:val="22"/>
          <w:shd w:val="clear" w:color="auto" w:fill="FFFFFF"/>
        </w:rPr>
        <w:t>ów</w:t>
      </w:r>
      <w:r w:rsidR="00AB2D2D" w:rsidRPr="00AB2D2D">
        <w:rPr>
          <w:rFonts w:cs="Tahoma"/>
          <w:bCs/>
          <w:sz w:val="22"/>
          <w:shd w:val="clear" w:color="auto" w:fill="FFFFFF"/>
        </w:rPr>
        <w:t xml:space="preserve"> sieci Kaufland w całej Polsce (</w:t>
      </w:r>
      <w:r w:rsidR="00EF68BA" w:rsidRPr="00612DF6">
        <w:rPr>
          <w:rFonts w:cs="Tahoma"/>
          <w:bCs/>
          <w:sz w:val="22"/>
          <w:shd w:val="clear" w:color="auto" w:fill="FFFFFF"/>
        </w:rPr>
        <w:t>30 proc.</w:t>
      </w:r>
      <w:r w:rsidR="00AB2D2D" w:rsidRPr="00612DF6">
        <w:rPr>
          <w:rFonts w:cs="Tahoma"/>
          <w:bCs/>
          <w:sz w:val="22"/>
          <w:shd w:val="clear" w:color="auto" w:fill="FFFFFF"/>
        </w:rPr>
        <w:t xml:space="preserve"> wszystkich sklepów tej sieci w </w:t>
      </w:r>
      <w:r w:rsidR="001B03E0" w:rsidRPr="00612DF6">
        <w:rPr>
          <w:rFonts w:cs="Tahoma"/>
          <w:bCs/>
          <w:sz w:val="22"/>
          <w:shd w:val="clear" w:color="auto" w:fill="FFFFFF"/>
        </w:rPr>
        <w:t>naszym kraju</w:t>
      </w:r>
      <w:r w:rsidR="00AB2D2D" w:rsidRPr="00612DF6">
        <w:rPr>
          <w:rFonts w:cs="Tahoma"/>
          <w:bCs/>
          <w:sz w:val="22"/>
          <w:shd w:val="clear" w:color="auto" w:fill="FFFFFF"/>
        </w:rPr>
        <w:t xml:space="preserve">). </w:t>
      </w:r>
      <w:r w:rsidR="00EF68BA" w:rsidRPr="00612DF6">
        <w:rPr>
          <w:rFonts w:cs="Tahoma"/>
          <w:bCs/>
          <w:sz w:val="22"/>
          <w:shd w:val="clear" w:color="auto" w:fill="FFFFFF"/>
        </w:rPr>
        <w:lastRenderedPageBreak/>
        <w:t>Nieprawidłowości ujawniono w 38 proc. sprawdzonych sklepów</w:t>
      </w:r>
      <w:r w:rsidR="00326D57">
        <w:rPr>
          <w:rFonts w:cs="Tahoma"/>
          <w:bCs/>
          <w:sz w:val="22"/>
          <w:shd w:val="clear" w:color="auto" w:fill="FFFFFF"/>
        </w:rPr>
        <w:t xml:space="preserve"> </w:t>
      </w:r>
      <w:r w:rsidR="00EF68BA" w:rsidRPr="00AB2D2D">
        <w:rPr>
          <w:rFonts w:cs="Tahoma"/>
          <w:bCs/>
          <w:sz w:val="22"/>
          <w:shd w:val="clear" w:color="auto" w:fill="FFFFFF"/>
        </w:rPr>
        <w:t>(było to 27 placówek Kaufland na 71 sprawdzonych w toku kontroli)</w:t>
      </w:r>
      <w:r w:rsidR="00EF68BA">
        <w:rPr>
          <w:rFonts w:cs="Tahoma"/>
          <w:bCs/>
          <w:sz w:val="22"/>
          <w:shd w:val="clear" w:color="auto" w:fill="FFFFFF"/>
        </w:rPr>
        <w:t xml:space="preserve">. </w:t>
      </w:r>
      <w:r w:rsidR="00AB2D2D">
        <w:rPr>
          <w:rFonts w:cs="Tahoma"/>
          <w:bCs/>
          <w:sz w:val="22"/>
          <w:shd w:val="clear" w:color="auto" w:fill="FFFFFF"/>
        </w:rPr>
        <w:t>Ł</w:t>
      </w:r>
      <w:r w:rsidR="00AB2D2D" w:rsidRPr="00AB2D2D">
        <w:rPr>
          <w:rFonts w:cs="Tahoma"/>
          <w:bCs/>
          <w:sz w:val="22"/>
          <w:shd w:val="clear" w:color="auto" w:fill="FFFFFF"/>
        </w:rPr>
        <w:t xml:space="preserve">ącznie skontrolowano 215 partii. Inspektorzy mieli zastrzeżenia do </w:t>
      </w:r>
      <w:r w:rsidR="00FA1908" w:rsidRPr="00612DF6">
        <w:rPr>
          <w:rFonts w:cs="Tahoma"/>
          <w:bCs/>
          <w:sz w:val="22"/>
          <w:shd w:val="clear" w:color="auto" w:fill="FFFFFF"/>
        </w:rPr>
        <w:t>24,</w:t>
      </w:r>
      <w:r w:rsidR="00D564F2">
        <w:rPr>
          <w:rFonts w:cs="Tahoma"/>
          <w:bCs/>
          <w:sz w:val="22"/>
          <w:shd w:val="clear" w:color="auto" w:fill="FFFFFF"/>
        </w:rPr>
        <w:t>7</w:t>
      </w:r>
      <w:r w:rsidR="00FA1908" w:rsidRPr="00612DF6">
        <w:rPr>
          <w:rFonts w:cs="Tahoma"/>
          <w:bCs/>
          <w:sz w:val="22"/>
          <w:shd w:val="clear" w:color="auto" w:fill="FFFFFF"/>
        </w:rPr>
        <w:t xml:space="preserve"> proc</w:t>
      </w:r>
      <w:r w:rsidR="00AB2D2D" w:rsidRPr="00612DF6">
        <w:rPr>
          <w:rFonts w:cs="Tahoma"/>
          <w:bCs/>
          <w:sz w:val="22"/>
          <w:shd w:val="clear" w:color="auto" w:fill="FFFFFF"/>
        </w:rPr>
        <w:t xml:space="preserve">. W II kwartale 2021 r. Inspekcja Handlowa odwiedziła 32 sklepy Kaufland sprawdzając, czy nieprawidłowości nadal występują – w </w:t>
      </w:r>
      <w:r w:rsidR="00FA1908" w:rsidRPr="00612DF6">
        <w:rPr>
          <w:rFonts w:cs="Tahoma"/>
          <w:bCs/>
          <w:sz w:val="22"/>
          <w:shd w:val="clear" w:color="auto" w:fill="FFFFFF"/>
        </w:rPr>
        <w:t>43,7 proc.</w:t>
      </w:r>
      <w:r w:rsidR="00AB2D2D" w:rsidRPr="00AB2D2D">
        <w:rPr>
          <w:rFonts w:cs="Tahoma"/>
          <w:bCs/>
          <w:sz w:val="22"/>
          <w:shd w:val="clear" w:color="auto" w:fill="FFFFFF"/>
        </w:rPr>
        <w:t xml:space="preserve"> z nich błędnie podawano kraj pochodzenia.</w:t>
      </w:r>
      <w:r w:rsidR="00AB2D2D">
        <w:rPr>
          <w:rFonts w:cs="Tahoma"/>
          <w:b/>
          <w:bCs/>
          <w:sz w:val="22"/>
          <w:shd w:val="clear" w:color="auto" w:fill="FFFFFF"/>
        </w:rPr>
        <w:t xml:space="preserve"> </w:t>
      </w:r>
      <w:r w:rsidR="00AB2D2D">
        <w:rPr>
          <w:rFonts w:cs="Tahoma"/>
          <w:bCs/>
          <w:sz w:val="22"/>
          <w:shd w:val="clear" w:color="auto" w:fill="FFFFFF"/>
        </w:rPr>
        <w:t xml:space="preserve">Prezes UOKiK wydał decyzję, w której stwierdził, że spółka Kaufland Polska Markety wprowadzała w błąd i nałożył karę 13,2 mln zł. </w:t>
      </w:r>
    </w:p>
    <w:p w14:paraId="7EEAF3E6" w14:textId="77777777" w:rsidR="00B05F1E" w:rsidRDefault="00B05F1E" w:rsidP="00B05F1E">
      <w:pPr>
        <w:spacing w:after="240" w:line="360" w:lineRule="auto"/>
        <w:jc w:val="center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noProof/>
          <w:sz w:val="22"/>
          <w:shd w:val="clear" w:color="auto" w:fill="FFFFFF"/>
        </w:rPr>
        <w:drawing>
          <wp:inline distT="0" distB="0" distL="0" distR="0" wp14:anchorId="6F8EE029" wp14:editId="4699B656">
            <wp:extent cx="3700272" cy="46253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ykres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782" cy="464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2BB08" w14:textId="109D55A2" w:rsidR="00116C57" w:rsidRDefault="00AB2D2D" w:rsidP="00B05F1E">
      <w:pPr>
        <w:spacing w:after="240" w:line="360" w:lineRule="auto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W trzecim i czwartym kwartale 2025 </w:t>
      </w:r>
      <w:r w:rsidR="00E01647">
        <w:rPr>
          <w:rFonts w:cs="Tahoma"/>
          <w:bCs/>
          <w:sz w:val="22"/>
          <w:shd w:val="clear" w:color="auto" w:fill="FFFFFF"/>
        </w:rPr>
        <w:t xml:space="preserve">r. </w:t>
      </w:r>
      <w:r>
        <w:rPr>
          <w:rFonts w:cs="Tahoma"/>
          <w:bCs/>
          <w:sz w:val="22"/>
          <w:shd w:val="clear" w:color="auto" w:fill="FFFFFF"/>
        </w:rPr>
        <w:t>pracownicy IH ponownie</w:t>
      </w:r>
      <w:r w:rsidRPr="00AB2D2D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 xml:space="preserve">sprawdzili, czy nieprawidłowości nadal występują. </w:t>
      </w:r>
      <w:r w:rsidRPr="00186C90">
        <w:rPr>
          <w:rFonts w:cs="Tahoma"/>
          <w:bCs/>
          <w:sz w:val="22"/>
          <w:shd w:val="clear" w:color="auto" w:fill="FFFFFF"/>
        </w:rPr>
        <w:t>Zakwestionowali</w:t>
      </w:r>
      <w:r w:rsidRPr="007F3962">
        <w:rPr>
          <w:rFonts w:cs="Tahoma"/>
          <w:bCs/>
          <w:sz w:val="22"/>
          <w:shd w:val="clear" w:color="auto" w:fill="FFFFFF"/>
        </w:rPr>
        <w:t xml:space="preserve"> </w:t>
      </w:r>
      <w:r w:rsidRPr="00186C90">
        <w:rPr>
          <w:rFonts w:cs="Tahoma"/>
          <w:bCs/>
          <w:sz w:val="22"/>
          <w:shd w:val="clear" w:color="auto" w:fill="FFFFFF"/>
        </w:rPr>
        <w:t>1,5 proc. sprawdzonych partii</w:t>
      </w:r>
      <w:r w:rsidRPr="007F3962">
        <w:rPr>
          <w:rFonts w:cs="Tahoma"/>
          <w:bCs/>
          <w:sz w:val="22"/>
          <w:shd w:val="clear" w:color="auto" w:fill="FFFFFF"/>
        </w:rPr>
        <w:t>.</w:t>
      </w:r>
    </w:p>
    <w:p w14:paraId="2C3FC949" w14:textId="0547BC85" w:rsidR="00D41BB4" w:rsidRPr="00D41BB4" w:rsidRDefault="00D41BB4" w:rsidP="002E7064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D41BB4">
        <w:rPr>
          <w:rFonts w:cs="Tahoma"/>
          <w:b/>
          <w:bCs/>
          <w:sz w:val="22"/>
          <w:shd w:val="clear" w:color="auto" w:fill="FFFFFF"/>
        </w:rPr>
        <w:t>Co dalej?</w:t>
      </w:r>
    </w:p>
    <w:p w14:paraId="61D39457" w14:textId="545A3750" w:rsidR="0008648D" w:rsidRDefault="00181D81" w:rsidP="00181D8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Konsumencie, jeżeli nadal w</w:t>
      </w:r>
      <w:r w:rsidRPr="00181D81">
        <w:rPr>
          <w:rFonts w:cs="Tahoma"/>
          <w:bCs/>
          <w:sz w:val="22"/>
          <w:shd w:val="clear" w:color="auto" w:fill="FFFFFF"/>
        </w:rPr>
        <w:t>idzisz nieprawidłowości w oznakowaniu</w:t>
      </w:r>
      <w:r>
        <w:rPr>
          <w:rFonts w:cs="Tahoma"/>
          <w:bCs/>
          <w:sz w:val="22"/>
          <w:shd w:val="clear" w:color="auto" w:fill="FFFFFF"/>
        </w:rPr>
        <w:t>, z</w:t>
      </w:r>
      <w:r w:rsidRPr="00181D81">
        <w:rPr>
          <w:rFonts w:cs="Tahoma"/>
          <w:bCs/>
          <w:sz w:val="22"/>
          <w:shd w:val="clear" w:color="auto" w:fill="FFFFFF"/>
        </w:rPr>
        <w:t xml:space="preserve">głoś je do Głównego Inspektoratu Jakości Handlowej Artykułów Rolno-Spożywczych. </w:t>
      </w:r>
      <w:r w:rsidR="00E01647" w:rsidRPr="00612DF6">
        <w:rPr>
          <w:rFonts w:cs="Tahoma"/>
          <w:bCs/>
          <w:sz w:val="22"/>
          <w:shd w:val="clear" w:color="auto" w:fill="FFFFFF"/>
        </w:rPr>
        <w:t>Obecnie t</w:t>
      </w:r>
      <w:r w:rsidRPr="00612DF6">
        <w:rPr>
          <w:rFonts w:cs="Tahoma"/>
          <w:bCs/>
          <w:sz w:val="22"/>
          <w:shd w:val="clear" w:color="auto" w:fill="FFFFFF"/>
        </w:rPr>
        <w:t>o ta</w:t>
      </w:r>
      <w:r w:rsidR="0008648D" w:rsidRPr="00612DF6">
        <w:rPr>
          <w:rFonts w:cs="Tahoma"/>
          <w:bCs/>
          <w:sz w:val="22"/>
          <w:shd w:val="clear" w:color="auto" w:fill="FFFFFF"/>
        </w:rPr>
        <w:t xml:space="preserve"> </w:t>
      </w:r>
      <w:r w:rsidR="00326D57">
        <w:rPr>
          <w:rFonts w:cs="Tahoma"/>
          <w:bCs/>
          <w:sz w:val="22"/>
          <w:shd w:val="clear" w:color="auto" w:fill="FFFFFF"/>
        </w:rPr>
        <w:t xml:space="preserve">- </w:t>
      </w:r>
      <w:r w:rsidR="0008648D" w:rsidRPr="00612DF6">
        <w:rPr>
          <w:rFonts w:cs="Tahoma"/>
          <w:bCs/>
          <w:sz w:val="22"/>
          <w:shd w:val="clear" w:color="auto" w:fill="FFFFFF"/>
        </w:rPr>
        <w:t xml:space="preserve">podległa </w:t>
      </w:r>
      <w:r w:rsidR="0008648D" w:rsidRPr="00612DF6">
        <w:rPr>
          <w:rFonts w:cs="Tahoma"/>
          <w:bCs/>
          <w:sz w:val="22"/>
          <w:shd w:val="clear" w:color="auto" w:fill="FFFFFF"/>
        </w:rPr>
        <w:lastRenderedPageBreak/>
        <w:t>Ministrowi Rolnictwa i Rozwoju Wsi</w:t>
      </w:r>
      <w:r w:rsidRPr="00612DF6">
        <w:rPr>
          <w:rFonts w:cs="Tahoma"/>
          <w:bCs/>
          <w:sz w:val="22"/>
          <w:shd w:val="clear" w:color="auto" w:fill="FFFFFF"/>
        </w:rPr>
        <w:t xml:space="preserve"> </w:t>
      </w:r>
      <w:r w:rsidR="00326D57">
        <w:rPr>
          <w:rFonts w:cs="Tahoma"/>
          <w:bCs/>
          <w:sz w:val="22"/>
          <w:shd w:val="clear" w:color="auto" w:fill="FFFFFF"/>
        </w:rPr>
        <w:t xml:space="preserve">- </w:t>
      </w:r>
      <w:r w:rsidRPr="00612DF6">
        <w:rPr>
          <w:rFonts w:cs="Tahoma"/>
          <w:bCs/>
          <w:sz w:val="22"/>
          <w:shd w:val="clear" w:color="auto" w:fill="FFFFFF"/>
        </w:rPr>
        <w:t xml:space="preserve">instytucja kontroluje jakość i oznakowanie produktów w sklepach. </w:t>
      </w:r>
      <w:r w:rsidR="0008648D" w:rsidRPr="00612DF6">
        <w:rPr>
          <w:rFonts w:cs="Tahoma"/>
          <w:bCs/>
          <w:sz w:val="22"/>
          <w:shd w:val="clear" w:color="auto" w:fill="FFFFFF"/>
        </w:rPr>
        <w:t>Przejęła te zadania od Inspekcji Handlowej.</w:t>
      </w:r>
    </w:p>
    <w:p w14:paraId="71A0AA20" w14:textId="00734967" w:rsidR="00181D81" w:rsidRPr="00181D81" w:rsidRDefault="00181D81" w:rsidP="00181D8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181D81">
        <w:rPr>
          <w:rFonts w:cs="Tahoma"/>
          <w:bCs/>
          <w:sz w:val="22"/>
          <w:shd w:val="clear" w:color="auto" w:fill="FFFFFF"/>
        </w:rPr>
        <w:t>Od 17 lutego 2026 r. warzywa i owoce w sklepach muszą być oznaczone flagą kraju pochodzenia</w:t>
      </w:r>
      <w:r>
        <w:rPr>
          <w:rFonts w:cs="Tahoma"/>
          <w:bCs/>
          <w:sz w:val="22"/>
          <w:shd w:val="clear" w:color="auto" w:fill="FFFFFF"/>
        </w:rPr>
        <w:t xml:space="preserve"> – wynika to z rozporządzenia Ministra Rolnictwa i Rozwoju Wsi</w:t>
      </w:r>
      <w:r w:rsidRPr="00181D81">
        <w:rPr>
          <w:rFonts w:cs="Tahoma"/>
          <w:bCs/>
          <w:sz w:val="22"/>
          <w:shd w:val="clear" w:color="auto" w:fill="FFFFFF"/>
        </w:rPr>
        <w:t>.</w:t>
      </w:r>
      <w:r>
        <w:rPr>
          <w:rFonts w:cs="Tahoma"/>
          <w:bCs/>
          <w:sz w:val="22"/>
          <w:shd w:val="clear" w:color="auto" w:fill="FFFFFF"/>
        </w:rPr>
        <w:t xml:space="preserve"> To kolejny krok do tego, aby zapewnić konsumentom rzetelną i przejrzystą informację.</w:t>
      </w:r>
    </w:p>
    <w:p w14:paraId="565DDFA0" w14:textId="478F3FEC" w:rsidR="00786827" w:rsidRPr="00786827" w:rsidRDefault="00786827" w:rsidP="00786827">
      <w:pPr>
        <w:rPr>
          <w:rFonts w:cs="Tahoma"/>
          <w:szCs w:val="18"/>
        </w:rPr>
      </w:pPr>
    </w:p>
    <w:sectPr w:rsidR="00786827" w:rsidRPr="00786827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B6679" w14:textId="77777777" w:rsidR="00751D4D" w:rsidRDefault="00751D4D">
      <w:r>
        <w:separator/>
      </w:r>
    </w:p>
  </w:endnote>
  <w:endnote w:type="continuationSeparator" w:id="0">
    <w:p w14:paraId="58D8E5E1" w14:textId="77777777" w:rsidR="00751D4D" w:rsidRDefault="0075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FBD7F" w14:textId="77777777" w:rsidR="00186C90" w:rsidRPr="00B512B5" w:rsidRDefault="00186C90" w:rsidP="00186C90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AC28B" wp14:editId="3E764D8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A51EF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5B87FCD8" w:rsidR="00D51C53" w:rsidRPr="00186C90" w:rsidRDefault="00186C90" w:rsidP="00186C90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F08E" w14:textId="77777777" w:rsidR="00751D4D" w:rsidRDefault="00751D4D">
      <w:r>
        <w:separator/>
      </w:r>
    </w:p>
  </w:footnote>
  <w:footnote w:type="continuationSeparator" w:id="0">
    <w:p w14:paraId="764736FB" w14:textId="77777777" w:rsidR="00751D4D" w:rsidRDefault="0075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4DBCA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1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4"/>
  </w:num>
  <w:num w:numId="17">
    <w:abstractNumId w:val="0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73C"/>
    <w:rsid w:val="00002C19"/>
    <w:rsid w:val="0000713A"/>
    <w:rsid w:val="000077C2"/>
    <w:rsid w:val="00007E00"/>
    <w:rsid w:val="000116FE"/>
    <w:rsid w:val="00011AF2"/>
    <w:rsid w:val="00011F51"/>
    <w:rsid w:val="0001253E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DE4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85A7E"/>
    <w:rsid w:val="0008648D"/>
    <w:rsid w:val="00090153"/>
    <w:rsid w:val="000920E2"/>
    <w:rsid w:val="000927D7"/>
    <w:rsid w:val="00094613"/>
    <w:rsid w:val="00094896"/>
    <w:rsid w:val="000948F0"/>
    <w:rsid w:val="00094AC5"/>
    <w:rsid w:val="000A1D68"/>
    <w:rsid w:val="000A3495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59B0"/>
    <w:rsid w:val="000E729D"/>
    <w:rsid w:val="000E79FE"/>
    <w:rsid w:val="000F3E4A"/>
    <w:rsid w:val="000F4784"/>
    <w:rsid w:val="00100546"/>
    <w:rsid w:val="00101DDB"/>
    <w:rsid w:val="00101EDC"/>
    <w:rsid w:val="00103669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16C57"/>
    <w:rsid w:val="00120FBD"/>
    <w:rsid w:val="0012424D"/>
    <w:rsid w:val="00125A13"/>
    <w:rsid w:val="001260AC"/>
    <w:rsid w:val="001265E4"/>
    <w:rsid w:val="0012708F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6C01"/>
    <w:rsid w:val="001675EF"/>
    <w:rsid w:val="0016792D"/>
    <w:rsid w:val="0017028A"/>
    <w:rsid w:val="00171120"/>
    <w:rsid w:val="00172D7D"/>
    <w:rsid w:val="00173649"/>
    <w:rsid w:val="00173806"/>
    <w:rsid w:val="001746FD"/>
    <w:rsid w:val="00175436"/>
    <w:rsid w:val="00181D81"/>
    <w:rsid w:val="00184004"/>
    <w:rsid w:val="00186C90"/>
    <w:rsid w:val="0018797F"/>
    <w:rsid w:val="00190D5A"/>
    <w:rsid w:val="0019661A"/>
    <w:rsid w:val="00196736"/>
    <w:rsid w:val="001979B5"/>
    <w:rsid w:val="001A1ED7"/>
    <w:rsid w:val="001A3552"/>
    <w:rsid w:val="001A4982"/>
    <w:rsid w:val="001A4F83"/>
    <w:rsid w:val="001A5F7C"/>
    <w:rsid w:val="001A6E5B"/>
    <w:rsid w:val="001A7451"/>
    <w:rsid w:val="001B03E0"/>
    <w:rsid w:val="001B0740"/>
    <w:rsid w:val="001B0A03"/>
    <w:rsid w:val="001B0ED4"/>
    <w:rsid w:val="001B5CFA"/>
    <w:rsid w:val="001B5D11"/>
    <w:rsid w:val="001B752A"/>
    <w:rsid w:val="001C1857"/>
    <w:rsid w:val="001C1FAD"/>
    <w:rsid w:val="001C598B"/>
    <w:rsid w:val="001C647B"/>
    <w:rsid w:val="001C7C6F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4E2A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0C32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68A3"/>
    <w:rsid w:val="00251E26"/>
    <w:rsid w:val="00251F62"/>
    <w:rsid w:val="00252ECE"/>
    <w:rsid w:val="002555F4"/>
    <w:rsid w:val="00257A8E"/>
    <w:rsid w:val="00260382"/>
    <w:rsid w:val="00262E52"/>
    <w:rsid w:val="00264BE6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39"/>
    <w:rsid w:val="00282B5C"/>
    <w:rsid w:val="002864BE"/>
    <w:rsid w:val="00286DD7"/>
    <w:rsid w:val="00286E54"/>
    <w:rsid w:val="002919BD"/>
    <w:rsid w:val="00293525"/>
    <w:rsid w:val="00295193"/>
    <w:rsid w:val="00295B34"/>
    <w:rsid w:val="00297679"/>
    <w:rsid w:val="002A5D69"/>
    <w:rsid w:val="002A668E"/>
    <w:rsid w:val="002A6B5D"/>
    <w:rsid w:val="002B1DBF"/>
    <w:rsid w:val="002B1F6E"/>
    <w:rsid w:val="002B279A"/>
    <w:rsid w:val="002B4C6B"/>
    <w:rsid w:val="002B5A15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693B"/>
    <w:rsid w:val="002E388C"/>
    <w:rsid w:val="002E4BE8"/>
    <w:rsid w:val="002E5BEF"/>
    <w:rsid w:val="002E691A"/>
    <w:rsid w:val="002E7064"/>
    <w:rsid w:val="002F1BF3"/>
    <w:rsid w:val="002F2C49"/>
    <w:rsid w:val="002F4D43"/>
    <w:rsid w:val="002F522E"/>
    <w:rsid w:val="002F5879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5E2C"/>
    <w:rsid w:val="00320BC3"/>
    <w:rsid w:val="003210A5"/>
    <w:rsid w:val="0032426F"/>
    <w:rsid w:val="00324306"/>
    <w:rsid w:val="00326D57"/>
    <w:rsid w:val="00326DB2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50A33"/>
    <w:rsid w:val="003520EA"/>
    <w:rsid w:val="00354AFD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1F33"/>
    <w:rsid w:val="0039217F"/>
    <w:rsid w:val="003928F0"/>
    <w:rsid w:val="00393AC3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B0B0E"/>
    <w:rsid w:val="003B11E2"/>
    <w:rsid w:val="003B792F"/>
    <w:rsid w:val="003C2DE6"/>
    <w:rsid w:val="003D0369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1AD"/>
    <w:rsid w:val="003F76BB"/>
    <w:rsid w:val="004014D7"/>
    <w:rsid w:val="00401C23"/>
    <w:rsid w:val="00404708"/>
    <w:rsid w:val="004050EC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92B"/>
    <w:rsid w:val="00444A85"/>
    <w:rsid w:val="00444D11"/>
    <w:rsid w:val="004450C8"/>
    <w:rsid w:val="00445594"/>
    <w:rsid w:val="00445AA6"/>
    <w:rsid w:val="00445D72"/>
    <w:rsid w:val="004523FF"/>
    <w:rsid w:val="00455D6E"/>
    <w:rsid w:val="004565FF"/>
    <w:rsid w:val="00460822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68C4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2C9D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5C78"/>
    <w:rsid w:val="004D6DF2"/>
    <w:rsid w:val="004D7A3D"/>
    <w:rsid w:val="004D7C0E"/>
    <w:rsid w:val="004E0BD3"/>
    <w:rsid w:val="004E2240"/>
    <w:rsid w:val="004E4535"/>
    <w:rsid w:val="004F1215"/>
    <w:rsid w:val="004F5722"/>
    <w:rsid w:val="004F74F2"/>
    <w:rsid w:val="004F7E99"/>
    <w:rsid w:val="005003F9"/>
    <w:rsid w:val="00502A08"/>
    <w:rsid w:val="00502BF2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5623"/>
    <w:rsid w:val="00536780"/>
    <w:rsid w:val="00537B14"/>
    <w:rsid w:val="00540372"/>
    <w:rsid w:val="00541A48"/>
    <w:rsid w:val="00542E0D"/>
    <w:rsid w:val="005442FC"/>
    <w:rsid w:val="00544516"/>
    <w:rsid w:val="005456A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10DA"/>
    <w:rsid w:val="005842E2"/>
    <w:rsid w:val="00584610"/>
    <w:rsid w:val="005863D4"/>
    <w:rsid w:val="0058739F"/>
    <w:rsid w:val="005903FC"/>
    <w:rsid w:val="00590774"/>
    <w:rsid w:val="00591911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B2593"/>
    <w:rsid w:val="005B512E"/>
    <w:rsid w:val="005B586A"/>
    <w:rsid w:val="005B63C3"/>
    <w:rsid w:val="005B6FE6"/>
    <w:rsid w:val="005C0D39"/>
    <w:rsid w:val="005C136C"/>
    <w:rsid w:val="005C2235"/>
    <w:rsid w:val="005C2C93"/>
    <w:rsid w:val="005C599C"/>
    <w:rsid w:val="005C6232"/>
    <w:rsid w:val="005C63C1"/>
    <w:rsid w:val="005C7A5E"/>
    <w:rsid w:val="005D0B31"/>
    <w:rsid w:val="005D1368"/>
    <w:rsid w:val="005D1C16"/>
    <w:rsid w:val="005D4309"/>
    <w:rsid w:val="005D4702"/>
    <w:rsid w:val="005D570A"/>
    <w:rsid w:val="005D6F7A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2521"/>
    <w:rsid w:val="00612DF6"/>
    <w:rsid w:val="00613C45"/>
    <w:rsid w:val="00616EE8"/>
    <w:rsid w:val="00621291"/>
    <w:rsid w:val="00623E94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736E"/>
    <w:rsid w:val="006618CC"/>
    <w:rsid w:val="00662673"/>
    <w:rsid w:val="00664CFA"/>
    <w:rsid w:val="00665916"/>
    <w:rsid w:val="006671BC"/>
    <w:rsid w:val="006700DA"/>
    <w:rsid w:val="00672A15"/>
    <w:rsid w:val="006739F7"/>
    <w:rsid w:val="0067485D"/>
    <w:rsid w:val="0067496E"/>
    <w:rsid w:val="00674E29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1494"/>
    <w:rsid w:val="0069490F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85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D7F"/>
    <w:rsid w:val="00701D60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193B"/>
    <w:rsid w:val="007224B3"/>
    <w:rsid w:val="007228AF"/>
    <w:rsid w:val="00722D54"/>
    <w:rsid w:val="007234F9"/>
    <w:rsid w:val="007252E0"/>
    <w:rsid w:val="0072598A"/>
    <w:rsid w:val="00730B76"/>
    <w:rsid w:val="00731303"/>
    <w:rsid w:val="00733789"/>
    <w:rsid w:val="00733B1C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1D4D"/>
    <w:rsid w:val="007527F1"/>
    <w:rsid w:val="00754BE0"/>
    <w:rsid w:val="0075524D"/>
    <w:rsid w:val="00756065"/>
    <w:rsid w:val="007560B0"/>
    <w:rsid w:val="0076061A"/>
    <w:rsid w:val="007627D7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A19D8"/>
    <w:rsid w:val="007B18E7"/>
    <w:rsid w:val="007B3159"/>
    <w:rsid w:val="007B492C"/>
    <w:rsid w:val="007B6324"/>
    <w:rsid w:val="007B6887"/>
    <w:rsid w:val="007B68BE"/>
    <w:rsid w:val="007C43D6"/>
    <w:rsid w:val="007D15E3"/>
    <w:rsid w:val="007D18CF"/>
    <w:rsid w:val="007D2B3A"/>
    <w:rsid w:val="007E109D"/>
    <w:rsid w:val="007E280D"/>
    <w:rsid w:val="007E36E4"/>
    <w:rsid w:val="007E601E"/>
    <w:rsid w:val="007E7ECD"/>
    <w:rsid w:val="007F0ACE"/>
    <w:rsid w:val="007F0AD9"/>
    <w:rsid w:val="007F354D"/>
    <w:rsid w:val="007F3962"/>
    <w:rsid w:val="007F4196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30969"/>
    <w:rsid w:val="00835121"/>
    <w:rsid w:val="0083692C"/>
    <w:rsid w:val="008442F8"/>
    <w:rsid w:val="00845609"/>
    <w:rsid w:val="008457D0"/>
    <w:rsid w:val="0085010E"/>
    <w:rsid w:val="00851BF2"/>
    <w:rsid w:val="0085454F"/>
    <w:rsid w:val="0085564F"/>
    <w:rsid w:val="00860B08"/>
    <w:rsid w:val="00860FF2"/>
    <w:rsid w:val="0086376E"/>
    <w:rsid w:val="0087084F"/>
    <w:rsid w:val="00870D0C"/>
    <w:rsid w:val="00872388"/>
    <w:rsid w:val="00872A55"/>
    <w:rsid w:val="0087354F"/>
    <w:rsid w:val="00875853"/>
    <w:rsid w:val="00880597"/>
    <w:rsid w:val="00882D42"/>
    <w:rsid w:val="008859F4"/>
    <w:rsid w:val="00886927"/>
    <w:rsid w:val="008903F4"/>
    <w:rsid w:val="00893560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47F9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36FA"/>
    <w:rsid w:val="008E4998"/>
    <w:rsid w:val="008E67A0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2804"/>
    <w:rsid w:val="0091341F"/>
    <w:rsid w:val="0091786D"/>
    <w:rsid w:val="00920076"/>
    <w:rsid w:val="00923FDD"/>
    <w:rsid w:val="00924ABC"/>
    <w:rsid w:val="0092697F"/>
    <w:rsid w:val="00926E08"/>
    <w:rsid w:val="009302B8"/>
    <w:rsid w:val="009339EB"/>
    <w:rsid w:val="00935E36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2D70"/>
    <w:rsid w:val="0095309C"/>
    <w:rsid w:val="00955696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197"/>
    <w:rsid w:val="009D596A"/>
    <w:rsid w:val="009D67D8"/>
    <w:rsid w:val="009E0518"/>
    <w:rsid w:val="009E3C0B"/>
    <w:rsid w:val="009E4B09"/>
    <w:rsid w:val="009E5A49"/>
    <w:rsid w:val="009F4A45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F75"/>
    <w:rsid w:val="00A37B56"/>
    <w:rsid w:val="00A41249"/>
    <w:rsid w:val="00A41C4C"/>
    <w:rsid w:val="00A432FF"/>
    <w:rsid w:val="00A43746"/>
    <w:rsid w:val="00A439E8"/>
    <w:rsid w:val="00A43D8E"/>
    <w:rsid w:val="00A45753"/>
    <w:rsid w:val="00A47CFE"/>
    <w:rsid w:val="00A51CBE"/>
    <w:rsid w:val="00A526E5"/>
    <w:rsid w:val="00A53423"/>
    <w:rsid w:val="00A53874"/>
    <w:rsid w:val="00A558BE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2DD3"/>
    <w:rsid w:val="00A84763"/>
    <w:rsid w:val="00A85AD7"/>
    <w:rsid w:val="00A85D9D"/>
    <w:rsid w:val="00A9053A"/>
    <w:rsid w:val="00A9088E"/>
    <w:rsid w:val="00A909BC"/>
    <w:rsid w:val="00A90B9D"/>
    <w:rsid w:val="00A92C4C"/>
    <w:rsid w:val="00A938FC"/>
    <w:rsid w:val="00A9489F"/>
    <w:rsid w:val="00A94A83"/>
    <w:rsid w:val="00A94B63"/>
    <w:rsid w:val="00A95C58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2D2D"/>
    <w:rsid w:val="00AB30DB"/>
    <w:rsid w:val="00AB34EE"/>
    <w:rsid w:val="00AB397A"/>
    <w:rsid w:val="00AB572D"/>
    <w:rsid w:val="00AB6D7A"/>
    <w:rsid w:val="00AC21A3"/>
    <w:rsid w:val="00AC2764"/>
    <w:rsid w:val="00AC2E88"/>
    <w:rsid w:val="00AC40E4"/>
    <w:rsid w:val="00AC578D"/>
    <w:rsid w:val="00AC5864"/>
    <w:rsid w:val="00AC5A87"/>
    <w:rsid w:val="00AC6525"/>
    <w:rsid w:val="00AC686B"/>
    <w:rsid w:val="00AC6F96"/>
    <w:rsid w:val="00AC791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2A7F"/>
    <w:rsid w:val="00AF434D"/>
    <w:rsid w:val="00B0043A"/>
    <w:rsid w:val="00B028F7"/>
    <w:rsid w:val="00B02AEB"/>
    <w:rsid w:val="00B05A3A"/>
    <w:rsid w:val="00B05F1E"/>
    <w:rsid w:val="00B075C5"/>
    <w:rsid w:val="00B07948"/>
    <w:rsid w:val="00B100C6"/>
    <w:rsid w:val="00B10E63"/>
    <w:rsid w:val="00B12CD3"/>
    <w:rsid w:val="00B12FAF"/>
    <w:rsid w:val="00B1432E"/>
    <w:rsid w:val="00B16350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1D24"/>
    <w:rsid w:val="00BB3098"/>
    <w:rsid w:val="00BB5068"/>
    <w:rsid w:val="00BB72A0"/>
    <w:rsid w:val="00BB7AE8"/>
    <w:rsid w:val="00BC1BD6"/>
    <w:rsid w:val="00BC2BCB"/>
    <w:rsid w:val="00BC3DDD"/>
    <w:rsid w:val="00BC55A3"/>
    <w:rsid w:val="00BC6F1B"/>
    <w:rsid w:val="00BD044B"/>
    <w:rsid w:val="00BD0481"/>
    <w:rsid w:val="00BD3FF8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44DC"/>
    <w:rsid w:val="00C05327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0D58"/>
    <w:rsid w:val="00C3619D"/>
    <w:rsid w:val="00C36419"/>
    <w:rsid w:val="00C44041"/>
    <w:rsid w:val="00C44F6E"/>
    <w:rsid w:val="00C50635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8B9"/>
    <w:rsid w:val="00CA1354"/>
    <w:rsid w:val="00CA3DB2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60D2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1582"/>
    <w:rsid w:val="00CE31B3"/>
    <w:rsid w:val="00CF11F7"/>
    <w:rsid w:val="00CF16AD"/>
    <w:rsid w:val="00CF22A5"/>
    <w:rsid w:val="00CF31D5"/>
    <w:rsid w:val="00CF639B"/>
    <w:rsid w:val="00CF67BF"/>
    <w:rsid w:val="00D01441"/>
    <w:rsid w:val="00D02139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1BB4"/>
    <w:rsid w:val="00D42C17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564F2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973"/>
    <w:rsid w:val="00D92F52"/>
    <w:rsid w:val="00D95BAD"/>
    <w:rsid w:val="00D977C7"/>
    <w:rsid w:val="00DA116F"/>
    <w:rsid w:val="00DA1C6B"/>
    <w:rsid w:val="00DA2344"/>
    <w:rsid w:val="00DA4B7B"/>
    <w:rsid w:val="00DA6ECB"/>
    <w:rsid w:val="00DA753F"/>
    <w:rsid w:val="00DB2012"/>
    <w:rsid w:val="00DB43E3"/>
    <w:rsid w:val="00DB4D54"/>
    <w:rsid w:val="00DB4FAD"/>
    <w:rsid w:val="00DB5A7E"/>
    <w:rsid w:val="00DC07CC"/>
    <w:rsid w:val="00DC182C"/>
    <w:rsid w:val="00DC2150"/>
    <w:rsid w:val="00DC22E2"/>
    <w:rsid w:val="00DC2F4A"/>
    <w:rsid w:val="00DC47A6"/>
    <w:rsid w:val="00DC5754"/>
    <w:rsid w:val="00DD152A"/>
    <w:rsid w:val="00DD1C9C"/>
    <w:rsid w:val="00DD2D57"/>
    <w:rsid w:val="00DD34A3"/>
    <w:rsid w:val="00DD4C71"/>
    <w:rsid w:val="00DD6056"/>
    <w:rsid w:val="00DD6AF0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0D79"/>
    <w:rsid w:val="00E01466"/>
    <w:rsid w:val="00E01471"/>
    <w:rsid w:val="00E014B8"/>
    <w:rsid w:val="00E01647"/>
    <w:rsid w:val="00E03AEF"/>
    <w:rsid w:val="00E03E73"/>
    <w:rsid w:val="00E03EB3"/>
    <w:rsid w:val="00E04FE4"/>
    <w:rsid w:val="00E05540"/>
    <w:rsid w:val="00E06AF6"/>
    <w:rsid w:val="00E102DE"/>
    <w:rsid w:val="00E11CFC"/>
    <w:rsid w:val="00E121AA"/>
    <w:rsid w:val="00E128A6"/>
    <w:rsid w:val="00E1477D"/>
    <w:rsid w:val="00E168F3"/>
    <w:rsid w:val="00E20ABD"/>
    <w:rsid w:val="00E22BC6"/>
    <w:rsid w:val="00E22D24"/>
    <w:rsid w:val="00E24825"/>
    <w:rsid w:val="00E25311"/>
    <w:rsid w:val="00E261E6"/>
    <w:rsid w:val="00E2640C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4FB4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40F"/>
    <w:rsid w:val="00E71EAF"/>
    <w:rsid w:val="00E74FCC"/>
    <w:rsid w:val="00E76CD1"/>
    <w:rsid w:val="00E80CAC"/>
    <w:rsid w:val="00E80D6C"/>
    <w:rsid w:val="00E83D25"/>
    <w:rsid w:val="00E873B3"/>
    <w:rsid w:val="00E96190"/>
    <w:rsid w:val="00E97015"/>
    <w:rsid w:val="00E972BB"/>
    <w:rsid w:val="00E97366"/>
    <w:rsid w:val="00EA088E"/>
    <w:rsid w:val="00EA254F"/>
    <w:rsid w:val="00EA3217"/>
    <w:rsid w:val="00EA5928"/>
    <w:rsid w:val="00EB242C"/>
    <w:rsid w:val="00EB5EF2"/>
    <w:rsid w:val="00EC6401"/>
    <w:rsid w:val="00EC67A3"/>
    <w:rsid w:val="00ED0CE8"/>
    <w:rsid w:val="00ED7FEA"/>
    <w:rsid w:val="00ED7FFE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AF4"/>
    <w:rsid w:val="00EF4E88"/>
    <w:rsid w:val="00EF68BA"/>
    <w:rsid w:val="00EF713A"/>
    <w:rsid w:val="00F01600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432E"/>
    <w:rsid w:val="00F261EA"/>
    <w:rsid w:val="00F267B8"/>
    <w:rsid w:val="00F3134A"/>
    <w:rsid w:val="00F3243D"/>
    <w:rsid w:val="00F34976"/>
    <w:rsid w:val="00F3544E"/>
    <w:rsid w:val="00F36651"/>
    <w:rsid w:val="00F379BB"/>
    <w:rsid w:val="00F37E7C"/>
    <w:rsid w:val="00F435B8"/>
    <w:rsid w:val="00F440AE"/>
    <w:rsid w:val="00F447FE"/>
    <w:rsid w:val="00F46601"/>
    <w:rsid w:val="00F467D7"/>
    <w:rsid w:val="00F46D0D"/>
    <w:rsid w:val="00F5102A"/>
    <w:rsid w:val="00F51F41"/>
    <w:rsid w:val="00F533F6"/>
    <w:rsid w:val="00F5613E"/>
    <w:rsid w:val="00F61EAB"/>
    <w:rsid w:val="00F6215F"/>
    <w:rsid w:val="00F6637B"/>
    <w:rsid w:val="00F66476"/>
    <w:rsid w:val="00F66A1B"/>
    <w:rsid w:val="00F73845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1908"/>
    <w:rsid w:val="00FA62F6"/>
    <w:rsid w:val="00FA78F3"/>
    <w:rsid w:val="00FB01B4"/>
    <w:rsid w:val="00FB2B6C"/>
    <w:rsid w:val="00FB4910"/>
    <w:rsid w:val="00FB5627"/>
    <w:rsid w:val="00FB7297"/>
    <w:rsid w:val="00FC006A"/>
    <w:rsid w:val="00FC3EE6"/>
    <w:rsid w:val="00FC5AC7"/>
    <w:rsid w:val="00FC68C2"/>
    <w:rsid w:val="00FC6E06"/>
    <w:rsid w:val="00FD09D8"/>
    <w:rsid w:val="00FD1963"/>
    <w:rsid w:val="00FD27A8"/>
    <w:rsid w:val="00FD6909"/>
    <w:rsid w:val="00FE07C0"/>
    <w:rsid w:val="00FE1692"/>
    <w:rsid w:val="00FE225F"/>
    <w:rsid w:val="00FE22B0"/>
    <w:rsid w:val="00FE2D88"/>
    <w:rsid w:val="00FE3C6D"/>
    <w:rsid w:val="00FF2318"/>
    <w:rsid w:val="00FF316C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chiwum.uokik.gov.pl/aktualnosci.php?news_id=18166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74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E089-03D7-49AC-A31F-A1A36841E82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BECA27A-3925-4B20-82A7-48B88629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Serwis przestał działać, abonament został. Prezes UOKiK stawia zarzuty HBO</vt:lpstr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Serwis przestał działać, abonament został. Prezes UOKiK stawia zarzuty HBO</dc:title>
  <dc:subject/>
  <dc:creator>UOKiK</dc:creator>
  <cp:keywords>ochrona konsumentów</cp:keywords>
  <dc:description/>
  <cp:lastModifiedBy>Tomasz Nastulak</cp:lastModifiedBy>
  <cp:revision>2</cp:revision>
  <cp:lastPrinted>2024-02-29T12:06:00Z</cp:lastPrinted>
  <dcterms:created xsi:type="dcterms:W3CDTF">2026-03-05T06:36:00Z</dcterms:created>
  <dcterms:modified xsi:type="dcterms:W3CDTF">2026-03-05T06:36:00Z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cfcea20c-c9f2-4736-a9f3-368e83616c53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