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465A9" w14:textId="77777777" w:rsidR="00A447BB" w:rsidRPr="00DE13F1" w:rsidRDefault="0009013D" w:rsidP="00DE13F1">
      <w:pPr>
        <w:spacing w:after="240" w:line="360" w:lineRule="auto"/>
        <w:jc w:val="both"/>
        <w:rPr>
          <w:sz w:val="32"/>
          <w:szCs w:val="32"/>
        </w:rPr>
      </w:pPr>
      <w:r w:rsidRPr="00DE13F1">
        <w:rPr>
          <w:sz w:val="32"/>
          <w:szCs w:val="32"/>
        </w:rPr>
        <w:t>Zatory płatnicze –</w:t>
      </w:r>
      <w:r w:rsidR="00DA0564" w:rsidRPr="00DE13F1">
        <w:rPr>
          <w:sz w:val="32"/>
          <w:szCs w:val="32"/>
        </w:rPr>
        <w:t xml:space="preserve"> </w:t>
      </w:r>
      <w:r w:rsidR="00114988" w:rsidRPr="00DE13F1">
        <w:rPr>
          <w:sz w:val="32"/>
          <w:szCs w:val="32"/>
        </w:rPr>
        <w:t xml:space="preserve">działania Prezesa UOKiK od początku roku </w:t>
      </w:r>
    </w:p>
    <w:p w14:paraId="5BF36BC1" w14:textId="68F8609E" w:rsidR="00B56234" w:rsidRPr="00DE13F1" w:rsidRDefault="00F04FD9" w:rsidP="00DE13F1">
      <w:pPr>
        <w:pStyle w:val="Akapitzlist"/>
        <w:numPr>
          <w:ilvl w:val="0"/>
          <w:numId w:val="39"/>
        </w:numPr>
        <w:spacing w:after="240" w:line="360" w:lineRule="auto"/>
        <w:jc w:val="both"/>
        <w:rPr>
          <w:b/>
          <w:sz w:val="22"/>
        </w:rPr>
      </w:pPr>
      <w:r w:rsidRPr="00DE13F1">
        <w:rPr>
          <w:b/>
          <w:sz w:val="22"/>
        </w:rPr>
        <w:t xml:space="preserve">Prezes UOKiK </w:t>
      </w:r>
      <w:r w:rsidR="00116941" w:rsidRPr="00DE13F1">
        <w:rPr>
          <w:b/>
          <w:sz w:val="22"/>
        </w:rPr>
        <w:t xml:space="preserve">wydał </w:t>
      </w:r>
      <w:r w:rsidR="00BA14BA" w:rsidRPr="00DE13F1">
        <w:rPr>
          <w:b/>
          <w:sz w:val="22"/>
        </w:rPr>
        <w:t>w 2026</w:t>
      </w:r>
      <w:r w:rsidR="00087DF8" w:rsidRPr="00DE13F1">
        <w:rPr>
          <w:b/>
          <w:sz w:val="22"/>
        </w:rPr>
        <w:t xml:space="preserve"> </w:t>
      </w:r>
      <w:r w:rsidR="00BA14BA" w:rsidRPr="00DE13F1">
        <w:rPr>
          <w:b/>
          <w:sz w:val="22"/>
        </w:rPr>
        <w:t xml:space="preserve">r. </w:t>
      </w:r>
      <w:r w:rsidR="00FF5794">
        <w:rPr>
          <w:b/>
          <w:sz w:val="22"/>
        </w:rPr>
        <w:t>osiem</w:t>
      </w:r>
      <w:r w:rsidR="0009013D" w:rsidRPr="00DE13F1">
        <w:rPr>
          <w:b/>
          <w:sz w:val="22"/>
        </w:rPr>
        <w:t xml:space="preserve"> decyzj</w:t>
      </w:r>
      <w:r w:rsidR="00087DF8" w:rsidRPr="00DE13F1">
        <w:rPr>
          <w:b/>
          <w:sz w:val="22"/>
        </w:rPr>
        <w:t>i</w:t>
      </w:r>
      <w:r w:rsidR="00B70541">
        <w:rPr>
          <w:b/>
          <w:sz w:val="22"/>
        </w:rPr>
        <w:t>, w których nałożył ponad 2,</w:t>
      </w:r>
      <w:r w:rsidR="00780C4C">
        <w:rPr>
          <w:b/>
          <w:sz w:val="22"/>
        </w:rPr>
        <w:t>6</w:t>
      </w:r>
      <w:bookmarkStart w:id="0" w:name="_GoBack"/>
      <w:bookmarkEnd w:id="0"/>
      <w:r w:rsidR="00B70541">
        <w:rPr>
          <w:b/>
          <w:sz w:val="22"/>
        </w:rPr>
        <w:t xml:space="preserve"> mln zł kar za zatory płatnicze.</w:t>
      </w:r>
    </w:p>
    <w:p w14:paraId="0D40021B" w14:textId="09335AE4" w:rsidR="00593F5E" w:rsidRPr="00B56234" w:rsidRDefault="00B56234" w:rsidP="00087DF8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Ws</w:t>
      </w:r>
      <w:r w:rsidR="0009013D" w:rsidRPr="00B56234">
        <w:rPr>
          <w:b/>
          <w:sz w:val="22"/>
        </w:rPr>
        <w:t xml:space="preserve">zczął również </w:t>
      </w:r>
      <w:r>
        <w:rPr>
          <w:b/>
          <w:sz w:val="22"/>
        </w:rPr>
        <w:t>siedem</w:t>
      </w:r>
      <w:r w:rsidR="00B70541">
        <w:rPr>
          <w:b/>
          <w:sz w:val="22"/>
        </w:rPr>
        <w:t xml:space="preserve"> </w:t>
      </w:r>
      <w:r w:rsidR="0009013D" w:rsidRPr="00B56234">
        <w:rPr>
          <w:b/>
          <w:sz w:val="22"/>
        </w:rPr>
        <w:t>postępowań</w:t>
      </w:r>
      <w:r>
        <w:rPr>
          <w:b/>
          <w:sz w:val="22"/>
        </w:rPr>
        <w:t xml:space="preserve"> wobec spółek, które nie płacą na czas kontrahentom</w:t>
      </w:r>
      <w:r w:rsidR="001B0FF9">
        <w:rPr>
          <w:b/>
          <w:sz w:val="22"/>
        </w:rPr>
        <w:t>.</w:t>
      </w:r>
    </w:p>
    <w:p w14:paraId="5CC14816" w14:textId="72DEDF65" w:rsidR="00593F5E" w:rsidRPr="00790834" w:rsidRDefault="00593F5E" w:rsidP="00087DF8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b/>
          <w:sz w:val="22"/>
        </w:rPr>
      </w:pPr>
      <w:r w:rsidRPr="00790834">
        <w:rPr>
          <w:b/>
          <w:sz w:val="22"/>
        </w:rPr>
        <w:t xml:space="preserve">Wobec 69 kolejnych przedsiębiorców wystosował wystąpienia </w:t>
      </w:r>
      <w:r w:rsidR="000B1FEC">
        <w:rPr>
          <w:b/>
          <w:sz w:val="22"/>
        </w:rPr>
        <w:t>dyscyplinujące</w:t>
      </w:r>
      <w:r w:rsidRPr="00790834">
        <w:rPr>
          <w:b/>
          <w:sz w:val="22"/>
        </w:rPr>
        <w:t xml:space="preserve"> do poprawy </w:t>
      </w:r>
      <w:r w:rsidR="000B1FEC">
        <w:rPr>
          <w:b/>
          <w:sz w:val="22"/>
        </w:rPr>
        <w:t>kultury</w:t>
      </w:r>
      <w:r w:rsidRPr="00790834">
        <w:rPr>
          <w:b/>
          <w:sz w:val="22"/>
        </w:rPr>
        <w:t xml:space="preserve"> płatniczej.</w:t>
      </w:r>
    </w:p>
    <w:p w14:paraId="08B51F43" w14:textId="10C9A5D0" w:rsidR="00951C4F" w:rsidRPr="00951C4F" w:rsidRDefault="00F25550" w:rsidP="00114988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9572B8">
        <w:rPr>
          <w:rFonts w:cs="Arial"/>
          <w:b/>
          <w:sz w:val="22"/>
          <w:lang w:eastAsia="pl-PL"/>
        </w:rPr>
        <w:t xml:space="preserve">[Warszawa, </w:t>
      </w:r>
      <w:r w:rsidR="00553ADC">
        <w:rPr>
          <w:rFonts w:cs="Arial"/>
          <w:b/>
          <w:sz w:val="22"/>
          <w:lang w:eastAsia="pl-PL"/>
        </w:rPr>
        <w:t>9</w:t>
      </w:r>
      <w:r w:rsidRPr="009572B8">
        <w:rPr>
          <w:rFonts w:cs="Arial"/>
          <w:b/>
          <w:sz w:val="22"/>
          <w:lang w:eastAsia="pl-PL"/>
        </w:rPr>
        <w:t xml:space="preserve"> </w:t>
      </w:r>
      <w:r>
        <w:rPr>
          <w:rFonts w:cs="Arial"/>
          <w:b/>
          <w:sz w:val="22"/>
          <w:lang w:eastAsia="pl-PL"/>
        </w:rPr>
        <w:t>kwietnia</w:t>
      </w:r>
      <w:r w:rsidRPr="009572B8">
        <w:rPr>
          <w:rFonts w:cs="Arial"/>
          <w:b/>
          <w:sz w:val="22"/>
          <w:lang w:eastAsia="pl-PL"/>
        </w:rPr>
        <w:t xml:space="preserve"> 202</w:t>
      </w:r>
      <w:r>
        <w:rPr>
          <w:rFonts w:cs="Arial"/>
          <w:b/>
          <w:sz w:val="22"/>
          <w:lang w:eastAsia="pl-PL"/>
        </w:rPr>
        <w:t>6</w:t>
      </w:r>
      <w:r w:rsidRPr="009572B8">
        <w:rPr>
          <w:rFonts w:cs="Arial"/>
          <w:b/>
          <w:sz w:val="22"/>
          <w:lang w:eastAsia="pl-PL"/>
        </w:rPr>
        <w:t xml:space="preserve"> r</w:t>
      </w:r>
      <w:r w:rsidR="00951C4F">
        <w:rPr>
          <w:rFonts w:cs="Arial"/>
          <w:b/>
          <w:sz w:val="22"/>
          <w:lang w:eastAsia="pl-PL"/>
        </w:rPr>
        <w:t>.]</w:t>
      </w:r>
      <w:r w:rsidR="00951C4F">
        <w:rPr>
          <w:rFonts w:cs="Arial"/>
          <w:sz w:val="22"/>
          <w:lang w:eastAsia="pl-PL"/>
        </w:rPr>
        <w:t xml:space="preserve"> </w:t>
      </w:r>
      <w:r w:rsidR="00951C4F">
        <w:rPr>
          <w:color w:val="000000" w:themeColor="text1"/>
          <w:sz w:val="22"/>
          <w:lang w:eastAsia="pl-PL"/>
        </w:rPr>
        <w:t>Od początku</w:t>
      </w:r>
      <w:r w:rsidR="00114988" w:rsidRPr="00DE13F1">
        <w:rPr>
          <w:color w:val="000000" w:themeColor="text1"/>
          <w:sz w:val="22"/>
          <w:lang w:eastAsia="pl-PL"/>
        </w:rPr>
        <w:t xml:space="preserve"> 2026 r. Prezes UOKiK nałożył łącznie ponad 2,</w:t>
      </w:r>
      <w:r w:rsidR="00FF5794">
        <w:rPr>
          <w:color w:val="000000" w:themeColor="text1"/>
          <w:sz w:val="22"/>
          <w:lang w:eastAsia="pl-PL"/>
        </w:rPr>
        <w:t>6</w:t>
      </w:r>
      <w:r w:rsidR="00114988" w:rsidRPr="00DE13F1">
        <w:rPr>
          <w:color w:val="000000" w:themeColor="text1"/>
          <w:sz w:val="22"/>
          <w:lang w:eastAsia="pl-PL"/>
        </w:rPr>
        <w:t xml:space="preserve"> mln zł kar na </w:t>
      </w:r>
      <w:r w:rsidR="00FF5794">
        <w:rPr>
          <w:color w:val="000000" w:themeColor="text1"/>
          <w:sz w:val="22"/>
          <w:lang w:eastAsia="pl-PL"/>
        </w:rPr>
        <w:t>osiem</w:t>
      </w:r>
      <w:r w:rsidR="00114988" w:rsidRPr="00DE13F1">
        <w:rPr>
          <w:color w:val="000000" w:themeColor="text1"/>
          <w:sz w:val="22"/>
          <w:lang w:eastAsia="pl-PL"/>
        </w:rPr>
        <w:t xml:space="preserve"> spółek</w:t>
      </w:r>
      <w:r w:rsidR="00951C4F">
        <w:rPr>
          <w:color w:val="000000" w:themeColor="text1"/>
          <w:sz w:val="22"/>
          <w:lang w:eastAsia="pl-PL"/>
        </w:rPr>
        <w:t>,</w:t>
      </w:r>
      <w:r w:rsidR="00114988" w:rsidRPr="00DE13F1">
        <w:rPr>
          <w:color w:val="000000" w:themeColor="text1"/>
          <w:sz w:val="22"/>
          <w:lang w:eastAsia="pl-PL"/>
        </w:rPr>
        <w:t xml:space="preserve"> </w:t>
      </w:r>
      <w:r w:rsidR="00951C4F">
        <w:rPr>
          <w:rFonts w:cs="Arial"/>
          <w:sz w:val="22"/>
          <w:lang w:eastAsia="pl-PL"/>
        </w:rPr>
        <w:t xml:space="preserve">które </w:t>
      </w:r>
      <w:r w:rsidR="00951C4F">
        <w:rPr>
          <w:color w:val="000000" w:themeColor="text1"/>
          <w:sz w:val="22"/>
          <w:lang w:eastAsia="pl-PL"/>
        </w:rPr>
        <w:t>spowodowały zatory płatnicze</w:t>
      </w:r>
      <w:r w:rsidR="00951C4F" w:rsidRPr="001B0FF9">
        <w:rPr>
          <w:color w:val="000000" w:themeColor="text1"/>
          <w:sz w:val="22"/>
          <w:lang w:eastAsia="pl-PL"/>
        </w:rPr>
        <w:t xml:space="preserve"> </w:t>
      </w:r>
      <w:r w:rsidR="00951C4F" w:rsidRPr="001B0FF9">
        <w:rPr>
          <w:rFonts w:cs="Arial"/>
          <w:color w:val="000000" w:themeColor="text1"/>
          <w:sz w:val="22"/>
          <w:lang w:eastAsia="pl-PL"/>
        </w:rPr>
        <w:t xml:space="preserve">na łączną kwotę </w:t>
      </w:r>
      <w:r w:rsidR="00951C4F" w:rsidRPr="00311451">
        <w:rPr>
          <w:rFonts w:cs="Arial"/>
          <w:color w:val="000000" w:themeColor="text1"/>
          <w:sz w:val="22"/>
          <w:lang w:eastAsia="pl-PL"/>
        </w:rPr>
        <w:t>przekraczającą 200 mln z</w:t>
      </w:r>
      <w:r w:rsidR="00951C4F">
        <w:rPr>
          <w:rFonts w:cs="Arial"/>
          <w:color w:val="000000" w:themeColor="text1"/>
          <w:sz w:val="22"/>
          <w:lang w:eastAsia="pl-PL"/>
        </w:rPr>
        <w:t>ł. Przedsiębiorcy działają w branżach</w:t>
      </w:r>
      <w:r w:rsidR="00B70541">
        <w:rPr>
          <w:color w:val="000000" w:themeColor="text1"/>
          <w:sz w:val="22"/>
          <w:lang w:eastAsia="pl-PL"/>
        </w:rPr>
        <w:t>:</w:t>
      </w:r>
      <w:r w:rsidR="00114988" w:rsidRPr="00DE13F1">
        <w:rPr>
          <w:color w:val="000000" w:themeColor="text1"/>
          <w:sz w:val="22"/>
          <w:lang w:eastAsia="pl-PL"/>
        </w:rPr>
        <w:t xml:space="preserve"> </w:t>
      </w:r>
      <w:r w:rsidR="00FF5794">
        <w:rPr>
          <w:color w:val="000000" w:themeColor="text1"/>
          <w:sz w:val="22"/>
          <w:lang w:eastAsia="pl-PL"/>
        </w:rPr>
        <w:t xml:space="preserve">farmaceutycznej, </w:t>
      </w:r>
      <w:r w:rsidR="00114988" w:rsidRPr="00DE13F1">
        <w:rPr>
          <w:color w:val="000000" w:themeColor="text1"/>
          <w:sz w:val="22"/>
          <w:lang w:eastAsia="pl-PL"/>
        </w:rPr>
        <w:t xml:space="preserve">przemysłowej, spedycyjnej i budowlanej. </w:t>
      </w:r>
      <w:r w:rsidR="00951C4F">
        <w:rPr>
          <w:color w:val="000000" w:themeColor="text1"/>
          <w:sz w:val="22"/>
          <w:lang w:eastAsia="pl-PL"/>
        </w:rPr>
        <w:t>Ukarane spółki</w:t>
      </w:r>
      <w:r w:rsidR="00114988" w:rsidRPr="00DE13F1">
        <w:rPr>
          <w:color w:val="000000" w:themeColor="text1"/>
          <w:sz w:val="22"/>
          <w:lang w:eastAsia="pl-PL"/>
        </w:rPr>
        <w:t xml:space="preserve"> to</w:t>
      </w:r>
      <w:r w:rsidR="00114988" w:rsidRPr="00FF5794">
        <w:rPr>
          <w:color w:val="000000" w:themeColor="text1"/>
          <w:sz w:val="22"/>
          <w:lang w:eastAsia="pl-PL"/>
        </w:rPr>
        <w:t xml:space="preserve">: </w:t>
      </w:r>
      <w:r w:rsidR="00FF5794" w:rsidRPr="00FF5794">
        <w:rPr>
          <w:color w:val="000000" w:themeColor="text1"/>
          <w:sz w:val="22"/>
        </w:rPr>
        <w:t>Teva Pharmaceuticals Polska,</w:t>
      </w:r>
      <w:r w:rsidR="00FF5794" w:rsidRPr="00FF5794">
        <w:rPr>
          <w:color w:val="000000" w:themeColor="text1"/>
        </w:rPr>
        <w:t xml:space="preserve"> </w:t>
      </w:r>
      <w:r w:rsidR="00114988" w:rsidRPr="00DE13F1">
        <w:rPr>
          <w:rFonts w:cs="Arial"/>
          <w:color w:val="000000" w:themeColor="text1"/>
          <w:sz w:val="22"/>
          <w:lang w:eastAsia="pl-PL"/>
        </w:rPr>
        <w:t>Volvo Polska, Elektrobudowa, Delpharm Poznań, Expres-Konkurent, Optima Logistics Group, SPX Flow Technology Poland i Nivea Polska.</w:t>
      </w:r>
      <w:r w:rsidR="00114988">
        <w:rPr>
          <w:rFonts w:cs="Arial"/>
          <w:color w:val="000000" w:themeColor="text1"/>
          <w:sz w:val="22"/>
          <w:lang w:eastAsia="pl-PL"/>
        </w:rPr>
        <w:t xml:space="preserve"> </w:t>
      </w:r>
    </w:p>
    <w:p w14:paraId="31A4CCF0" w14:textId="33427332" w:rsidR="00114988" w:rsidRDefault="00114988" w:rsidP="00114988">
      <w:pPr>
        <w:spacing w:after="240" w:line="360" w:lineRule="auto"/>
        <w:jc w:val="both"/>
        <w:rPr>
          <w:bCs/>
          <w:color w:val="000000" w:themeColor="text1"/>
          <w:sz w:val="22"/>
          <w:lang w:eastAsia="pl-PL"/>
        </w:rPr>
      </w:pPr>
      <w:r>
        <w:rPr>
          <w:rFonts w:cs="Arial"/>
          <w:color w:val="000000" w:themeColor="text1"/>
          <w:sz w:val="22"/>
          <w:lang w:eastAsia="pl-PL"/>
        </w:rPr>
        <w:t>Dla porównania, w całym 2025 r. Prezes UOKiK wydał 29 decyzji, w których nałożył ponad 10 mln zł kar,</w:t>
      </w:r>
      <w:r w:rsidRPr="00114988">
        <w:rPr>
          <w:rFonts w:cs="Arial"/>
          <w:color w:val="000000" w:themeColor="text1"/>
          <w:sz w:val="22"/>
          <w:lang w:eastAsia="pl-PL"/>
        </w:rPr>
        <w:t xml:space="preserve"> </w:t>
      </w:r>
      <w:r>
        <w:rPr>
          <w:rFonts w:cs="Arial"/>
          <w:color w:val="000000" w:themeColor="text1"/>
          <w:sz w:val="22"/>
          <w:lang w:eastAsia="pl-PL"/>
        </w:rPr>
        <w:t xml:space="preserve">z czego tylko </w:t>
      </w:r>
      <w:r w:rsidR="005913C6">
        <w:rPr>
          <w:rFonts w:cs="Arial"/>
          <w:color w:val="000000" w:themeColor="text1"/>
          <w:sz w:val="22"/>
          <w:lang w:eastAsia="pl-PL"/>
        </w:rPr>
        <w:t>cztery</w:t>
      </w:r>
      <w:r>
        <w:rPr>
          <w:rFonts w:cs="Arial"/>
          <w:color w:val="000000" w:themeColor="text1"/>
          <w:sz w:val="22"/>
          <w:lang w:eastAsia="pl-PL"/>
        </w:rPr>
        <w:t xml:space="preserve"> </w:t>
      </w:r>
      <w:r w:rsidRPr="00CA70A3">
        <w:rPr>
          <w:rFonts w:cs="Arial"/>
          <w:color w:val="000000" w:themeColor="text1"/>
          <w:sz w:val="22"/>
          <w:lang w:eastAsia="pl-PL"/>
        </w:rPr>
        <w:t>spółki zwróciły się z wnioskiem o ponowne rozpatrzenie sprawy</w:t>
      </w:r>
      <w:r w:rsidR="00951C4F">
        <w:rPr>
          <w:rFonts w:cs="Arial"/>
          <w:color w:val="000000" w:themeColor="text1"/>
          <w:sz w:val="22"/>
          <w:lang w:eastAsia="pl-PL"/>
        </w:rPr>
        <w:t>. P</w:t>
      </w:r>
      <w:r w:rsidRPr="00CA70A3">
        <w:rPr>
          <w:rFonts w:cs="Arial"/>
          <w:color w:val="000000" w:themeColor="text1"/>
          <w:sz w:val="22"/>
          <w:lang w:eastAsia="pl-PL"/>
        </w:rPr>
        <w:t>ozostałe 25 podmioty nie kwestionowały ustaleń i</w:t>
      </w:r>
      <w:r w:rsidRPr="00CA70A3">
        <w:rPr>
          <w:bCs/>
          <w:color w:val="000000" w:themeColor="text1"/>
          <w:sz w:val="22"/>
          <w:lang w:eastAsia="pl-PL"/>
        </w:rPr>
        <w:t xml:space="preserve"> zapłaciły nałożone kary, dzięki czemu </w:t>
      </w:r>
      <w:r w:rsidR="000B1FEC">
        <w:rPr>
          <w:bCs/>
          <w:color w:val="000000" w:themeColor="text1"/>
          <w:sz w:val="22"/>
          <w:lang w:eastAsia="pl-PL"/>
        </w:rPr>
        <w:t>uzyskały one</w:t>
      </w:r>
      <w:r w:rsidRPr="00CA70A3">
        <w:rPr>
          <w:bCs/>
          <w:color w:val="000000" w:themeColor="text1"/>
          <w:sz w:val="22"/>
          <w:lang w:eastAsia="pl-PL"/>
        </w:rPr>
        <w:t xml:space="preserve"> obniż</w:t>
      </w:r>
      <w:r w:rsidR="000B1FEC">
        <w:rPr>
          <w:bCs/>
          <w:color w:val="000000" w:themeColor="text1"/>
          <w:sz w:val="22"/>
          <w:lang w:eastAsia="pl-PL"/>
        </w:rPr>
        <w:t>enie</w:t>
      </w:r>
      <w:r w:rsidRPr="00CA70A3">
        <w:rPr>
          <w:bCs/>
          <w:color w:val="000000" w:themeColor="text1"/>
          <w:sz w:val="22"/>
          <w:lang w:eastAsia="pl-PL"/>
        </w:rPr>
        <w:t xml:space="preserve"> o 20 proc. od maksymalnie ustalonej wysokości. </w:t>
      </w:r>
    </w:p>
    <w:p w14:paraId="1C6D117B" w14:textId="77777777" w:rsidR="004400F6" w:rsidRDefault="004400F6" w:rsidP="00087DF8">
      <w:pPr>
        <w:spacing w:after="240" w:line="360" w:lineRule="auto"/>
        <w:jc w:val="both"/>
        <w:rPr>
          <w:rFonts w:cs="Arial"/>
          <w:b/>
          <w:sz w:val="22"/>
          <w:lang w:eastAsia="pl-PL"/>
        </w:rPr>
      </w:pPr>
      <w:r w:rsidRPr="009572B8">
        <w:rPr>
          <w:rFonts w:cs="Arial"/>
          <w:b/>
          <w:sz w:val="22"/>
          <w:lang w:eastAsia="pl-PL"/>
        </w:rPr>
        <w:t>Nowe postępowania</w:t>
      </w:r>
    </w:p>
    <w:p w14:paraId="4A00F9F5" w14:textId="3E127613" w:rsidR="00114988" w:rsidRDefault="0070494A" w:rsidP="00114988">
      <w:pPr>
        <w:spacing w:after="240" w:line="360" w:lineRule="auto"/>
        <w:jc w:val="both"/>
        <w:rPr>
          <w:sz w:val="22"/>
        </w:rPr>
      </w:pPr>
      <w:r w:rsidRPr="00235F6F">
        <w:rPr>
          <w:sz w:val="22"/>
          <w:lang w:eastAsia="pl-PL"/>
        </w:rPr>
        <w:t>W marcu 2026 r.</w:t>
      </w:r>
      <w:r w:rsidR="003B6B95" w:rsidRPr="00235F6F">
        <w:rPr>
          <w:sz w:val="22"/>
          <w:lang w:eastAsia="pl-PL"/>
        </w:rPr>
        <w:t xml:space="preserve"> Prezes UOKiK </w:t>
      </w:r>
      <w:r w:rsidR="00B56234" w:rsidRPr="00235F6F">
        <w:rPr>
          <w:sz w:val="22"/>
          <w:lang w:eastAsia="pl-PL"/>
        </w:rPr>
        <w:t xml:space="preserve">wszczął </w:t>
      </w:r>
      <w:r w:rsidR="0065349F">
        <w:rPr>
          <w:sz w:val="22"/>
          <w:lang w:eastAsia="pl-PL"/>
        </w:rPr>
        <w:t xml:space="preserve">też </w:t>
      </w:r>
      <w:r w:rsidR="00235F6F" w:rsidRPr="00235F6F">
        <w:rPr>
          <w:sz w:val="22"/>
          <w:lang w:eastAsia="pl-PL"/>
        </w:rPr>
        <w:t xml:space="preserve">postępowania wobec </w:t>
      </w:r>
      <w:r w:rsidR="00235F6F" w:rsidRPr="002876FC">
        <w:rPr>
          <w:sz w:val="22"/>
          <w:lang w:eastAsia="pl-PL"/>
        </w:rPr>
        <w:t xml:space="preserve">siedmiu </w:t>
      </w:r>
      <w:r w:rsidR="004400F6" w:rsidRPr="002876FC">
        <w:rPr>
          <w:sz w:val="22"/>
          <w:lang w:eastAsia="pl-PL"/>
        </w:rPr>
        <w:t xml:space="preserve">przedsiębiorców, którzy opóźniają się </w:t>
      </w:r>
      <w:r w:rsidR="00235F6F" w:rsidRPr="002876FC">
        <w:rPr>
          <w:sz w:val="22"/>
          <w:lang w:eastAsia="pl-PL"/>
        </w:rPr>
        <w:t>z płatnościami:</w:t>
      </w:r>
      <w:r w:rsidR="00235F6F" w:rsidRPr="002876FC">
        <w:rPr>
          <w:rFonts w:cs="Arial"/>
          <w:b/>
          <w:sz w:val="22"/>
          <w:lang w:eastAsia="pl-PL"/>
        </w:rPr>
        <w:t xml:space="preserve"> </w:t>
      </w:r>
      <w:r w:rsidRPr="002876FC">
        <w:rPr>
          <w:sz w:val="22"/>
          <w:lang w:eastAsia="pl-PL"/>
        </w:rPr>
        <w:t>Bialmed</w:t>
      </w:r>
      <w:r w:rsidR="00114988">
        <w:rPr>
          <w:sz w:val="22"/>
          <w:lang w:eastAsia="pl-PL"/>
        </w:rPr>
        <w:t xml:space="preserve">, </w:t>
      </w:r>
      <w:r w:rsidRPr="002876FC">
        <w:rPr>
          <w:sz w:val="22"/>
          <w:lang w:eastAsia="pl-PL"/>
        </w:rPr>
        <w:t>G</w:t>
      </w:r>
      <w:r w:rsidR="00235F6F" w:rsidRPr="002876FC">
        <w:rPr>
          <w:sz w:val="22"/>
          <w:lang w:eastAsia="pl-PL"/>
        </w:rPr>
        <w:t>rupa PSB Handel</w:t>
      </w:r>
      <w:r w:rsidRPr="002876FC">
        <w:rPr>
          <w:sz w:val="22"/>
          <w:lang w:eastAsia="pl-PL"/>
        </w:rPr>
        <w:t xml:space="preserve">, </w:t>
      </w:r>
      <w:r w:rsidRPr="002876FC">
        <w:rPr>
          <w:sz w:val="22"/>
        </w:rPr>
        <w:t>I</w:t>
      </w:r>
      <w:r w:rsidR="00235F6F" w:rsidRPr="002876FC">
        <w:rPr>
          <w:sz w:val="22"/>
        </w:rPr>
        <w:t>nter</w:t>
      </w:r>
      <w:r w:rsidRPr="002876FC">
        <w:rPr>
          <w:sz w:val="22"/>
        </w:rPr>
        <w:t>-T</w:t>
      </w:r>
      <w:r w:rsidR="00235F6F" w:rsidRPr="002876FC">
        <w:rPr>
          <w:sz w:val="22"/>
        </w:rPr>
        <w:t>eam</w:t>
      </w:r>
      <w:r w:rsidRPr="002876FC">
        <w:rPr>
          <w:sz w:val="22"/>
        </w:rPr>
        <w:t>, A</w:t>
      </w:r>
      <w:r w:rsidR="00235F6F" w:rsidRPr="002876FC">
        <w:rPr>
          <w:sz w:val="22"/>
        </w:rPr>
        <w:t>luprof</w:t>
      </w:r>
      <w:r w:rsidR="002876FC" w:rsidRPr="002876FC">
        <w:rPr>
          <w:sz w:val="22"/>
        </w:rPr>
        <w:t xml:space="preserve"> </w:t>
      </w:r>
      <w:r w:rsidRPr="002876FC">
        <w:rPr>
          <w:sz w:val="22"/>
        </w:rPr>
        <w:t xml:space="preserve">, Roche Polska, </w:t>
      </w:r>
      <w:r w:rsidR="00A85D6A" w:rsidRPr="002876FC">
        <w:rPr>
          <w:sz w:val="22"/>
        </w:rPr>
        <w:t>Moto-Profil</w:t>
      </w:r>
      <w:r w:rsidR="00114988">
        <w:rPr>
          <w:sz w:val="22"/>
        </w:rPr>
        <w:t xml:space="preserve"> i</w:t>
      </w:r>
      <w:r w:rsidR="00CD31D6" w:rsidRPr="002876FC">
        <w:rPr>
          <w:sz w:val="22"/>
        </w:rPr>
        <w:t xml:space="preserve"> Motorol Automotive</w:t>
      </w:r>
      <w:r w:rsidR="00114988">
        <w:rPr>
          <w:sz w:val="22"/>
        </w:rPr>
        <w:t>.</w:t>
      </w:r>
      <w:r w:rsidR="00DE13F1">
        <w:rPr>
          <w:sz w:val="22"/>
        </w:rPr>
        <w:t xml:space="preserve"> </w:t>
      </w:r>
      <w:r w:rsidR="00114988" w:rsidRPr="00DE13F1">
        <w:rPr>
          <w:sz w:val="22"/>
        </w:rPr>
        <w:t>Przedsiębiorcy działają w branżach: farmaceutycznej, budowlanej i motoryzacyjnej.</w:t>
      </w:r>
    </w:p>
    <w:p w14:paraId="0F397734" w14:textId="674B13C6" w:rsidR="00AD06A8" w:rsidRPr="00AD06A8" w:rsidRDefault="00AD06A8" w:rsidP="00087DF8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9572B8">
        <w:rPr>
          <w:sz w:val="22"/>
        </w:rPr>
        <w:t>Postępowania są wszczynane wyłącznie z urzędu na podstawie analiz przeprowadzonych przez UOKiK. Źródłem informacji mogą być zawiadomienia od podmiotów, które podejrzewają, że stały się ofiarą zatorów płatniczych.</w:t>
      </w:r>
    </w:p>
    <w:p w14:paraId="2A9EB4F2" w14:textId="4C37E835" w:rsidR="00290A34" w:rsidRPr="00DC7CB7" w:rsidRDefault="000B1FEC" w:rsidP="00087DF8">
      <w:pPr>
        <w:shd w:val="clear" w:color="auto" w:fill="FFFFFF"/>
        <w:spacing w:after="240" w:line="360" w:lineRule="auto"/>
        <w:jc w:val="both"/>
        <w:outlineLvl w:val="2"/>
        <w:rPr>
          <w:rFonts w:cs="Arial"/>
          <w:b/>
          <w:color w:val="000000" w:themeColor="text1"/>
          <w:sz w:val="22"/>
          <w:lang w:eastAsia="pl-PL"/>
        </w:rPr>
      </w:pPr>
      <w:r>
        <w:rPr>
          <w:rFonts w:cs="Arial"/>
          <w:b/>
          <w:bCs/>
          <w:color w:val="000000" w:themeColor="text1"/>
          <w:sz w:val="22"/>
          <w:lang w:eastAsia="pl-PL"/>
        </w:rPr>
        <w:t xml:space="preserve">Wystąpienia do przedsiębiorców </w:t>
      </w:r>
    </w:p>
    <w:p w14:paraId="25908474" w14:textId="3BE4B7CD" w:rsidR="000073EE" w:rsidRDefault="00AD06A8" w:rsidP="00087DF8">
      <w:pPr>
        <w:spacing w:after="240" w:line="360" w:lineRule="auto"/>
        <w:jc w:val="both"/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0073EE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a początku 2026</w:t>
      </w:r>
      <w:r w:rsidR="00FD2BCB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073EE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r.</w:t>
      </w:r>
      <w:r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56459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Prezes UOKiK </w:t>
      </w:r>
      <w:r w:rsidR="000073EE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wystąpił </w:t>
      </w:r>
      <w:r w:rsidR="00FD2BCB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do 6</w:t>
      </w:r>
      <w:r w:rsidR="00711BA0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9</w:t>
      </w:r>
      <w:r w:rsidR="00FD2BCB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przedsiębiorców</w:t>
      </w:r>
      <w:r w:rsidR="00855720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</w:t>
      </w:r>
      <w:r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5720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poi</w:t>
      </w:r>
      <w:r w:rsidR="00855720" w:rsidRPr="000746AE">
        <w:rPr>
          <w:sz w:val="22"/>
          <w:lang w:eastAsia="pl-PL"/>
        </w:rPr>
        <w:t>nform</w:t>
      </w:r>
      <w:r w:rsidR="00855720">
        <w:rPr>
          <w:sz w:val="22"/>
          <w:lang w:eastAsia="pl-PL"/>
        </w:rPr>
        <w:t xml:space="preserve">ował </w:t>
      </w:r>
      <w:r w:rsidR="00FD2BCB">
        <w:rPr>
          <w:sz w:val="22"/>
          <w:lang w:eastAsia="pl-PL"/>
        </w:rPr>
        <w:t>ich</w:t>
      </w:r>
      <w:r w:rsidR="00FD2BCB" w:rsidRPr="000746AE">
        <w:rPr>
          <w:sz w:val="22"/>
          <w:lang w:eastAsia="pl-PL"/>
        </w:rPr>
        <w:t xml:space="preserve"> o zauważonych nieprawidłowościach </w:t>
      </w:r>
      <w:r w:rsidR="00855720">
        <w:rPr>
          <w:sz w:val="22"/>
          <w:lang w:eastAsia="pl-PL"/>
        </w:rPr>
        <w:t>oraz</w:t>
      </w:r>
      <w:r w:rsidR="00855720" w:rsidRPr="000746AE">
        <w:rPr>
          <w:sz w:val="22"/>
          <w:lang w:eastAsia="pl-PL"/>
        </w:rPr>
        <w:t xml:space="preserve"> </w:t>
      </w:r>
      <w:r w:rsidR="00FD2BCB" w:rsidRPr="000746AE">
        <w:rPr>
          <w:sz w:val="22"/>
          <w:lang w:eastAsia="pl-PL"/>
        </w:rPr>
        <w:t xml:space="preserve">możliwych konsekwencjach </w:t>
      </w:r>
      <w:r w:rsidR="00FD2BCB">
        <w:rPr>
          <w:sz w:val="22"/>
          <w:lang w:eastAsia="pl-PL"/>
        </w:rPr>
        <w:t xml:space="preserve">dalszego </w:t>
      </w:r>
      <w:r w:rsidR="00F11019">
        <w:rPr>
          <w:sz w:val="22"/>
          <w:lang w:eastAsia="pl-PL"/>
        </w:rPr>
        <w:t xml:space="preserve">opóźnienia w </w:t>
      </w:r>
      <w:r w:rsidR="00F11019">
        <w:rPr>
          <w:sz w:val="22"/>
          <w:lang w:eastAsia="pl-PL"/>
        </w:rPr>
        <w:lastRenderedPageBreak/>
        <w:t>płatnościach wobec dostawców</w:t>
      </w:r>
      <w:r w:rsidR="00FD2BCB" w:rsidRPr="000746AE">
        <w:rPr>
          <w:sz w:val="22"/>
          <w:lang w:eastAsia="pl-PL"/>
        </w:rPr>
        <w:t>.</w:t>
      </w:r>
      <w:r w:rsidR="00FD2BCB"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To tzw. działania miękkie, które wpisują się w szeroko pojętą prewencję, kształtując świadomość i kulturę płatniczą przedsiębiorców oraz umożliwiają</w:t>
      </w:r>
      <w:r w:rsidR="00B70541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c </w:t>
      </w:r>
      <w:r w:rsidR="00FD2BCB"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im zmianę praktyki bez konieczności wszczęcia postępowania. </w:t>
      </w:r>
      <w:r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Dzięki temu możliwe jest</w:t>
      </w:r>
      <w:r w:rsidR="00FD2BCB"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szybsze podejmowanie działań przez UOKiK poprzez wyjaśnianie pojawiających się wątpliwości oraz </w:t>
      </w:r>
      <w:r w:rsidR="00FD2BCB" w:rsidRPr="00DE793B">
        <w:rPr>
          <w:rFonts w:cs="Arial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eliminację z rynku potencjalnych nieprawidłowości.</w:t>
      </w:r>
      <w:r w:rsidR="0014363A">
        <w:rPr>
          <w:rFonts w:cs="Arial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4363A" w:rsidRPr="00790834">
        <w:rPr>
          <w:sz w:val="22"/>
          <w:lang w:eastAsia="pl-PL"/>
        </w:rPr>
        <w:t xml:space="preserve">W 2025 r. wezwania miękkie otrzymało </w:t>
      </w:r>
      <w:r w:rsidR="0014363A" w:rsidRPr="00790834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177 przedsiębiorców</w:t>
      </w:r>
      <w:r w:rsidR="0098522B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4361621" w14:textId="77396389" w:rsidR="0014363A" w:rsidRDefault="003B6B95" w:rsidP="00087DF8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98522B">
        <w:rPr>
          <w:sz w:val="22"/>
          <w:lang w:eastAsia="pl-PL"/>
        </w:rPr>
        <w:t>-</w:t>
      </w:r>
      <w:r w:rsidR="00367E7C" w:rsidRPr="0098522B">
        <w:rPr>
          <w:sz w:val="22"/>
          <w:lang w:eastAsia="pl-PL"/>
        </w:rPr>
        <w:t xml:space="preserve"> </w:t>
      </w:r>
      <w:r w:rsidRPr="00790834">
        <w:rPr>
          <w:sz w:val="22"/>
          <w:lang w:eastAsia="pl-PL"/>
        </w:rPr>
        <w:t>W</w:t>
      </w:r>
      <w:r w:rsidR="005B51DE" w:rsidRPr="00790834">
        <w:rPr>
          <w:sz w:val="22"/>
          <w:lang w:eastAsia="pl-PL"/>
        </w:rPr>
        <w:t xml:space="preserve">ystąpienia miękkie </w:t>
      </w:r>
      <w:r w:rsidR="0065349F">
        <w:rPr>
          <w:sz w:val="22"/>
          <w:lang w:eastAsia="pl-PL"/>
        </w:rPr>
        <w:t xml:space="preserve">to ważne i skuteczne narzędzie w zwalczaniu zatorów. </w:t>
      </w:r>
      <w:r w:rsidRPr="00790834">
        <w:rPr>
          <w:sz w:val="22"/>
          <w:lang w:eastAsia="pl-PL"/>
        </w:rPr>
        <w:t>O</w:t>
      </w:r>
      <w:r w:rsidR="005B51DE" w:rsidRPr="00790834">
        <w:rPr>
          <w:sz w:val="22"/>
          <w:lang w:eastAsia="pl-PL"/>
        </w:rPr>
        <w:t>koło połowa przedsiębiorców</w:t>
      </w:r>
      <w:r w:rsidR="0065349F">
        <w:rPr>
          <w:sz w:val="22"/>
          <w:lang w:eastAsia="pl-PL"/>
        </w:rPr>
        <w:t xml:space="preserve">, do których </w:t>
      </w:r>
      <w:r w:rsidR="00C12CDB">
        <w:rPr>
          <w:sz w:val="22"/>
          <w:lang w:eastAsia="pl-PL"/>
        </w:rPr>
        <w:t>wysyłamy wezwania</w:t>
      </w:r>
      <w:r w:rsidR="00116941">
        <w:rPr>
          <w:sz w:val="22"/>
          <w:lang w:eastAsia="pl-PL"/>
        </w:rPr>
        <w:t>,</w:t>
      </w:r>
      <w:r w:rsidR="0065349F">
        <w:rPr>
          <w:sz w:val="22"/>
          <w:lang w:eastAsia="pl-PL"/>
        </w:rPr>
        <w:t xml:space="preserve"> </w:t>
      </w:r>
      <w:r w:rsidR="000B1FEC">
        <w:rPr>
          <w:sz w:val="22"/>
          <w:lang w:eastAsia="pl-PL"/>
        </w:rPr>
        <w:t>natychmiast</w:t>
      </w:r>
      <w:r w:rsidR="00C12CDB">
        <w:rPr>
          <w:sz w:val="22"/>
          <w:lang w:eastAsia="pl-PL"/>
        </w:rPr>
        <w:t xml:space="preserve"> </w:t>
      </w:r>
      <w:r w:rsidR="005B51DE" w:rsidRPr="00790834">
        <w:rPr>
          <w:sz w:val="22"/>
          <w:lang w:eastAsia="pl-PL"/>
        </w:rPr>
        <w:t>poprawi</w:t>
      </w:r>
      <w:r w:rsidR="00C12CDB">
        <w:rPr>
          <w:sz w:val="22"/>
          <w:lang w:eastAsia="pl-PL"/>
        </w:rPr>
        <w:t>a</w:t>
      </w:r>
      <w:r w:rsidR="005B51DE" w:rsidRPr="00790834">
        <w:rPr>
          <w:sz w:val="22"/>
          <w:lang w:eastAsia="pl-PL"/>
        </w:rPr>
        <w:t xml:space="preserve"> swoją kulturę płatniczą</w:t>
      </w:r>
      <w:r w:rsidR="00367E7C" w:rsidRPr="0098522B">
        <w:rPr>
          <w:sz w:val="22"/>
          <w:lang w:eastAsia="pl-PL"/>
        </w:rPr>
        <w:t xml:space="preserve">. </w:t>
      </w:r>
      <w:r w:rsidR="0014363A" w:rsidRPr="00790834">
        <w:rPr>
          <w:sz w:val="22"/>
          <w:lang w:eastAsia="pl-PL"/>
        </w:rPr>
        <w:t>Dodatkowo</w:t>
      </w:r>
      <w:r w:rsidR="00EB5D11" w:rsidRPr="00790834">
        <w:rPr>
          <w:sz w:val="22"/>
          <w:lang w:eastAsia="pl-PL"/>
        </w:rPr>
        <w:t xml:space="preserve"> </w:t>
      </w:r>
      <w:r w:rsidR="00C12CDB">
        <w:rPr>
          <w:sz w:val="22"/>
          <w:lang w:eastAsia="pl-PL"/>
        </w:rPr>
        <w:t>zdecydowana większość z nich</w:t>
      </w:r>
      <w:r w:rsidR="00367E7C" w:rsidRPr="00790834">
        <w:rPr>
          <w:sz w:val="22"/>
          <w:lang w:eastAsia="pl-PL"/>
        </w:rPr>
        <w:t xml:space="preserve"> </w:t>
      </w:r>
      <w:r w:rsidR="00087DF8">
        <w:rPr>
          <w:sz w:val="22"/>
          <w:lang w:eastAsia="pl-PL"/>
        </w:rPr>
        <w:t xml:space="preserve">składa </w:t>
      </w:r>
      <w:r w:rsidR="00EB5D11" w:rsidRPr="00790834">
        <w:rPr>
          <w:sz w:val="22"/>
          <w:lang w:eastAsia="pl-PL"/>
        </w:rPr>
        <w:t>wyjaśn</w:t>
      </w:r>
      <w:r w:rsidR="00087DF8">
        <w:rPr>
          <w:sz w:val="22"/>
          <w:lang w:eastAsia="pl-PL"/>
        </w:rPr>
        <w:t>ienia</w:t>
      </w:r>
      <w:r w:rsidR="00EB5D11" w:rsidRPr="00790834">
        <w:rPr>
          <w:sz w:val="22"/>
          <w:lang w:eastAsia="pl-PL"/>
        </w:rPr>
        <w:t xml:space="preserve"> co do </w:t>
      </w:r>
      <w:r w:rsidRPr="00790834">
        <w:rPr>
          <w:sz w:val="22"/>
          <w:lang w:eastAsia="pl-PL"/>
        </w:rPr>
        <w:t xml:space="preserve">swojej </w:t>
      </w:r>
      <w:r w:rsidR="00EB5D11" w:rsidRPr="00790834">
        <w:rPr>
          <w:sz w:val="22"/>
          <w:lang w:eastAsia="pl-PL"/>
        </w:rPr>
        <w:t>sytuacji, okoliczności oraz przyczyn</w:t>
      </w:r>
      <w:r w:rsidR="0065349F">
        <w:rPr>
          <w:sz w:val="22"/>
          <w:lang w:eastAsia="pl-PL"/>
        </w:rPr>
        <w:t xml:space="preserve"> powstania</w:t>
      </w:r>
      <w:r w:rsidR="00EB5D11" w:rsidRPr="00790834">
        <w:rPr>
          <w:sz w:val="22"/>
          <w:lang w:eastAsia="pl-PL"/>
        </w:rPr>
        <w:t xml:space="preserve"> zator</w:t>
      </w:r>
      <w:r w:rsidR="0065349F">
        <w:rPr>
          <w:sz w:val="22"/>
          <w:lang w:eastAsia="pl-PL"/>
        </w:rPr>
        <w:t>ów</w:t>
      </w:r>
      <w:r w:rsidR="00EB5D11" w:rsidRPr="00790834">
        <w:rPr>
          <w:sz w:val="22"/>
          <w:lang w:eastAsia="pl-PL"/>
        </w:rPr>
        <w:t>.</w:t>
      </w:r>
      <w:r w:rsidR="0014363A">
        <w:rPr>
          <w:i/>
          <w:sz w:val="22"/>
          <w:lang w:eastAsia="pl-PL"/>
        </w:rPr>
        <w:t xml:space="preserve"> </w:t>
      </w:r>
      <w:r w:rsidR="00B70541">
        <w:rPr>
          <w:sz w:val="22"/>
          <w:lang w:eastAsia="pl-PL"/>
        </w:rPr>
        <w:t>Natomiast w</w:t>
      </w:r>
      <w:r w:rsidR="0014363A" w:rsidRPr="0014363A">
        <w:rPr>
          <w:sz w:val="22"/>
          <w:lang w:eastAsia="pl-PL"/>
        </w:rPr>
        <w:t xml:space="preserve"> przypadku b</w:t>
      </w:r>
      <w:r w:rsidR="0014363A" w:rsidRPr="0014363A">
        <w:rPr>
          <w:rFonts w:cs="Arial"/>
          <w:color w:val="000000" w:themeColor="text1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raku wyraźnej poprawy w terminowym regulowaniu zobowiązań wszczyna</w:t>
      </w:r>
      <w:r w:rsidR="00B70541">
        <w:rPr>
          <w:rFonts w:cs="Arial"/>
          <w:color w:val="000000" w:themeColor="text1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my </w:t>
      </w:r>
      <w:r w:rsidR="0014363A" w:rsidRPr="0014363A">
        <w:rPr>
          <w:rFonts w:cs="Arial"/>
          <w:color w:val="000000" w:themeColor="text1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postępowania administracyjne</w:t>
      </w:r>
      <w:r w:rsidR="0014363A">
        <w:rPr>
          <w:i/>
          <w:sz w:val="22"/>
          <w:lang w:eastAsia="pl-PL"/>
        </w:rPr>
        <w:t xml:space="preserve"> </w:t>
      </w:r>
      <w:r w:rsidR="00FD2BCB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="00367E7C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mówi Prezes UOKiK Tomasz</w:t>
      </w:r>
      <w:r w:rsidR="00FD2BCB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Chróstny.</w:t>
      </w:r>
    </w:p>
    <w:p w14:paraId="19FBCE7A" w14:textId="77777777" w:rsidR="0014363A" w:rsidRPr="0014363A" w:rsidRDefault="0014363A" w:rsidP="00087DF8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b/>
          <w:color w:val="000000" w:themeColor="text1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Konsekwencje zatorów płatniczych</w:t>
      </w:r>
    </w:p>
    <w:p w14:paraId="74DF8A68" w14:textId="6F94AAA8" w:rsidR="00B7689B" w:rsidRDefault="008B5A28" w:rsidP="00087DF8">
      <w:pPr>
        <w:pStyle w:val="Akapitzlist"/>
        <w:spacing w:after="240" w:line="360" w:lineRule="auto"/>
        <w:ind w:left="0"/>
        <w:contextualSpacing w:val="0"/>
        <w:jc w:val="both"/>
        <w:rPr>
          <w:sz w:val="22"/>
        </w:rPr>
      </w:pPr>
      <w:r w:rsidRPr="008B5A28">
        <w:rPr>
          <w:sz w:val="22"/>
        </w:rPr>
        <w:t xml:space="preserve">Sytuacja, w której przedsiębiorcy nie otrzymują na czas wynagrodzenia od kontrahentów, prowadzi do narastania zadłużenia. Nagromadzone w ten sposób zobowiązania </w:t>
      </w:r>
      <w:r w:rsidR="00EF7D89" w:rsidRPr="009572B8">
        <w:rPr>
          <w:sz w:val="22"/>
        </w:rPr>
        <w:t>wpływa</w:t>
      </w:r>
      <w:r>
        <w:rPr>
          <w:sz w:val="22"/>
        </w:rPr>
        <w:t>ją</w:t>
      </w:r>
      <w:r w:rsidR="00EF7D89" w:rsidRPr="009572B8">
        <w:rPr>
          <w:sz w:val="22"/>
        </w:rPr>
        <w:t xml:space="preserve"> na kolejne podmioty powiązane w łańcuchu dostaw, negatywnie oddziałując na płynność finansową całego otoczenia biznesowego.</w:t>
      </w:r>
      <w:r w:rsidR="00B7689B">
        <w:rPr>
          <w:bCs/>
          <w:sz w:val="22"/>
        </w:rPr>
        <w:t xml:space="preserve"> </w:t>
      </w:r>
      <w:r w:rsidR="0014363A">
        <w:rPr>
          <w:bCs/>
          <w:sz w:val="22"/>
        </w:rPr>
        <w:t>Jest to istotna</w:t>
      </w:r>
      <w:r w:rsidR="00EF7D89" w:rsidRPr="00C22BA8">
        <w:rPr>
          <w:bCs/>
          <w:sz w:val="22"/>
        </w:rPr>
        <w:t xml:space="preserve"> barier</w:t>
      </w:r>
      <w:r w:rsidR="0014363A">
        <w:rPr>
          <w:bCs/>
          <w:sz w:val="22"/>
        </w:rPr>
        <w:t>a</w:t>
      </w:r>
      <w:r w:rsidR="00EF7D89" w:rsidRPr="00C22BA8">
        <w:rPr>
          <w:bCs/>
          <w:sz w:val="22"/>
        </w:rPr>
        <w:t xml:space="preserve"> w prowadzeniu działalności gospodarczej</w:t>
      </w:r>
      <w:r w:rsidR="00EF7D89" w:rsidRPr="00C22BA8">
        <w:rPr>
          <w:sz w:val="22"/>
        </w:rPr>
        <w:t xml:space="preserve">. </w:t>
      </w:r>
    </w:p>
    <w:p w14:paraId="0EC12D8D" w14:textId="6FAC8304" w:rsidR="00EF7D89" w:rsidRPr="00C22BA8" w:rsidRDefault="00EF7D89" w:rsidP="00087DF8">
      <w:pPr>
        <w:pStyle w:val="Akapitzlist"/>
        <w:spacing w:after="240" w:line="360" w:lineRule="auto"/>
        <w:ind w:left="0"/>
        <w:contextualSpacing w:val="0"/>
        <w:jc w:val="both"/>
        <w:rPr>
          <w:sz w:val="22"/>
        </w:rPr>
      </w:pPr>
      <w:r w:rsidRPr="00C22BA8">
        <w:rPr>
          <w:sz w:val="22"/>
        </w:rPr>
        <w:t>Zarówno brak</w:t>
      </w:r>
      <w:r w:rsidR="00185841">
        <w:rPr>
          <w:sz w:val="22"/>
        </w:rPr>
        <w:t>, jak i</w:t>
      </w:r>
      <w:r w:rsidRPr="00C22BA8">
        <w:rPr>
          <w:sz w:val="22"/>
        </w:rPr>
        <w:t xml:space="preserve"> długie terminy zapłaty narzucane przez dużych przedsiębiorców słabszym ekonomicznie dostawcom, w szczególności z sektora MŚP, generuj</w:t>
      </w:r>
      <w:r w:rsidR="00185841">
        <w:rPr>
          <w:sz w:val="22"/>
        </w:rPr>
        <w:t>ą</w:t>
      </w:r>
      <w:r w:rsidRPr="00C22BA8">
        <w:rPr>
          <w:sz w:val="22"/>
        </w:rPr>
        <w:t xml:space="preserve"> </w:t>
      </w:r>
      <w:r w:rsidR="00116941">
        <w:rPr>
          <w:sz w:val="22"/>
        </w:rPr>
        <w:t>wiele</w:t>
      </w:r>
      <w:r w:rsidR="00116941" w:rsidRPr="00C22BA8">
        <w:rPr>
          <w:sz w:val="22"/>
        </w:rPr>
        <w:t xml:space="preserve"> </w:t>
      </w:r>
      <w:r w:rsidRPr="00C22BA8">
        <w:rPr>
          <w:sz w:val="22"/>
        </w:rPr>
        <w:t>negatywnych konsekwencji dla całej gospodarki</w:t>
      </w:r>
      <w:r w:rsidR="0014363A">
        <w:rPr>
          <w:sz w:val="22"/>
        </w:rPr>
        <w:t xml:space="preserve">. </w:t>
      </w:r>
      <w:r w:rsidR="00B7689B">
        <w:rPr>
          <w:sz w:val="22"/>
        </w:rPr>
        <w:t xml:space="preserve">Należą do nich </w:t>
      </w:r>
      <w:r w:rsidRPr="00C22BA8">
        <w:rPr>
          <w:sz w:val="22"/>
        </w:rPr>
        <w:t>brak możliwości regulowania przez wierzycieli własnych należności czy ponoszenie dodatkowych kosztów prowadzenia działalności związanej z</w:t>
      </w:r>
      <w:r w:rsidR="00DA559B">
        <w:rPr>
          <w:sz w:val="22"/>
        </w:rPr>
        <w:t xml:space="preserve"> </w:t>
      </w:r>
      <w:r w:rsidRPr="00C22BA8">
        <w:rPr>
          <w:sz w:val="22"/>
        </w:rPr>
        <w:t>monitorowaniem należności i windykac</w:t>
      </w:r>
      <w:r w:rsidR="00185841">
        <w:rPr>
          <w:sz w:val="22"/>
        </w:rPr>
        <w:t>ją</w:t>
      </w:r>
      <w:r w:rsidR="0014363A">
        <w:rPr>
          <w:sz w:val="22"/>
        </w:rPr>
        <w:t xml:space="preserve">. </w:t>
      </w:r>
      <w:r w:rsidR="00B7689B">
        <w:rPr>
          <w:sz w:val="22"/>
        </w:rPr>
        <w:t xml:space="preserve">Dalej idącymi konsekwencjami może być </w:t>
      </w:r>
      <w:r w:rsidRPr="00C22BA8">
        <w:rPr>
          <w:sz w:val="22"/>
        </w:rPr>
        <w:t>osłabieni</w:t>
      </w:r>
      <w:r w:rsidR="00B7689B">
        <w:rPr>
          <w:sz w:val="22"/>
        </w:rPr>
        <w:t>e</w:t>
      </w:r>
      <w:r w:rsidRPr="00C22BA8">
        <w:rPr>
          <w:sz w:val="22"/>
        </w:rPr>
        <w:t xml:space="preserve"> inwestycji czy koniecznoś</w:t>
      </w:r>
      <w:r w:rsidR="00B7689B">
        <w:rPr>
          <w:sz w:val="22"/>
        </w:rPr>
        <w:t>ć</w:t>
      </w:r>
      <w:r w:rsidRPr="00C22BA8">
        <w:rPr>
          <w:sz w:val="22"/>
        </w:rPr>
        <w:t xml:space="preserve"> podnoszenia cen produktów lub usług.</w:t>
      </w:r>
    </w:p>
    <w:p w14:paraId="23FD3964" w14:textId="77777777" w:rsidR="00EF7D89" w:rsidRDefault="00185841" w:rsidP="00087DF8">
      <w:pPr>
        <w:pStyle w:val="Akapitzlist"/>
        <w:spacing w:after="240" w:line="360" w:lineRule="auto"/>
        <w:ind w:left="0"/>
        <w:contextualSpacing w:val="0"/>
        <w:jc w:val="both"/>
        <w:rPr>
          <w:sz w:val="22"/>
        </w:rPr>
      </w:pPr>
      <w:r>
        <w:rPr>
          <w:sz w:val="22"/>
        </w:rPr>
        <w:t>O</w:t>
      </w:r>
      <w:r w:rsidR="00EF7D89" w:rsidRPr="00C22BA8">
        <w:rPr>
          <w:sz w:val="22"/>
        </w:rPr>
        <w:t xml:space="preserve">kolicznością sprzyjającą </w:t>
      </w:r>
      <w:r>
        <w:rPr>
          <w:sz w:val="22"/>
        </w:rPr>
        <w:t>zatorom</w:t>
      </w:r>
      <w:r w:rsidR="00EF7D89" w:rsidRPr="00C22BA8">
        <w:rPr>
          <w:sz w:val="22"/>
        </w:rPr>
        <w:t xml:space="preserve"> jest okres spowolnienia gospodarczego, na który przedsiębiorstwa </w:t>
      </w:r>
      <w:r>
        <w:rPr>
          <w:sz w:val="22"/>
        </w:rPr>
        <w:t>w całej</w:t>
      </w:r>
      <w:r w:rsidR="00EF7D89" w:rsidRPr="00C22BA8">
        <w:rPr>
          <w:sz w:val="22"/>
        </w:rPr>
        <w:t xml:space="preserve"> Europie były narażone w ostatnich latach.</w:t>
      </w:r>
      <w:r w:rsidR="00EF7D89">
        <w:rPr>
          <w:sz w:val="22"/>
        </w:rPr>
        <w:t xml:space="preserve"> </w:t>
      </w:r>
    </w:p>
    <w:p w14:paraId="448F6986" w14:textId="55621B38" w:rsidR="0014363A" w:rsidRPr="00CC5C31" w:rsidRDefault="00EF7D89" w:rsidP="00087DF8">
      <w:pPr>
        <w:pStyle w:val="Akapitzlist"/>
        <w:spacing w:after="240" w:line="360" w:lineRule="auto"/>
        <w:ind w:left="0"/>
        <w:contextualSpacing w:val="0"/>
        <w:jc w:val="both"/>
        <w:rPr>
          <w:rFonts w:cs="Arial"/>
          <w:color w:val="000000" w:themeColor="text1"/>
          <w:sz w:val="22"/>
          <w:lang w:eastAsia="pl-PL"/>
        </w:rPr>
      </w:pPr>
      <w:r w:rsidRPr="00790834">
        <w:rPr>
          <w:sz w:val="22"/>
        </w:rPr>
        <w:t>- Sama koniunktura nie jest jedynym czynnikiem, decyduj</w:t>
      </w:r>
      <w:r w:rsidR="000B1FEC">
        <w:rPr>
          <w:sz w:val="22"/>
        </w:rPr>
        <w:t>ącym</w:t>
      </w:r>
      <w:r w:rsidRPr="00790834">
        <w:rPr>
          <w:sz w:val="22"/>
        </w:rPr>
        <w:t xml:space="preserve"> o tym czy zatory płatnicze rosną czy maleją. Duże znaczenie ma też etyka w biznesie i kultura płatnicza. Wiele przedsiębiorstw</w:t>
      </w:r>
      <w:r w:rsidR="000B1FEC">
        <w:rPr>
          <w:sz w:val="22"/>
        </w:rPr>
        <w:t xml:space="preserve"> przekracza</w:t>
      </w:r>
      <w:r w:rsidRPr="00790834">
        <w:rPr>
          <w:sz w:val="22"/>
        </w:rPr>
        <w:t xml:space="preserve"> </w:t>
      </w:r>
      <w:r w:rsidR="00185841" w:rsidRPr="00790834">
        <w:rPr>
          <w:sz w:val="22"/>
        </w:rPr>
        <w:t>termin</w:t>
      </w:r>
      <w:r w:rsidR="00DE3BCE" w:rsidRPr="00790834">
        <w:rPr>
          <w:sz w:val="22"/>
        </w:rPr>
        <w:t>y</w:t>
      </w:r>
      <w:r w:rsidRPr="00790834">
        <w:rPr>
          <w:sz w:val="22"/>
        </w:rPr>
        <w:t xml:space="preserve"> płatności i wykorzystuje pieniądze należne </w:t>
      </w:r>
      <w:r w:rsidRPr="00790834">
        <w:rPr>
          <w:sz w:val="22"/>
        </w:rPr>
        <w:lastRenderedPageBreak/>
        <w:t>sprzedawcom do finansowania bieżącej działalności</w:t>
      </w:r>
      <w:r w:rsidR="000B1FEC">
        <w:rPr>
          <w:sz w:val="22"/>
        </w:rPr>
        <w:t>. Rozwijają się kosztem swoich kontrahentów</w:t>
      </w:r>
      <w:r w:rsidRPr="00C22BA8">
        <w:rPr>
          <w:sz w:val="22"/>
        </w:rPr>
        <w:t xml:space="preserve"> </w:t>
      </w:r>
      <w:r w:rsidRPr="00C22BA8">
        <w:rPr>
          <w:rFonts w:cs="Arial"/>
          <w:sz w:val="22"/>
          <w:lang w:eastAsia="pl-PL"/>
        </w:rPr>
        <w:t xml:space="preserve">– </w:t>
      </w:r>
      <w:r w:rsidR="003E71A3">
        <w:rPr>
          <w:rFonts w:cs="Arial"/>
          <w:color w:val="000000" w:themeColor="text1"/>
          <w:sz w:val="22"/>
          <w:lang w:eastAsia="pl-PL"/>
        </w:rPr>
        <w:t>mówi</w:t>
      </w:r>
      <w:r>
        <w:rPr>
          <w:rFonts w:cs="Arial"/>
          <w:color w:val="000000" w:themeColor="text1"/>
          <w:sz w:val="22"/>
          <w:lang w:eastAsia="pl-PL"/>
        </w:rPr>
        <w:t xml:space="preserve"> Prezes UOK</w:t>
      </w:r>
      <w:r w:rsidR="00116941">
        <w:rPr>
          <w:rFonts w:cs="Arial"/>
          <w:color w:val="000000" w:themeColor="text1"/>
          <w:sz w:val="22"/>
          <w:lang w:eastAsia="pl-PL"/>
        </w:rPr>
        <w:t>i</w:t>
      </w:r>
      <w:r>
        <w:rPr>
          <w:rFonts w:cs="Arial"/>
          <w:color w:val="000000" w:themeColor="text1"/>
          <w:sz w:val="22"/>
          <w:lang w:eastAsia="pl-PL"/>
        </w:rPr>
        <w:t>K</w:t>
      </w:r>
      <w:r w:rsidRPr="001E4D57">
        <w:rPr>
          <w:rFonts w:cs="Arial"/>
          <w:color w:val="000000" w:themeColor="text1"/>
          <w:sz w:val="22"/>
          <w:lang w:eastAsia="pl-PL"/>
        </w:rPr>
        <w:t>.</w:t>
      </w:r>
    </w:p>
    <w:p w14:paraId="4CD01C5C" w14:textId="43CEEA16" w:rsidR="00CC5C31" w:rsidRPr="00790834" w:rsidRDefault="00CC5C31" w:rsidP="00087DF8">
      <w:pPr>
        <w:spacing w:after="240" w:line="360" w:lineRule="auto"/>
        <w:jc w:val="both"/>
        <w:rPr>
          <w:rFonts w:cs="Arial"/>
          <w:b/>
          <w:bCs/>
          <w:color w:val="000000" w:themeColor="text1"/>
          <w:sz w:val="22"/>
          <w:lang w:eastAsia="pl-PL"/>
        </w:rPr>
      </w:pPr>
      <w:r w:rsidRPr="00790834">
        <w:rPr>
          <w:rFonts w:cs="Arial"/>
          <w:b/>
          <w:bCs/>
          <w:color w:val="000000" w:themeColor="text1"/>
          <w:sz w:val="22"/>
          <w:lang w:eastAsia="pl-PL"/>
        </w:rPr>
        <w:t>Jesteś ofiarą zatorów – zawiadom UOKiK</w:t>
      </w:r>
    </w:p>
    <w:p w14:paraId="66DCD7BA" w14:textId="77777777" w:rsidR="00CC5C31" w:rsidRDefault="00CC5C31" w:rsidP="00087DF8">
      <w:pPr>
        <w:spacing w:after="240" w:line="360" w:lineRule="auto"/>
        <w:jc w:val="both"/>
        <w:rPr>
          <w:color w:val="000000" w:themeColor="text1"/>
          <w:sz w:val="22"/>
        </w:rPr>
      </w:pPr>
      <w:r w:rsidRPr="00CC5C31">
        <w:rPr>
          <w:color w:val="000000" w:themeColor="text1"/>
          <w:sz w:val="22"/>
        </w:rPr>
        <w:t xml:space="preserve">Obowiązujące przepisy pozwalają na zgłoszenie do Prezesa UOKiK podejrzenia, że dana firma nadmiernie opóźnia się z płatnościami. Takie zawiadomienie musi zawierać cztery elementy: wskazanie przedsiębiorcy, którego dotyczy podejrzenie, opis stanu faktycznego będącego podstawą zawiadomienia, uprawdopodobnienie, że opóźnienia rzeczywiście mają miejsce oraz dane identyfikujące zgłaszającego. Do zgłoszenia należy dołączyć dokumenty, które mogą potwierdzać opóźnienia w płatnościach. </w:t>
      </w:r>
    </w:p>
    <w:p w14:paraId="414CE066" w14:textId="64B74613" w:rsidR="00811498" w:rsidRPr="00CC5C31" w:rsidRDefault="0098522B" w:rsidP="00087DF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sz w:val="22"/>
        </w:rPr>
        <w:t xml:space="preserve">UOKiK przeanalizuje takie zgłoszenie pod kątem </w:t>
      </w:r>
      <w:r w:rsidR="00811498" w:rsidRPr="00811498">
        <w:rPr>
          <w:sz w:val="22"/>
        </w:rPr>
        <w:t xml:space="preserve">nadmiernego opóźniania się ze spełnianiem świadczeń pieniężnych, </w:t>
      </w:r>
      <w:r>
        <w:rPr>
          <w:sz w:val="22"/>
        </w:rPr>
        <w:t xml:space="preserve">i będzie monitorował </w:t>
      </w:r>
      <w:r w:rsidR="00811498" w:rsidRPr="00811498">
        <w:rPr>
          <w:sz w:val="22"/>
        </w:rPr>
        <w:t>kultur</w:t>
      </w:r>
      <w:r>
        <w:rPr>
          <w:sz w:val="22"/>
        </w:rPr>
        <w:t>ę</w:t>
      </w:r>
      <w:r w:rsidR="00811498" w:rsidRPr="00811498">
        <w:rPr>
          <w:sz w:val="22"/>
        </w:rPr>
        <w:t xml:space="preserve"> płatnicz</w:t>
      </w:r>
      <w:r>
        <w:rPr>
          <w:sz w:val="22"/>
        </w:rPr>
        <w:t xml:space="preserve">ą </w:t>
      </w:r>
      <w:r w:rsidR="00270126">
        <w:rPr>
          <w:sz w:val="22"/>
        </w:rPr>
        <w:t xml:space="preserve">podmiotów, których dotyczy sygnał. </w:t>
      </w:r>
    </w:p>
    <w:p w14:paraId="30DC8A18" w14:textId="77777777" w:rsidR="00733789" w:rsidRDefault="00733789" w:rsidP="00087DF8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</w:p>
    <w:sectPr w:rsid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30B22" w14:textId="77777777" w:rsidR="00364CB2" w:rsidRDefault="00364CB2">
      <w:r>
        <w:separator/>
      </w:r>
    </w:p>
  </w:endnote>
  <w:endnote w:type="continuationSeparator" w:id="0">
    <w:p w14:paraId="0B143945" w14:textId="77777777" w:rsidR="00364CB2" w:rsidRDefault="0036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5CD09" w14:textId="77777777" w:rsidR="00D51C53" w:rsidRPr="00B512B5" w:rsidRDefault="00D51C53" w:rsidP="002D37B8">
    <w:pPr>
      <w:pStyle w:val="Stopka"/>
      <w:tabs>
        <w:tab w:val="clear" w:pos="9072"/>
        <w:tab w:val="left" w:pos="6589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B35647" wp14:editId="5901D2B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EDE258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  <w:r w:rsidR="002D37B8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72E78AFD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299D0" w14:textId="77777777" w:rsidR="00364CB2" w:rsidRDefault="00364CB2">
      <w:r>
        <w:separator/>
      </w:r>
    </w:p>
  </w:footnote>
  <w:footnote w:type="continuationSeparator" w:id="0">
    <w:p w14:paraId="6ACBB9C2" w14:textId="77777777" w:rsidR="00364CB2" w:rsidRDefault="0036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B87D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C7AFE87" wp14:editId="65833C76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1537965"/>
    <w:multiLevelType w:val="hybridMultilevel"/>
    <w:tmpl w:val="D75EB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91E00E4"/>
    <w:multiLevelType w:val="hybridMultilevel"/>
    <w:tmpl w:val="5DD8AD44"/>
    <w:lvl w:ilvl="0" w:tplc="904C1D68">
      <w:start w:val="247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85E27"/>
    <w:multiLevelType w:val="hybridMultilevel"/>
    <w:tmpl w:val="99EA2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609A0"/>
    <w:multiLevelType w:val="hybridMultilevel"/>
    <w:tmpl w:val="065C790E"/>
    <w:lvl w:ilvl="0" w:tplc="2B70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26CDD"/>
    <w:multiLevelType w:val="hybridMultilevel"/>
    <w:tmpl w:val="56847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828D8"/>
    <w:multiLevelType w:val="hybridMultilevel"/>
    <w:tmpl w:val="5BB0F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53997"/>
    <w:multiLevelType w:val="hybridMultilevel"/>
    <w:tmpl w:val="332C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729AC"/>
    <w:multiLevelType w:val="hybridMultilevel"/>
    <w:tmpl w:val="AFEA5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0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31"/>
  </w:num>
  <w:num w:numId="4">
    <w:abstractNumId w:val="8"/>
  </w:num>
  <w:num w:numId="5">
    <w:abstractNumId w:val="20"/>
  </w:num>
  <w:num w:numId="6">
    <w:abstractNumId w:val="10"/>
  </w:num>
  <w:num w:numId="7">
    <w:abstractNumId w:val="33"/>
  </w:num>
  <w:num w:numId="8">
    <w:abstractNumId w:val="36"/>
  </w:num>
  <w:num w:numId="9">
    <w:abstractNumId w:val="13"/>
  </w:num>
  <w:num w:numId="10">
    <w:abstractNumId w:val="1"/>
  </w:num>
  <w:num w:numId="11">
    <w:abstractNumId w:val="3"/>
  </w:num>
  <w:num w:numId="12">
    <w:abstractNumId w:val="32"/>
  </w:num>
  <w:num w:numId="13">
    <w:abstractNumId w:val="14"/>
  </w:num>
  <w:num w:numId="14">
    <w:abstractNumId w:val="30"/>
  </w:num>
  <w:num w:numId="15">
    <w:abstractNumId w:val="15"/>
  </w:num>
  <w:num w:numId="16">
    <w:abstractNumId w:val="5"/>
  </w:num>
  <w:num w:numId="17">
    <w:abstractNumId w:val="0"/>
  </w:num>
  <w:num w:numId="18">
    <w:abstractNumId w:val="34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28"/>
  </w:num>
  <w:num w:numId="24">
    <w:abstractNumId w:val="19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18"/>
  </w:num>
  <w:num w:numId="28">
    <w:abstractNumId w:val="25"/>
  </w:num>
  <w:num w:numId="29">
    <w:abstractNumId w:val="25"/>
  </w:num>
  <w:num w:numId="30">
    <w:abstractNumId w:val="6"/>
  </w:num>
  <w:num w:numId="31">
    <w:abstractNumId w:val="16"/>
  </w:num>
  <w:num w:numId="32">
    <w:abstractNumId w:val="35"/>
  </w:num>
  <w:num w:numId="33">
    <w:abstractNumId w:val="9"/>
  </w:num>
  <w:num w:numId="34">
    <w:abstractNumId w:val="23"/>
  </w:num>
  <w:num w:numId="35">
    <w:abstractNumId w:val="24"/>
  </w:num>
  <w:num w:numId="36">
    <w:abstractNumId w:val="4"/>
  </w:num>
  <w:num w:numId="37">
    <w:abstractNumId w:val="17"/>
  </w:num>
  <w:num w:numId="38">
    <w:abstractNumId w:val="22"/>
  </w:num>
  <w:num w:numId="3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CEA"/>
    <w:rsid w:val="00001E73"/>
    <w:rsid w:val="00002034"/>
    <w:rsid w:val="00002C19"/>
    <w:rsid w:val="00005F47"/>
    <w:rsid w:val="00006973"/>
    <w:rsid w:val="0000713A"/>
    <w:rsid w:val="000073EE"/>
    <w:rsid w:val="00007E00"/>
    <w:rsid w:val="000116FE"/>
    <w:rsid w:val="00011AF2"/>
    <w:rsid w:val="00011F51"/>
    <w:rsid w:val="0001253E"/>
    <w:rsid w:val="000133C8"/>
    <w:rsid w:val="0001385A"/>
    <w:rsid w:val="000153E0"/>
    <w:rsid w:val="000230EB"/>
    <w:rsid w:val="00023634"/>
    <w:rsid w:val="000237FB"/>
    <w:rsid w:val="0002523D"/>
    <w:rsid w:val="00026D3C"/>
    <w:rsid w:val="000300BE"/>
    <w:rsid w:val="000302A4"/>
    <w:rsid w:val="00033035"/>
    <w:rsid w:val="000346E1"/>
    <w:rsid w:val="0003643C"/>
    <w:rsid w:val="000365AA"/>
    <w:rsid w:val="00040319"/>
    <w:rsid w:val="00042F31"/>
    <w:rsid w:val="00042F96"/>
    <w:rsid w:val="000437BA"/>
    <w:rsid w:val="0004588A"/>
    <w:rsid w:val="00052880"/>
    <w:rsid w:val="00053939"/>
    <w:rsid w:val="000558FC"/>
    <w:rsid w:val="00055B3E"/>
    <w:rsid w:val="00055FF7"/>
    <w:rsid w:val="00056AF4"/>
    <w:rsid w:val="00057488"/>
    <w:rsid w:val="00057763"/>
    <w:rsid w:val="00057CA6"/>
    <w:rsid w:val="00057FC2"/>
    <w:rsid w:val="00061749"/>
    <w:rsid w:val="0006245C"/>
    <w:rsid w:val="00062934"/>
    <w:rsid w:val="00065044"/>
    <w:rsid w:val="000651E9"/>
    <w:rsid w:val="00066FF0"/>
    <w:rsid w:val="00072410"/>
    <w:rsid w:val="00072595"/>
    <w:rsid w:val="00073A74"/>
    <w:rsid w:val="00073AA7"/>
    <w:rsid w:val="000746AE"/>
    <w:rsid w:val="00077C71"/>
    <w:rsid w:val="00080C14"/>
    <w:rsid w:val="00081B8A"/>
    <w:rsid w:val="00086FD9"/>
    <w:rsid w:val="00087DF8"/>
    <w:rsid w:val="0009013D"/>
    <w:rsid w:val="00090153"/>
    <w:rsid w:val="000920E2"/>
    <w:rsid w:val="000927D7"/>
    <w:rsid w:val="00093EE3"/>
    <w:rsid w:val="00094001"/>
    <w:rsid w:val="00094613"/>
    <w:rsid w:val="00094896"/>
    <w:rsid w:val="00094AC5"/>
    <w:rsid w:val="00097AF6"/>
    <w:rsid w:val="000A1D68"/>
    <w:rsid w:val="000A2975"/>
    <w:rsid w:val="000A4AD7"/>
    <w:rsid w:val="000A6697"/>
    <w:rsid w:val="000A74FA"/>
    <w:rsid w:val="000B07BF"/>
    <w:rsid w:val="000B0834"/>
    <w:rsid w:val="000B0AA6"/>
    <w:rsid w:val="000B0B94"/>
    <w:rsid w:val="000B149D"/>
    <w:rsid w:val="000B1AC5"/>
    <w:rsid w:val="000B1FEC"/>
    <w:rsid w:val="000B3CAE"/>
    <w:rsid w:val="000B436A"/>
    <w:rsid w:val="000B7247"/>
    <w:rsid w:val="000C0542"/>
    <w:rsid w:val="000C0B12"/>
    <w:rsid w:val="000C1211"/>
    <w:rsid w:val="000C182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17F"/>
    <w:rsid w:val="000E4E2E"/>
    <w:rsid w:val="000E4E93"/>
    <w:rsid w:val="000E6842"/>
    <w:rsid w:val="000E729D"/>
    <w:rsid w:val="000E79FE"/>
    <w:rsid w:val="000E7FD0"/>
    <w:rsid w:val="000F197B"/>
    <w:rsid w:val="000F2E37"/>
    <w:rsid w:val="000F4784"/>
    <w:rsid w:val="000F6B81"/>
    <w:rsid w:val="000F73B7"/>
    <w:rsid w:val="00100546"/>
    <w:rsid w:val="00100CD1"/>
    <w:rsid w:val="00101DDB"/>
    <w:rsid w:val="00101DF3"/>
    <w:rsid w:val="00101EDC"/>
    <w:rsid w:val="00103669"/>
    <w:rsid w:val="0010559C"/>
    <w:rsid w:val="0010612C"/>
    <w:rsid w:val="00106F25"/>
    <w:rsid w:val="00107844"/>
    <w:rsid w:val="00110180"/>
    <w:rsid w:val="00110AF9"/>
    <w:rsid w:val="00111067"/>
    <w:rsid w:val="001113A7"/>
    <w:rsid w:val="00111422"/>
    <w:rsid w:val="00111E5D"/>
    <w:rsid w:val="0011255A"/>
    <w:rsid w:val="00112783"/>
    <w:rsid w:val="00112953"/>
    <w:rsid w:val="001134CD"/>
    <w:rsid w:val="00113784"/>
    <w:rsid w:val="00114988"/>
    <w:rsid w:val="00114C78"/>
    <w:rsid w:val="001152D4"/>
    <w:rsid w:val="00116941"/>
    <w:rsid w:val="001176A1"/>
    <w:rsid w:val="00120FBD"/>
    <w:rsid w:val="00121453"/>
    <w:rsid w:val="001240AE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37808"/>
    <w:rsid w:val="001379C0"/>
    <w:rsid w:val="00137DDC"/>
    <w:rsid w:val="001413C7"/>
    <w:rsid w:val="00143310"/>
    <w:rsid w:val="0014363A"/>
    <w:rsid w:val="00144E9C"/>
    <w:rsid w:val="00146089"/>
    <w:rsid w:val="00146F25"/>
    <w:rsid w:val="001530BD"/>
    <w:rsid w:val="00154829"/>
    <w:rsid w:val="00154E54"/>
    <w:rsid w:val="0015681C"/>
    <w:rsid w:val="00157E9A"/>
    <w:rsid w:val="00160D77"/>
    <w:rsid w:val="00161094"/>
    <w:rsid w:val="00162B45"/>
    <w:rsid w:val="0016325D"/>
    <w:rsid w:val="001633D5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8A0"/>
    <w:rsid w:val="00172D7D"/>
    <w:rsid w:val="00173806"/>
    <w:rsid w:val="001746FD"/>
    <w:rsid w:val="00174CCD"/>
    <w:rsid w:val="001751B4"/>
    <w:rsid w:val="00175436"/>
    <w:rsid w:val="0018025E"/>
    <w:rsid w:val="00184B86"/>
    <w:rsid w:val="00185841"/>
    <w:rsid w:val="001876CF"/>
    <w:rsid w:val="00190D5A"/>
    <w:rsid w:val="001927F8"/>
    <w:rsid w:val="0019661A"/>
    <w:rsid w:val="00196736"/>
    <w:rsid w:val="001979B5"/>
    <w:rsid w:val="001A1ED7"/>
    <w:rsid w:val="001A39BE"/>
    <w:rsid w:val="001A4982"/>
    <w:rsid w:val="001A4F0E"/>
    <w:rsid w:val="001A5D8E"/>
    <w:rsid w:val="001A5F7C"/>
    <w:rsid w:val="001A6E5B"/>
    <w:rsid w:val="001A7451"/>
    <w:rsid w:val="001A79DF"/>
    <w:rsid w:val="001B0740"/>
    <w:rsid w:val="001B0FF9"/>
    <w:rsid w:val="001B32AC"/>
    <w:rsid w:val="001B396C"/>
    <w:rsid w:val="001B3A9D"/>
    <w:rsid w:val="001B3F37"/>
    <w:rsid w:val="001B5CFA"/>
    <w:rsid w:val="001B5D11"/>
    <w:rsid w:val="001B752A"/>
    <w:rsid w:val="001C1857"/>
    <w:rsid w:val="001C1FAD"/>
    <w:rsid w:val="001C2528"/>
    <w:rsid w:val="001C4BDE"/>
    <w:rsid w:val="001C598B"/>
    <w:rsid w:val="001C647B"/>
    <w:rsid w:val="001D0836"/>
    <w:rsid w:val="001D1E10"/>
    <w:rsid w:val="001D2FE9"/>
    <w:rsid w:val="001D3725"/>
    <w:rsid w:val="001D5E17"/>
    <w:rsid w:val="001D7B2B"/>
    <w:rsid w:val="001E188E"/>
    <w:rsid w:val="001E1ED5"/>
    <w:rsid w:val="001E245C"/>
    <w:rsid w:val="001E2826"/>
    <w:rsid w:val="001E290C"/>
    <w:rsid w:val="001E2D04"/>
    <w:rsid w:val="001E2FEA"/>
    <w:rsid w:val="001E4AD3"/>
    <w:rsid w:val="001E4D57"/>
    <w:rsid w:val="001E4F92"/>
    <w:rsid w:val="001E5612"/>
    <w:rsid w:val="001F0D3F"/>
    <w:rsid w:val="001F4208"/>
    <w:rsid w:val="001F4A73"/>
    <w:rsid w:val="001F5323"/>
    <w:rsid w:val="001F63E4"/>
    <w:rsid w:val="001F689C"/>
    <w:rsid w:val="00201D9D"/>
    <w:rsid w:val="00205580"/>
    <w:rsid w:val="002066DC"/>
    <w:rsid w:val="00206EC8"/>
    <w:rsid w:val="00206F0B"/>
    <w:rsid w:val="00210493"/>
    <w:rsid w:val="00211A94"/>
    <w:rsid w:val="002139D3"/>
    <w:rsid w:val="002157BB"/>
    <w:rsid w:val="002166FA"/>
    <w:rsid w:val="00216AE7"/>
    <w:rsid w:val="0022080D"/>
    <w:rsid w:val="00220B6E"/>
    <w:rsid w:val="00221D7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46FB"/>
    <w:rsid w:val="00235759"/>
    <w:rsid w:val="00235F6F"/>
    <w:rsid w:val="00240013"/>
    <w:rsid w:val="0024118E"/>
    <w:rsid w:val="00241BAC"/>
    <w:rsid w:val="00242514"/>
    <w:rsid w:val="00243661"/>
    <w:rsid w:val="002449DE"/>
    <w:rsid w:val="00244DBD"/>
    <w:rsid w:val="00245A01"/>
    <w:rsid w:val="00246BEC"/>
    <w:rsid w:val="002476B4"/>
    <w:rsid w:val="00247D35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C94"/>
    <w:rsid w:val="00267DD1"/>
    <w:rsid w:val="00270126"/>
    <w:rsid w:val="00270576"/>
    <w:rsid w:val="00270BEA"/>
    <w:rsid w:val="0027378B"/>
    <w:rsid w:val="0027535B"/>
    <w:rsid w:val="002758FF"/>
    <w:rsid w:val="00276FE3"/>
    <w:rsid w:val="00277075"/>
    <w:rsid w:val="002770D4"/>
    <w:rsid w:val="002801AA"/>
    <w:rsid w:val="00280E00"/>
    <w:rsid w:val="00281E95"/>
    <w:rsid w:val="00282B5C"/>
    <w:rsid w:val="00283320"/>
    <w:rsid w:val="00283B4A"/>
    <w:rsid w:val="00283C42"/>
    <w:rsid w:val="002859F1"/>
    <w:rsid w:val="002864BE"/>
    <w:rsid w:val="00286DD7"/>
    <w:rsid w:val="00286E54"/>
    <w:rsid w:val="002876FC"/>
    <w:rsid w:val="00290A34"/>
    <w:rsid w:val="002919BD"/>
    <w:rsid w:val="00293525"/>
    <w:rsid w:val="00295193"/>
    <w:rsid w:val="00295B34"/>
    <w:rsid w:val="00296C47"/>
    <w:rsid w:val="002A0D5D"/>
    <w:rsid w:val="002A5D69"/>
    <w:rsid w:val="002A668E"/>
    <w:rsid w:val="002B1DBF"/>
    <w:rsid w:val="002B1F6E"/>
    <w:rsid w:val="002B4C6B"/>
    <w:rsid w:val="002C0D5D"/>
    <w:rsid w:val="002C361E"/>
    <w:rsid w:val="002C38AD"/>
    <w:rsid w:val="002C4B66"/>
    <w:rsid w:val="002C4FFE"/>
    <w:rsid w:val="002C53CB"/>
    <w:rsid w:val="002C692D"/>
    <w:rsid w:val="002C6ABE"/>
    <w:rsid w:val="002C743A"/>
    <w:rsid w:val="002C79F5"/>
    <w:rsid w:val="002D37B8"/>
    <w:rsid w:val="002D6830"/>
    <w:rsid w:val="002E19C5"/>
    <w:rsid w:val="002E2378"/>
    <w:rsid w:val="002E328D"/>
    <w:rsid w:val="002E388C"/>
    <w:rsid w:val="002E4BE8"/>
    <w:rsid w:val="002E5BEF"/>
    <w:rsid w:val="002E6723"/>
    <w:rsid w:val="002E691A"/>
    <w:rsid w:val="002F1BF3"/>
    <w:rsid w:val="002F2C49"/>
    <w:rsid w:val="002F4D43"/>
    <w:rsid w:val="002F5879"/>
    <w:rsid w:val="002F727A"/>
    <w:rsid w:val="00300B53"/>
    <w:rsid w:val="003035B9"/>
    <w:rsid w:val="003039AF"/>
    <w:rsid w:val="003056C6"/>
    <w:rsid w:val="0030639A"/>
    <w:rsid w:val="003077B8"/>
    <w:rsid w:val="00310051"/>
    <w:rsid w:val="003108E8"/>
    <w:rsid w:val="00311451"/>
    <w:rsid w:val="00311B14"/>
    <w:rsid w:val="00311ED5"/>
    <w:rsid w:val="00312FBD"/>
    <w:rsid w:val="003138EC"/>
    <w:rsid w:val="00313EBF"/>
    <w:rsid w:val="00314A14"/>
    <w:rsid w:val="003151DB"/>
    <w:rsid w:val="00316291"/>
    <w:rsid w:val="00317B9C"/>
    <w:rsid w:val="00320BC3"/>
    <w:rsid w:val="003210A5"/>
    <w:rsid w:val="00322B40"/>
    <w:rsid w:val="0032426F"/>
    <w:rsid w:val="00324306"/>
    <w:rsid w:val="003278D6"/>
    <w:rsid w:val="003303F0"/>
    <w:rsid w:val="003311C0"/>
    <w:rsid w:val="00331AFF"/>
    <w:rsid w:val="00333C57"/>
    <w:rsid w:val="003348EF"/>
    <w:rsid w:val="0034059B"/>
    <w:rsid w:val="00342935"/>
    <w:rsid w:val="00342E23"/>
    <w:rsid w:val="0034670A"/>
    <w:rsid w:val="00346D07"/>
    <w:rsid w:val="003478F3"/>
    <w:rsid w:val="0035019C"/>
    <w:rsid w:val="00351B4A"/>
    <w:rsid w:val="00360248"/>
    <w:rsid w:val="00360C3B"/>
    <w:rsid w:val="00360C66"/>
    <w:rsid w:val="003614C1"/>
    <w:rsid w:val="00361AF0"/>
    <w:rsid w:val="00363F8E"/>
    <w:rsid w:val="00364CB2"/>
    <w:rsid w:val="00365A67"/>
    <w:rsid w:val="00365C1F"/>
    <w:rsid w:val="00366A46"/>
    <w:rsid w:val="0036734C"/>
    <w:rsid w:val="00367E7C"/>
    <w:rsid w:val="0037005C"/>
    <w:rsid w:val="00372C5B"/>
    <w:rsid w:val="003742FC"/>
    <w:rsid w:val="00374442"/>
    <w:rsid w:val="00376E32"/>
    <w:rsid w:val="00376F67"/>
    <w:rsid w:val="00377667"/>
    <w:rsid w:val="00377A0D"/>
    <w:rsid w:val="003806F9"/>
    <w:rsid w:val="0038218F"/>
    <w:rsid w:val="003843AB"/>
    <w:rsid w:val="003849BD"/>
    <w:rsid w:val="00385009"/>
    <w:rsid w:val="003854CA"/>
    <w:rsid w:val="0038677D"/>
    <w:rsid w:val="00390AA6"/>
    <w:rsid w:val="0039154A"/>
    <w:rsid w:val="00391648"/>
    <w:rsid w:val="003916E7"/>
    <w:rsid w:val="00391F20"/>
    <w:rsid w:val="0039217F"/>
    <w:rsid w:val="00394548"/>
    <w:rsid w:val="0039556C"/>
    <w:rsid w:val="00397BC4"/>
    <w:rsid w:val="003A1928"/>
    <w:rsid w:val="003A1BC4"/>
    <w:rsid w:val="003A2B10"/>
    <w:rsid w:val="003A35AE"/>
    <w:rsid w:val="003A35D6"/>
    <w:rsid w:val="003A4A05"/>
    <w:rsid w:val="003A5547"/>
    <w:rsid w:val="003A5566"/>
    <w:rsid w:val="003A58E7"/>
    <w:rsid w:val="003A70A8"/>
    <w:rsid w:val="003A73BE"/>
    <w:rsid w:val="003A7491"/>
    <w:rsid w:val="003B11E2"/>
    <w:rsid w:val="003B4055"/>
    <w:rsid w:val="003B6B95"/>
    <w:rsid w:val="003B6E44"/>
    <w:rsid w:val="003B792F"/>
    <w:rsid w:val="003C2DE6"/>
    <w:rsid w:val="003C6D8B"/>
    <w:rsid w:val="003D00E9"/>
    <w:rsid w:val="003D0369"/>
    <w:rsid w:val="003D1479"/>
    <w:rsid w:val="003D22E4"/>
    <w:rsid w:val="003D2F7A"/>
    <w:rsid w:val="003D3FF4"/>
    <w:rsid w:val="003D59D0"/>
    <w:rsid w:val="003D5BBC"/>
    <w:rsid w:val="003D5E7D"/>
    <w:rsid w:val="003D696A"/>
    <w:rsid w:val="003D6FE7"/>
    <w:rsid w:val="003D7161"/>
    <w:rsid w:val="003D7242"/>
    <w:rsid w:val="003D77B6"/>
    <w:rsid w:val="003D78A2"/>
    <w:rsid w:val="003E0C47"/>
    <w:rsid w:val="003E12F1"/>
    <w:rsid w:val="003E357F"/>
    <w:rsid w:val="003E3F9D"/>
    <w:rsid w:val="003E40F6"/>
    <w:rsid w:val="003E5F4C"/>
    <w:rsid w:val="003E614D"/>
    <w:rsid w:val="003E69E5"/>
    <w:rsid w:val="003E6CE9"/>
    <w:rsid w:val="003E71A3"/>
    <w:rsid w:val="003E7AC4"/>
    <w:rsid w:val="003F025B"/>
    <w:rsid w:val="003F1F20"/>
    <w:rsid w:val="003F2C04"/>
    <w:rsid w:val="003F2CC1"/>
    <w:rsid w:val="003F6D16"/>
    <w:rsid w:val="003F76BB"/>
    <w:rsid w:val="004014C9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8DB"/>
    <w:rsid w:val="00423B87"/>
    <w:rsid w:val="00424272"/>
    <w:rsid w:val="004246F5"/>
    <w:rsid w:val="00425218"/>
    <w:rsid w:val="00425A45"/>
    <w:rsid w:val="00425FF9"/>
    <w:rsid w:val="00426D6F"/>
    <w:rsid w:val="00427E08"/>
    <w:rsid w:val="00427E4D"/>
    <w:rsid w:val="0043055C"/>
    <w:rsid w:val="00430854"/>
    <w:rsid w:val="00431AF3"/>
    <w:rsid w:val="004349BA"/>
    <w:rsid w:val="004351FA"/>
    <w:rsid w:val="004356C9"/>
    <w:rsid w:val="0043575C"/>
    <w:rsid w:val="004365C7"/>
    <w:rsid w:val="004400F6"/>
    <w:rsid w:val="00441C72"/>
    <w:rsid w:val="004425B7"/>
    <w:rsid w:val="00444A85"/>
    <w:rsid w:val="00444D11"/>
    <w:rsid w:val="004450C8"/>
    <w:rsid w:val="00445594"/>
    <w:rsid w:val="00445609"/>
    <w:rsid w:val="00445960"/>
    <w:rsid w:val="0044617E"/>
    <w:rsid w:val="004523FF"/>
    <w:rsid w:val="00452ACC"/>
    <w:rsid w:val="00452F18"/>
    <w:rsid w:val="0045498B"/>
    <w:rsid w:val="00455D6E"/>
    <w:rsid w:val="00455E23"/>
    <w:rsid w:val="004560AF"/>
    <w:rsid w:val="00456983"/>
    <w:rsid w:val="0045749F"/>
    <w:rsid w:val="00460C78"/>
    <w:rsid w:val="00462CFA"/>
    <w:rsid w:val="004648AE"/>
    <w:rsid w:val="00464D7B"/>
    <w:rsid w:val="004656A6"/>
    <w:rsid w:val="00465A51"/>
    <w:rsid w:val="00466336"/>
    <w:rsid w:val="00466DCD"/>
    <w:rsid w:val="00466E0E"/>
    <w:rsid w:val="00471131"/>
    <w:rsid w:val="004717CE"/>
    <w:rsid w:val="00471CFE"/>
    <w:rsid w:val="00471F59"/>
    <w:rsid w:val="00473957"/>
    <w:rsid w:val="00474AFB"/>
    <w:rsid w:val="004763E8"/>
    <w:rsid w:val="004778D0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1165"/>
    <w:rsid w:val="00493B82"/>
    <w:rsid w:val="00493E10"/>
    <w:rsid w:val="00495157"/>
    <w:rsid w:val="004952B9"/>
    <w:rsid w:val="004965B7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46A"/>
    <w:rsid w:val="004C763F"/>
    <w:rsid w:val="004C777A"/>
    <w:rsid w:val="004D3409"/>
    <w:rsid w:val="004D4B3B"/>
    <w:rsid w:val="004D5489"/>
    <w:rsid w:val="004D7C0E"/>
    <w:rsid w:val="004E12EC"/>
    <w:rsid w:val="004E4535"/>
    <w:rsid w:val="004F1215"/>
    <w:rsid w:val="004F2F97"/>
    <w:rsid w:val="004F6FF3"/>
    <w:rsid w:val="004F74F2"/>
    <w:rsid w:val="004F7E99"/>
    <w:rsid w:val="005003F9"/>
    <w:rsid w:val="005017BB"/>
    <w:rsid w:val="00501F75"/>
    <w:rsid w:val="00502A08"/>
    <w:rsid w:val="0050417B"/>
    <w:rsid w:val="00505372"/>
    <w:rsid w:val="0050574C"/>
    <w:rsid w:val="00510060"/>
    <w:rsid w:val="00510F77"/>
    <w:rsid w:val="00511612"/>
    <w:rsid w:val="005133CE"/>
    <w:rsid w:val="005136ED"/>
    <w:rsid w:val="0051598C"/>
    <w:rsid w:val="00516A41"/>
    <w:rsid w:val="00520689"/>
    <w:rsid w:val="00521BA3"/>
    <w:rsid w:val="00521E75"/>
    <w:rsid w:val="00523E0D"/>
    <w:rsid w:val="00525540"/>
    <w:rsid w:val="00525588"/>
    <w:rsid w:val="0052644A"/>
    <w:rsid w:val="0052710E"/>
    <w:rsid w:val="005279BD"/>
    <w:rsid w:val="00527B06"/>
    <w:rsid w:val="005326C5"/>
    <w:rsid w:val="00532908"/>
    <w:rsid w:val="00534409"/>
    <w:rsid w:val="00536780"/>
    <w:rsid w:val="0053747E"/>
    <w:rsid w:val="00540372"/>
    <w:rsid w:val="0054103F"/>
    <w:rsid w:val="00541A46"/>
    <w:rsid w:val="00541A48"/>
    <w:rsid w:val="005424E7"/>
    <w:rsid w:val="00542E0D"/>
    <w:rsid w:val="0054394D"/>
    <w:rsid w:val="005442FC"/>
    <w:rsid w:val="00545045"/>
    <w:rsid w:val="005455C6"/>
    <w:rsid w:val="0054721B"/>
    <w:rsid w:val="00550AB2"/>
    <w:rsid w:val="00550DE9"/>
    <w:rsid w:val="0055352F"/>
    <w:rsid w:val="00553ADC"/>
    <w:rsid w:val="00554CF0"/>
    <w:rsid w:val="0055631D"/>
    <w:rsid w:val="00560069"/>
    <w:rsid w:val="0056286E"/>
    <w:rsid w:val="00562A60"/>
    <w:rsid w:val="0056472A"/>
    <w:rsid w:val="00564B0B"/>
    <w:rsid w:val="00566BA8"/>
    <w:rsid w:val="00571060"/>
    <w:rsid w:val="00573ED7"/>
    <w:rsid w:val="00574479"/>
    <w:rsid w:val="005747ED"/>
    <w:rsid w:val="00574F5F"/>
    <w:rsid w:val="00577DB8"/>
    <w:rsid w:val="00582475"/>
    <w:rsid w:val="005842E2"/>
    <w:rsid w:val="00584610"/>
    <w:rsid w:val="0058739F"/>
    <w:rsid w:val="005903FC"/>
    <w:rsid w:val="00590774"/>
    <w:rsid w:val="005913C6"/>
    <w:rsid w:val="00591877"/>
    <w:rsid w:val="00591911"/>
    <w:rsid w:val="005928B3"/>
    <w:rsid w:val="00593935"/>
    <w:rsid w:val="00593F5E"/>
    <w:rsid w:val="00595406"/>
    <w:rsid w:val="0059569A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B2105"/>
    <w:rsid w:val="005B2593"/>
    <w:rsid w:val="005B2853"/>
    <w:rsid w:val="005B51DE"/>
    <w:rsid w:val="005B5B2F"/>
    <w:rsid w:val="005B6FE6"/>
    <w:rsid w:val="005C0D39"/>
    <w:rsid w:val="005C2235"/>
    <w:rsid w:val="005C2390"/>
    <w:rsid w:val="005C2C93"/>
    <w:rsid w:val="005C317E"/>
    <w:rsid w:val="005C39A4"/>
    <w:rsid w:val="005C50C4"/>
    <w:rsid w:val="005C57D7"/>
    <w:rsid w:val="005C6232"/>
    <w:rsid w:val="005C75CF"/>
    <w:rsid w:val="005D1368"/>
    <w:rsid w:val="005D1465"/>
    <w:rsid w:val="005D4309"/>
    <w:rsid w:val="005D570A"/>
    <w:rsid w:val="005D60F3"/>
    <w:rsid w:val="005D6F7A"/>
    <w:rsid w:val="005E044D"/>
    <w:rsid w:val="005E130E"/>
    <w:rsid w:val="005E2A1A"/>
    <w:rsid w:val="005E39FF"/>
    <w:rsid w:val="005E3A18"/>
    <w:rsid w:val="005E49B8"/>
    <w:rsid w:val="005E5B88"/>
    <w:rsid w:val="005E6310"/>
    <w:rsid w:val="005E6B1A"/>
    <w:rsid w:val="005E78EE"/>
    <w:rsid w:val="005E7D13"/>
    <w:rsid w:val="005F139F"/>
    <w:rsid w:val="005F176C"/>
    <w:rsid w:val="005F1EBD"/>
    <w:rsid w:val="005F2B28"/>
    <w:rsid w:val="005F2ECE"/>
    <w:rsid w:val="005F50B9"/>
    <w:rsid w:val="005F61A4"/>
    <w:rsid w:val="005F707D"/>
    <w:rsid w:val="0060130F"/>
    <w:rsid w:val="00602A1B"/>
    <w:rsid w:val="0060421F"/>
    <w:rsid w:val="006063D0"/>
    <w:rsid w:val="00606E32"/>
    <w:rsid w:val="0061020D"/>
    <w:rsid w:val="00612272"/>
    <w:rsid w:val="0061347B"/>
    <w:rsid w:val="00613C45"/>
    <w:rsid w:val="00616EE8"/>
    <w:rsid w:val="00621291"/>
    <w:rsid w:val="006226CE"/>
    <w:rsid w:val="00623E94"/>
    <w:rsid w:val="00624CF1"/>
    <w:rsid w:val="00625000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16F"/>
    <w:rsid w:val="00641200"/>
    <w:rsid w:val="00641AB6"/>
    <w:rsid w:val="006422DE"/>
    <w:rsid w:val="006430DB"/>
    <w:rsid w:val="006439FA"/>
    <w:rsid w:val="0064525C"/>
    <w:rsid w:val="006458F2"/>
    <w:rsid w:val="00645C75"/>
    <w:rsid w:val="0064680A"/>
    <w:rsid w:val="0064682D"/>
    <w:rsid w:val="00647A4B"/>
    <w:rsid w:val="00651383"/>
    <w:rsid w:val="0065349F"/>
    <w:rsid w:val="0065356D"/>
    <w:rsid w:val="006545E9"/>
    <w:rsid w:val="00654E55"/>
    <w:rsid w:val="0065736E"/>
    <w:rsid w:val="006618CC"/>
    <w:rsid w:val="00662552"/>
    <w:rsid w:val="00662670"/>
    <w:rsid w:val="00664CFA"/>
    <w:rsid w:val="006655A2"/>
    <w:rsid w:val="00665916"/>
    <w:rsid w:val="00666752"/>
    <w:rsid w:val="006671BC"/>
    <w:rsid w:val="00667D39"/>
    <w:rsid w:val="006700DA"/>
    <w:rsid w:val="00671493"/>
    <w:rsid w:val="00672A15"/>
    <w:rsid w:val="0067485D"/>
    <w:rsid w:val="0067496E"/>
    <w:rsid w:val="00675FFE"/>
    <w:rsid w:val="0068225D"/>
    <w:rsid w:val="00685919"/>
    <w:rsid w:val="0068740C"/>
    <w:rsid w:val="006878AF"/>
    <w:rsid w:val="006878FE"/>
    <w:rsid w:val="006879C4"/>
    <w:rsid w:val="00687BD3"/>
    <w:rsid w:val="00691021"/>
    <w:rsid w:val="00692CCF"/>
    <w:rsid w:val="00694D2B"/>
    <w:rsid w:val="0069574F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55F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C7BD3"/>
    <w:rsid w:val="006D10AB"/>
    <w:rsid w:val="006D224C"/>
    <w:rsid w:val="006D3DC5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1BA7"/>
    <w:rsid w:val="006F2223"/>
    <w:rsid w:val="006F3450"/>
    <w:rsid w:val="006F34F2"/>
    <w:rsid w:val="006F42B0"/>
    <w:rsid w:val="006F7D7F"/>
    <w:rsid w:val="007039EC"/>
    <w:rsid w:val="0070490D"/>
    <w:rsid w:val="0070494A"/>
    <w:rsid w:val="007067CE"/>
    <w:rsid w:val="00710AF9"/>
    <w:rsid w:val="00711BA0"/>
    <w:rsid w:val="00712A68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1BC0"/>
    <w:rsid w:val="007224B3"/>
    <w:rsid w:val="007228AF"/>
    <w:rsid w:val="00722D54"/>
    <w:rsid w:val="007234F9"/>
    <w:rsid w:val="0072598A"/>
    <w:rsid w:val="00726F6A"/>
    <w:rsid w:val="00730183"/>
    <w:rsid w:val="00730B76"/>
    <w:rsid w:val="00731303"/>
    <w:rsid w:val="00733789"/>
    <w:rsid w:val="00734C8B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0E6E"/>
    <w:rsid w:val="007514AD"/>
    <w:rsid w:val="007527F1"/>
    <w:rsid w:val="00754730"/>
    <w:rsid w:val="00754BE0"/>
    <w:rsid w:val="0075524D"/>
    <w:rsid w:val="007560B0"/>
    <w:rsid w:val="0076061A"/>
    <w:rsid w:val="007627D7"/>
    <w:rsid w:val="00762C72"/>
    <w:rsid w:val="00763208"/>
    <w:rsid w:val="00763463"/>
    <w:rsid w:val="00765030"/>
    <w:rsid w:val="007711C0"/>
    <w:rsid w:val="00772284"/>
    <w:rsid w:val="00773E0F"/>
    <w:rsid w:val="0077414D"/>
    <w:rsid w:val="0077521F"/>
    <w:rsid w:val="00776C4F"/>
    <w:rsid w:val="00777D29"/>
    <w:rsid w:val="00780C4C"/>
    <w:rsid w:val="00781971"/>
    <w:rsid w:val="007836A0"/>
    <w:rsid w:val="007838E4"/>
    <w:rsid w:val="0078447F"/>
    <w:rsid w:val="007846DC"/>
    <w:rsid w:val="00785D30"/>
    <w:rsid w:val="00787616"/>
    <w:rsid w:val="00790834"/>
    <w:rsid w:val="00790F42"/>
    <w:rsid w:val="0079108F"/>
    <w:rsid w:val="007916A8"/>
    <w:rsid w:val="00794699"/>
    <w:rsid w:val="007948EF"/>
    <w:rsid w:val="0079556C"/>
    <w:rsid w:val="00795978"/>
    <w:rsid w:val="00796C41"/>
    <w:rsid w:val="007A19D8"/>
    <w:rsid w:val="007A3A49"/>
    <w:rsid w:val="007A5A6F"/>
    <w:rsid w:val="007A5C03"/>
    <w:rsid w:val="007B00AA"/>
    <w:rsid w:val="007B18E7"/>
    <w:rsid w:val="007B1A01"/>
    <w:rsid w:val="007B3159"/>
    <w:rsid w:val="007B492C"/>
    <w:rsid w:val="007C1B0B"/>
    <w:rsid w:val="007C258F"/>
    <w:rsid w:val="007C406D"/>
    <w:rsid w:val="007C53A0"/>
    <w:rsid w:val="007C5CD3"/>
    <w:rsid w:val="007C779B"/>
    <w:rsid w:val="007C7953"/>
    <w:rsid w:val="007D15E3"/>
    <w:rsid w:val="007D216F"/>
    <w:rsid w:val="007D268A"/>
    <w:rsid w:val="007D2A1A"/>
    <w:rsid w:val="007D7A90"/>
    <w:rsid w:val="007E109D"/>
    <w:rsid w:val="007E280D"/>
    <w:rsid w:val="007E36E4"/>
    <w:rsid w:val="007E4E93"/>
    <w:rsid w:val="007E6EF3"/>
    <w:rsid w:val="007E743F"/>
    <w:rsid w:val="007E7ECD"/>
    <w:rsid w:val="007F08D2"/>
    <w:rsid w:val="007F0ACE"/>
    <w:rsid w:val="007F0AD9"/>
    <w:rsid w:val="007F0E7B"/>
    <w:rsid w:val="007F45F6"/>
    <w:rsid w:val="007F46F9"/>
    <w:rsid w:val="007F777B"/>
    <w:rsid w:val="00800F0E"/>
    <w:rsid w:val="0080296B"/>
    <w:rsid w:val="00804024"/>
    <w:rsid w:val="008075EB"/>
    <w:rsid w:val="0081013A"/>
    <w:rsid w:val="00810225"/>
    <w:rsid w:val="00811498"/>
    <w:rsid w:val="00811669"/>
    <w:rsid w:val="00813C2C"/>
    <w:rsid w:val="00813DDD"/>
    <w:rsid w:val="00813FE7"/>
    <w:rsid w:val="00814280"/>
    <w:rsid w:val="00814355"/>
    <w:rsid w:val="00814D38"/>
    <w:rsid w:val="0081502A"/>
    <w:rsid w:val="00815806"/>
    <w:rsid w:val="0081753E"/>
    <w:rsid w:val="00821B08"/>
    <w:rsid w:val="0082248B"/>
    <w:rsid w:val="0082343F"/>
    <w:rsid w:val="008249A8"/>
    <w:rsid w:val="00827418"/>
    <w:rsid w:val="008337C0"/>
    <w:rsid w:val="00835121"/>
    <w:rsid w:val="008442F8"/>
    <w:rsid w:val="00845609"/>
    <w:rsid w:val="008457D0"/>
    <w:rsid w:val="008474B0"/>
    <w:rsid w:val="00847F41"/>
    <w:rsid w:val="0085010E"/>
    <w:rsid w:val="00851BF2"/>
    <w:rsid w:val="00854344"/>
    <w:rsid w:val="0085454F"/>
    <w:rsid w:val="00854DE9"/>
    <w:rsid w:val="0085564F"/>
    <w:rsid w:val="00855720"/>
    <w:rsid w:val="00857A71"/>
    <w:rsid w:val="00860FF2"/>
    <w:rsid w:val="00866972"/>
    <w:rsid w:val="0086736F"/>
    <w:rsid w:val="0087084F"/>
    <w:rsid w:val="00872388"/>
    <w:rsid w:val="0087354F"/>
    <w:rsid w:val="00875853"/>
    <w:rsid w:val="00877A14"/>
    <w:rsid w:val="00880597"/>
    <w:rsid w:val="00882D42"/>
    <w:rsid w:val="00883B1C"/>
    <w:rsid w:val="00884CB6"/>
    <w:rsid w:val="0088519F"/>
    <w:rsid w:val="008859F4"/>
    <w:rsid w:val="008903F4"/>
    <w:rsid w:val="00893074"/>
    <w:rsid w:val="0089401F"/>
    <w:rsid w:val="00896985"/>
    <w:rsid w:val="00897001"/>
    <w:rsid w:val="00897101"/>
    <w:rsid w:val="00897547"/>
    <w:rsid w:val="00897717"/>
    <w:rsid w:val="008A0856"/>
    <w:rsid w:val="008A2149"/>
    <w:rsid w:val="008B0995"/>
    <w:rsid w:val="008B0DEF"/>
    <w:rsid w:val="008B11F5"/>
    <w:rsid w:val="008B121F"/>
    <w:rsid w:val="008B1A3D"/>
    <w:rsid w:val="008B22C8"/>
    <w:rsid w:val="008B35E8"/>
    <w:rsid w:val="008B5A28"/>
    <w:rsid w:val="008B5B3D"/>
    <w:rsid w:val="008B5BC3"/>
    <w:rsid w:val="008B60B2"/>
    <w:rsid w:val="008B7629"/>
    <w:rsid w:val="008B7D67"/>
    <w:rsid w:val="008C07E1"/>
    <w:rsid w:val="008C1060"/>
    <w:rsid w:val="008C2DAB"/>
    <w:rsid w:val="008C4373"/>
    <w:rsid w:val="008C53D0"/>
    <w:rsid w:val="008C5DF2"/>
    <w:rsid w:val="008C69B8"/>
    <w:rsid w:val="008C6D12"/>
    <w:rsid w:val="008C70D3"/>
    <w:rsid w:val="008C765D"/>
    <w:rsid w:val="008C7CF7"/>
    <w:rsid w:val="008D0678"/>
    <w:rsid w:val="008D0691"/>
    <w:rsid w:val="008D0DD4"/>
    <w:rsid w:val="008D1118"/>
    <w:rsid w:val="008D17FC"/>
    <w:rsid w:val="008D49C6"/>
    <w:rsid w:val="008D527A"/>
    <w:rsid w:val="008D56DA"/>
    <w:rsid w:val="008D5771"/>
    <w:rsid w:val="008D59FC"/>
    <w:rsid w:val="008D6467"/>
    <w:rsid w:val="008D70C3"/>
    <w:rsid w:val="008D7537"/>
    <w:rsid w:val="008E0138"/>
    <w:rsid w:val="008E0A3F"/>
    <w:rsid w:val="008E4998"/>
    <w:rsid w:val="008E6BE9"/>
    <w:rsid w:val="008E6F18"/>
    <w:rsid w:val="008E7610"/>
    <w:rsid w:val="008E7693"/>
    <w:rsid w:val="008F12D4"/>
    <w:rsid w:val="008F170B"/>
    <w:rsid w:val="008F28A4"/>
    <w:rsid w:val="008F44BD"/>
    <w:rsid w:val="008F472E"/>
    <w:rsid w:val="008F4BEE"/>
    <w:rsid w:val="008F5AF1"/>
    <w:rsid w:val="008F6D98"/>
    <w:rsid w:val="008F7562"/>
    <w:rsid w:val="00900D91"/>
    <w:rsid w:val="009016F6"/>
    <w:rsid w:val="0090190A"/>
    <w:rsid w:val="00902556"/>
    <w:rsid w:val="0090338C"/>
    <w:rsid w:val="009053E8"/>
    <w:rsid w:val="00907AAF"/>
    <w:rsid w:val="0091048E"/>
    <w:rsid w:val="00910EA2"/>
    <w:rsid w:val="0091154F"/>
    <w:rsid w:val="00911C92"/>
    <w:rsid w:val="009141E8"/>
    <w:rsid w:val="00920076"/>
    <w:rsid w:val="009206BF"/>
    <w:rsid w:val="00920FAF"/>
    <w:rsid w:val="00923FDD"/>
    <w:rsid w:val="00924ABC"/>
    <w:rsid w:val="00924EA2"/>
    <w:rsid w:val="009251EB"/>
    <w:rsid w:val="0092697F"/>
    <w:rsid w:val="00926E08"/>
    <w:rsid w:val="00927EBB"/>
    <w:rsid w:val="009302B8"/>
    <w:rsid w:val="009339EB"/>
    <w:rsid w:val="00934197"/>
    <w:rsid w:val="0093514A"/>
    <w:rsid w:val="00935F35"/>
    <w:rsid w:val="00935FBF"/>
    <w:rsid w:val="009361BF"/>
    <w:rsid w:val="00937288"/>
    <w:rsid w:val="009377E7"/>
    <w:rsid w:val="0094093B"/>
    <w:rsid w:val="00940E8F"/>
    <w:rsid w:val="00941EF6"/>
    <w:rsid w:val="00942AD3"/>
    <w:rsid w:val="00942F20"/>
    <w:rsid w:val="0094300F"/>
    <w:rsid w:val="00944748"/>
    <w:rsid w:val="00945051"/>
    <w:rsid w:val="009457F4"/>
    <w:rsid w:val="00946DA3"/>
    <w:rsid w:val="00947E0C"/>
    <w:rsid w:val="00951C4F"/>
    <w:rsid w:val="00952D70"/>
    <w:rsid w:val="0095309C"/>
    <w:rsid w:val="0095493D"/>
    <w:rsid w:val="00955696"/>
    <w:rsid w:val="009572B8"/>
    <w:rsid w:val="00960041"/>
    <w:rsid w:val="00963332"/>
    <w:rsid w:val="009652F2"/>
    <w:rsid w:val="0096538D"/>
    <w:rsid w:val="009667C0"/>
    <w:rsid w:val="00967369"/>
    <w:rsid w:val="009678E2"/>
    <w:rsid w:val="00967EF0"/>
    <w:rsid w:val="009700D7"/>
    <w:rsid w:val="00971388"/>
    <w:rsid w:val="009719ED"/>
    <w:rsid w:val="009749C6"/>
    <w:rsid w:val="00975169"/>
    <w:rsid w:val="0097668E"/>
    <w:rsid w:val="009766FD"/>
    <w:rsid w:val="009768A6"/>
    <w:rsid w:val="009813BA"/>
    <w:rsid w:val="0098522B"/>
    <w:rsid w:val="00986702"/>
    <w:rsid w:val="00986C37"/>
    <w:rsid w:val="00987D1C"/>
    <w:rsid w:val="00987FB5"/>
    <w:rsid w:val="00987FBD"/>
    <w:rsid w:val="009905D4"/>
    <w:rsid w:val="00991FD0"/>
    <w:rsid w:val="00992D84"/>
    <w:rsid w:val="00993D3F"/>
    <w:rsid w:val="009940A9"/>
    <w:rsid w:val="00996645"/>
    <w:rsid w:val="009966A8"/>
    <w:rsid w:val="00996E8A"/>
    <w:rsid w:val="00997528"/>
    <w:rsid w:val="0099796A"/>
    <w:rsid w:val="009A03DD"/>
    <w:rsid w:val="009A1A25"/>
    <w:rsid w:val="009A1C3A"/>
    <w:rsid w:val="009A2205"/>
    <w:rsid w:val="009A24E7"/>
    <w:rsid w:val="009A2A91"/>
    <w:rsid w:val="009A2C43"/>
    <w:rsid w:val="009A34CA"/>
    <w:rsid w:val="009A4312"/>
    <w:rsid w:val="009A5818"/>
    <w:rsid w:val="009A65FE"/>
    <w:rsid w:val="009B0B21"/>
    <w:rsid w:val="009B1A00"/>
    <w:rsid w:val="009B3A9E"/>
    <w:rsid w:val="009B5E2B"/>
    <w:rsid w:val="009C1346"/>
    <w:rsid w:val="009C140F"/>
    <w:rsid w:val="009C42EF"/>
    <w:rsid w:val="009C5301"/>
    <w:rsid w:val="009C5E2B"/>
    <w:rsid w:val="009C675D"/>
    <w:rsid w:val="009C7134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13A3"/>
    <w:rsid w:val="009E2BC0"/>
    <w:rsid w:val="009E2CA0"/>
    <w:rsid w:val="009E3C0B"/>
    <w:rsid w:val="009E5A49"/>
    <w:rsid w:val="009F2CEC"/>
    <w:rsid w:val="009F4A45"/>
    <w:rsid w:val="009F5DC0"/>
    <w:rsid w:val="009F670A"/>
    <w:rsid w:val="00A02B17"/>
    <w:rsid w:val="00A02D39"/>
    <w:rsid w:val="00A03921"/>
    <w:rsid w:val="00A0475C"/>
    <w:rsid w:val="00A05CAE"/>
    <w:rsid w:val="00A06F6F"/>
    <w:rsid w:val="00A116C6"/>
    <w:rsid w:val="00A11885"/>
    <w:rsid w:val="00A11F5B"/>
    <w:rsid w:val="00A13244"/>
    <w:rsid w:val="00A14B8B"/>
    <w:rsid w:val="00A15117"/>
    <w:rsid w:val="00A15933"/>
    <w:rsid w:val="00A15CE2"/>
    <w:rsid w:val="00A169F5"/>
    <w:rsid w:val="00A217E3"/>
    <w:rsid w:val="00A219BC"/>
    <w:rsid w:val="00A239AA"/>
    <w:rsid w:val="00A23C4F"/>
    <w:rsid w:val="00A23D67"/>
    <w:rsid w:val="00A23EC8"/>
    <w:rsid w:val="00A25513"/>
    <w:rsid w:val="00A2612B"/>
    <w:rsid w:val="00A27CC5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47BB"/>
    <w:rsid w:val="00A45753"/>
    <w:rsid w:val="00A47604"/>
    <w:rsid w:val="00A47CFE"/>
    <w:rsid w:val="00A51CBE"/>
    <w:rsid w:val="00A526E5"/>
    <w:rsid w:val="00A52A3C"/>
    <w:rsid w:val="00A53423"/>
    <w:rsid w:val="00A53874"/>
    <w:rsid w:val="00A560C5"/>
    <w:rsid w:val="00A5646F"/>
    <w:rsid w:val="00A60A9D"/>
    <w:rsid w:val="00A617FC"/>
    <w:rsid w:val="00A62659"/>
    <w:rsid w:val="00A63D93"/>
    <w:rsid w:val="00A64FB5"/>
    <w:rsid w:val="00A6532D"/>
    <w:rsid w:val="00A65F20"/>
    <w:rsid w:val="00A66162"/>
    <w:rsid w:val="00A6663D"/>
    <w:rsid w:val="00A67024"/>
    <w:rsid w:val="00A727FE"/>
    <w:rsid w:val="00A7416C"/>
    <w:rsid w:val="00A75E4E"/>
    <w:rsid w:val="00A76293"/>
    <w:rsid w:val="00A76C4B"/>
    <w:rsid w:val="00A77DA2"/>
    <w:rsid w:val="00A8048E"/>
    <w:rsid w:val="00A83DEB"/>
    <w:rsid w:val="00A84763"/>
    <w:rsid w:val="00A85AD7"/>
    <w:rsid w:val="00A85D6A"/>
    <w:rsid w:val="00A85D9D"/>
    <w:rsid w:val="00A9088E"/>
    <w:rsid w:val="00A909BC"/>
    <w:rsid w:val="00A90B9D"/>
    <w:rsid w:val="00A92C4C"/>
    <w:rsid w:val="00A93E12"/>
    <w:rsid w:val="00A9489F"/>
    <w:rsid w:val="00A94B63"/>
    <w:rsid w:val="00A94C9B"/>
    <w:rsid w:val="00A9647C"/>
    <w:rsid w:val="00AA0410"/>
    <w:rsid w:val="00AA185D"/>
    <w:rsid w:val="00AA40C9"/>
    <w:rsid w:val="00AA5E85"/>
    <w:rsid w:val="00AA602D"/>
    <w:rsid w:val="00AA68FF"/>
    <w:rsid w:val="00AA72A0"/>
    <w:rsid w:val="00AA7F58"/>
    <w:rsid w:val="00AB0861"/>
    <w:rsid w:val="00AB19ED"/>
    <w:rsid w:val="00AB1E95"/>
    <w:rsid w:val="00AB30DB"/>
    <w:rsid w:val="00AB397A"/>
    <w:rsid w:val="00AB572D"/>
    <w:rsid w:val="00AB6D7A"/>
    <w:rsid w:val="00AC0251"/>
    <w:rsid w:val="00AC194B"/>
    <w:rsid w:val="00AC21A3"/>
    <w:rsid w:val="00AC2764"/>
    <w:rsid w:val="00AC40E4"/>
    <w:rsid w:val="00AC53C1"/>
    <w:rsid w:val="00AC578D"/>
    <w:rsid w:val="00AC5864"/>
    <w:rsid w:val="00AC5A87"/>
    <w:rsid w:val="00AC6525"/>
    <w:rsid w:val="00AC686B"/>
    <w:rsid w:val="00AC6F96"/>
    <w:rsid w:val="00AD06A8"/>
    <w:rsid w:val="00AD14CD"/>
    <w:rsid w:val="00AD1692"/>
    <w:rsid w:val="00AD1B72"/>
    <w:rsid w:val="00AD321E"/>
    <w:rsid w:val="00AD431D"/>
    <w:rsid w:val="00AD45B3"/>
    <w:rsid w:val="00AD5268"/>
    <w:rsid w:val="00AD545C"/>
    <w:rsid w:val="00AD5AE2"/>
    <w:rsid w:val="00AD601F"/>
    <w:rsid w:val="00AD73A9"/>
    <w:rsid w:val="00AE086C"/>
    <w:rsid w:val="00AE0FF8"/>
    <w:rsid w:val="00AE1607"/>
    <w:rsid w:val="00AE2923"/>
    <w:rsid w:val="00AE3021"/>
    <w:rsid w:val="00AE3136"/>
    <w:rsid w:val="00AE3A36"/>
    <w:rsid w:val="00AE4715"/>
    <w:rsid w:val="00AE4D74"/>
    <w:rsid w:val="00AE6FA2"/>
    <w:rsid w:val="00AE7F9D"/>
    <w:rsid w:val="00AF013E"/>
    <w:rsid w:val="00AF0397"/>
    <w:rsid w:val="00AF0979"/>
    <w:rsid w:val="00AF1794"/>
    <w:rsid w:val="00AF4085"/>
    <w:rsid w:val="00AF551A"/>
    <w:rsid w:val="00B0043A"/>
    <w:rsid w:val="00B018F2"/>
    <w:rsid w:val="00B028F7"/>
    <w:rsid w:val="00B02AEB"/>
    <w:rsid w:val="00B037C1"/>
    <w:rsid w:val="00B05A3A"/>
    <w:rsid w:val="00B075C5"/>
    <w:rsid w:val="00B07948"/>
    <w:rsid w:val="00B07E59"/>
    <w:rsid w:val="00B100C6"/>
    <w:rsid w:val="00B12C20"/>
    <w:rsid w:val="00B12CD3"/>
    <w:rsid w:val="00B12FAF"/>
    <w:rsid w:val="00B13E5D"/>
    <w:rsid w:val="00B1432E"/>
    <w:rsid w:val="00B156C5"/>
    <w:rsid w:val="00B16BA9"/>
    <w:rsid w:val="00B16C4F"/>
    <w:rsid w:val="00B17717"/>
    <w:rsid w:val="00B20B70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175A"/>
    <w:rsid w:val="00B337FC"/>
    <w:rsid w:val="00B35F26"/>
    <w:rsid w:val="00B36320"/>
    <w:rsid w:val="00B36AF6"/>
    <w:rsid w:val="00B3711A"/>
    <w:rsid w:val="00B37221"/>
    <w:rsid w:val="00B37E67"/>
    <w:rsid w:val="00B40237"/>
    <w:rsid w:val="00B40A86"/>
    <w:rsid w:val="00B41502"/>
    <w:rsid w:val="00B440FE"/>
    <w:rsid w:val="00B44AA7"/>
    <w:rsid w:val="00B479E7"/>
    <w:rsid w:val="00B50A84"/>
    <w:rsid w:val="00B51024"/>
    <w:rsid w:val="00B512B5"/>
    <w:rsid w:val="00B51602"/>
    <w:rsid w:val="00B53461"/>
    <w:rsid w:val="00B540C9"/>
    <w:rsid w:val="00B540DD"/>
    <w:rsid w:val="00B54CF6"/>
    <w:rsid w:val="00B55D94"/>
    <w:rsid w:val="00B55E1D"/>
    <w:rsid w:val="00B56234"/>
    <w:rsid w:val="00B60CD8"/>
    <w:rsid w:val="00B60F9C"/>
    <w:rsid w:val="00B64537"/>
    <w:rsid w:val="00B65C7A"/>
    <w:rsid w:val="00B668E8"/>
    <w:rsid w:val="00B6769E"/>
    <w:rsid w:val="00B70541"/>
    <w:rsid w:val="00B71454"/>
    <w:rsid w:val="00B7214A"/>
    <w:rsid w:val="00B72370"/>
    <w:rsid w:val="00B72BCF"/>
    <w:rsid w:val="00B73F22"/>
    <w:rsid w:val="00B74BDF"/>
    <w:rsid w:val="00B74BF7"/>
    <w:rsid w:val="00B75490"/>
    <w:rsid w:val="00B75523"/>
    <w:rsid w:val="00B76643"/>
    <w:rsid w:val="00B7689B"/>
    <w:rsid w:val="00B76F0D"/>
    <w:rsid w:val="00B76F9A"/>
    <w:rsid w:val="00B774D3"/>
    <w:rsid w:val="00B810B2"/>
    <w:rsid w:val="00B81705"/>
    <w:rsid w:val="00B8178E"/>
    <w:rsid w:val="00B827F2"/>
    <w:rsid w:val="00B82E26"/>
    <w:rsid w:val="00B8330B"/>
    <w:rsid w:val="00B85BE4"/>
    <w:rsid w:val="00B865F1"/>
    <w:rsid w:val="00B86612"/>
    <w:rsid w:val="00B87195"/>
    <w:rsid w:val="00B91087"/>
    <w:rsid w:val="00B92C73"/>
    <w:rsid w:val="00B9355B"/>
    <w:rsid w:val="00B95999"/>
    <w:rsid w:val="00B9617F"/>
    <w:rsid w:val="00BA110A"/>
    <w:rsid w:val="00BA14BA"/>
    <w:rsid w:val="00BA2505"/>
    <w:rsid w:val="00BA26F7"/>
    <w:rsid w:val="00BA47B8"/>
    <w:rsid w:val="00BA7398"/>
    <w:rsid w:val="00BA79F0"/>
    <w:rsid w:val="00BB3098"/>
    <w:rsid w:val="00BB5068"/>
    <w:rsid w:val="00BB562E"/>
    <w:rsid w:val="00BB5A9A"/>
    <w:rsid w:val="00BB6957"/>
    <w:rsid w:val="00BB72A0"/>
    <w:rsid w:val="00BB7AE8"/>
    <w:rsid w:val="00BC102D"/>
    <w:rsid w:val="00BC2BCB"/>
    <w:rsid w:val="00BC3DDD"/>
    <w:rsid w:val="00BC44F9"/>
    <w:rsid w:val="00BC55A3"/>
    <w:rsid w:val="00BC58B9"/>
    <w:rsid w:val="00BC5F56"/>
    <w:rsid w:val="00BC7E2A"/>
    <w:rsid w:val="00BC7F0A"/>
    <w:rsid w:val="00BD0007"/>
    <w:rsid w:val="00BD01A6"/>
    <w:rsid w:val="00BD044B"/>
    <w:rsid w:val="00BD0481"/>
    <w:rsid w:val="00BD1C13"/>
    <w:rsid w:val="00BD2EFA"/>
    <w:rsid w:val="00BD4447"/>
    <w:rsid w:val="00BD4ED1"/>
    <w:rsid w:val="00BD5020"/>
    <w:rsid w:val="00BD61B7"/>
    <w:rsid w:val="00BE1580"/>
    <w:rsid w:val="00BE1935"/>
    <w:rsid w:val="00BE2623"/>
    <w:rsid w:val="00BE29F4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2889"/>
    <w:rsid w:val="00BF3C20"/>
    <w:rsid w:val="00BF4478"/>
    <w:rsid w:val="00BF45FB"/>
    <w:rsid w:val="00BF4AD6"/>
    <w:rsid w:val="00BF70C7"/>
    <w:rsid w:val="00BF7EA7"/>
    <w:rsid w:val="00C010FD"/>
    <w:rsid w:val="00C0388B"/>
    <w:rsid w:val="00C06A2F"/>
    <w:rsid w:val="00C10E4F"/>
    <w:rsid w:val="00C123B1"/>
    <w:rsid w:val="00C1282A"/>
    <w:rsid w:val="00C12A59"/>
    <w:rsid w:val="00C12A72"/>
    <w:rsid w:val="00C12CDB"/>
    <w:rsid w:val="00C1426F"/>
    <w:rsid w:val="00C158D4"/>
    <w:rsid w:val="00C204A7"/>
    <w:rsid w:val="00C21071"/>
    <w:rsid w:val="00C22BA8"/>
    <w:rsid w:val="00C231EB"/>
    <w:rsid w:val="00C236C0"/>
    <w:rsid w:val="00C2398C"/>
    <w:rsid w:val="00C25569"/>
    <w:rsid w:val="00C2607D"/>
    <w:rsid w:val="00C27207"/>
    <w:rsid w:val="00C27366"/>
    <w:rsid w:val="00C307C7"/>
    <w:rsid w:val="00C30EE8"/>
    <w:rsid w:val="00C313E2"/>
    <w:rsid w:val="00C334EB"/>
    <w:rsid w:val="00C34103"/>
    <w:rsid w:val="00C3619D"/>
    <w:rsid w:val="00C36419"/>
    <w:rsid w:val="00C367F5"/>
    <w:rsid w:val="00C37C79"/>
    <w:rsid w:val="00C4101A"/>
    <w:rsid w:val="00C414FA"/>
    <w:rsid w:val="00C44041"/>
    <w:rsid w:val="00C44F6E"/>
    <w:rsid w:val="00C51571"/>
    <w:rsid w:val="00C51948"/>
    <w:rsid w:val="00C56BFE"/>
    <w:rsid w:val="00C579D2"/>
    <w:rsid w:val="00C60C44"/>
    <w:rsid w:val="00C61869"/>
    <w:rsid w:val="00C62FE7"/>
    <w:rsid w:val="00C632D8"/>
    <w:rsid w:val="00C635A5"/>
    <w:rsid w:val="00C63AA8"/>
    <w:rsid w:val="00C64A70"/>
    <w:rsid w:val="00C65544"/>
    <w:rsid w:val="00C655F4"/>
    <w:rsid w:val="00C70096"/>
    <w:rsid w:val="00C704CE"/>
    <w:rsid w:val="00C707E1"/>
    <w:rsid w:val="00C70C08"/>
    <w:rsid w:val="00C71229"/>
    <w:rsid w:val="00C7311A"/>
    <w:rsid w:val="00C73695"/>
    <w:rsid w:val="00C75108"/>
    <w:rsid w:val="00C7514F"/>
    <w:rsid w:val="00C758FF"/>
    <w:rsid w:val="00C7674C"/>
    <w:rsid w:val="00C7783C"/>
    <w:rsid w:val="00C80213"/>
    <w:rsid w:val="00C81210"/>
    <w:rsid w:val="00C8265C"/>
    <w:rsid w:val="00C841B6"/>
    <w:rsid w:val="00C85F07"/>
    <w:rsid w:val="00C91986"/>
    <w:rsid w:val="00C9280D"/>
    <w:rsid w:val="00C92815"/>
    <w:rsid w:val="00C92989"/>
    <w:rsid w:val="00C96F0F"/>
    <w:rsid w:val="00C978B9"/>
    <w:rsid w:val="00CA06C8"/>
    <w:rsid w:val="00CA11A9"/>
    <w:rsid w:val="00CA1354"/>
    <w:rsid w:val="00CA6292"/>
    <w:rsid w:val="00CA6B58"/>
    <w:rsid w:val="00CA6B5F"/>
    <w:rsid w:val="00CA70A3"/>
    <w:rsid w:val="00CB05D5"/>
    <w:rsid w:val="00CB1AE6"/>
    <w:rsid w:val="00CB2385"/>
    <w:rsid w:val="00CB331E"/>
    <w:rsid w:val="00CB3ED4"/>
    <w:rsid w:val="00CB3F86"/>
    <w:rsid w:val="00CB4090"/>
    <w:rsid w:val="00CB549E"/>
    <w:rsid w:val="00CB574C"/>
    <w:rsid w:val="00CB58F7"/>
    <w:rsid w:val="00CB6569"/>
    <w:rsid w:val="00CB7069"/>
    <w:rsid w:val="00CB78C9"/>
    <w:rsid w:val="00CC06A8"/>
    <w:rsid w:val="00CC09F3"/>
    <w:rsid w:val="00CC16D1"/>
    <w:rsid w:val="00CC17D5"/>
    <w:rsid w:val="00CC24E0"/>
    <w:rsid w:val="00CC2F62"/>
    <w:rsid w:val="00CC38CE"/>
    <w:rsid w:val="00CC5C31"/>
    <w:rsid w:val="00CD033B"/>
    <w:rsid w:val="00CD039E"/>
    <w:rsid w:val="00CD04C2"/>
    <w:rsid w:val="00CD1720"/>
    <w:rsid w:val="00CD28D3"/>
    <w:rsid w:val="00CD2FFC"/>
    <w:rsid w:val="00CD31D6"/>
    <w:rsid w:val="00CD34F0"/>
    <w:rsid w:val="00CD421A"/>
    <w:rsid w:val="00CE0954"/>
    <w:rsid w:val="00CE0D39"/>
    <w:rsid w:val="00CE0F84"/>
    <w:rsid w:val="00CE14F4"/>
    <w:rsid w:val="00CE1975"/>
    <w:rsid w:val="00CE1978"/>
    <w:rsid w:val="00CE1E6F"/>
    <w:rsid w:val="00CE31B3"/>
    <w:rsid w:val="00CE7644"/>
    <w:rsid w:val="00CF11F7"/>
    <w:rsid w:val="00CF22A5"/>
    <w:rsid w:val="00CF31D5"/>
    <w:rsid w:val="00CF3C75"/>
    <w:rsid w:val="00CF67BF"/>
    <w:rsid w:val="00CF7B2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27924"/>
    <w:rsid w:val="00D31E1F"/>
    <w:rsid w:val="00D3235F"/>
    <w:rsid w:val="00D333C4"/>
    <w:rsid w:val="00D339CA"/>
    <w:rsid w:val="00D34054"/>
    <w:rsid w:val="00D347CD"/>
    <w:rsid w:val="00D34CA7"/>
    <w:rsid w:val="00D361AC"/>
    <w:rsid w:val="00D369C7"/>
    <w:rsid w:val="00D40519"/>
    <w:rsid w:val="00D4078F"/>
    <w:rsid w:val="00D42C17"/>
    <w:rsid w:val="00D43766"/>
    <w:rsid w:val="00D44B22"/>
    <w:rsid w:val="00D47CCF"/>
    <w:rsid w:val="00D47DE7"/>
    <w:rsid w:val="00D50975"/>
    <w:rsid w:val="00D519DC"/>
    <w:rsid w:val="00D51C53"/>
    <w:rsid w:val="00D53B12"/>
    <w:rsid w:val="00D548E0"/>
    <w:rsid w:val="00D5568F"/>
    <w:rsid w:val="00D55744"/>
    <w:rsid w:val="00D61625"/>
    <w:rsid w:val="00D62E16"/>
    <w:rsid w:val="00D6336C"/>
    <w:rsid w:val="00D63CE7"/>
    <w:rsid w:val="00D6457B"/>
    <w:rsid w:val="00D645BC"/>
    <w:rsid w:val="00D648E2"/>
    <w:rsid w:val="00D64EBD"/>
    <w:rsid w:val="00D6515C"/>
    <w:rsid w:val="00D6518B"/>
    <w:rsid w:val="00D653EE"/>
    <w:rsid w:val="00D65A03"/>
    <w:rsid w:val="00D66DEC"/>
    <w:rsid w:val="00D67D8E"/>
    <w:rsid w:val="00D70A45"/>
    <w:rsid w:val="00D711AD"/>
    <w:rsid w:val="00D71A41"/>
    <w:rsid w:val="00D741B8"/>
    <w:rsid w:val="00D768A4"/>
    <w:rsid w:val="00D806A2"/>
    <w:rsid w:val="00D81134"/>
    <w:rsid w:val="00D839D1"/>
    <w:rsid w:val="00D84108"/>
    <w:rsid w:val="00D841F7"/>
    <w:rsid w:val="00D86742"/>
    <w:rsid w:val="00D86C16"/>
    <w:rsid w:val="00D87864"/>
    <w:rsid w:val="00D9049D"/>
    <w:rsid w:val="00D916EA"/>
    <w:rsid w:val="00D927A9"/>
    <w:rsid w:val="00D92F52"/>
    <w:rsid w:val="00D950E0"/>
    <w:rsid w:val="00D95BAD"/>
    <w:rsid w:val="00D97C73"/>
    <w:rsid w:val="00DA0564"/>
    <w:rsid w:val="00DA092C"/>
    <w:rsid w:val="00DA0AFC"/>
    <w:rsid w:val="00DA116F"/>
    <w:rsid w:val="00DA1C6B"/>
    <w:rsid w:val="00DA2344"/>
    <w:rsid w:val="00DA3436"/>
    <w:rsid w:val="00DA559B"/>
    <w:rsid w:val="00DA5F18"/>
    <w:rsid w:val="00DA6ECB"/>
    <w:rsid w:val="00DA753F"/>
    <w:rsid w:val="00DA7B95"/>
    <w:rsid w:val="00DB0E89"/>
    <w:rsid w:val="00DB43E3"/>
    <w:rsid w:val="00DB4D54"/>
    <w:rsid w:val="00DB4FAD"/>
    <w:rsid w:val="00DB511F"/>
    <w:rsid w:val="00DB5A7E"/>
    <w:rsid w:val="00DC07CC"/>
    <w:rsid w:val="00DC0846"/>
    <w:rsid w:val="00DC182C"/>
    <w:rsid w:val="00DC22E2"/>
    <w:rsid w:val="00DC47A6"/>
    <w:rsid w:val="00DC5754"/>
    <w:rsid w:val="00DC6158"/>
    <w:rsid w:val="00DC7CB7"/>
    <w:rsid w:val="00DD152A"/>
    <w:rsid w:val="00DD2D57"/>
    <w:rsid w:val="00DD34A3"/>
    <w:rsid w:val="00DD6056"/>
    <w:rsid w:val="00DD6AF0"/>
    <w:rsid w:val="00DE068B"/>
    <w:rsid w:val="00DE0AF1"/>
    <w:rsid w:val="00DE13F1"/>
    <w:rsid w:val="00DE2E93"/>
    <w:rsid w:val="00DE329C"/>
    <w:rsid w:val="00DE3BCE"/>
    <w:rsid w:val="00DE3CE3"/>
    <w:rsid w:val="00DE655A"/>
    <w:rsid w:val="00DE6A02"/>
    <w:rsid w:val="00DE793B"/>
    <w:rsid w:val="00DE7C6A"/>
    <w:rsid w:val="00DF0128"/>
    <w:rsid w:val="00DF2857"/>
    <w:rsid w:val="00DF2914"/>
    <w:rsid w:val="00DF2A61"/>
    <w:rsid w:val="00DF2C51"/>
    <w:rsid w:val="00DF3707"/>
    <w:rsid w:val="00DF49AA"/>
    <w:rsid w:val="00DF696F"/>
    <w:rsid w:val="00DF782B"/>
    <w:rsid w:val="00DF7FBC"/>
    <w:rsid w:val="00E01466"/>
    <w:rsid w:val="00E01471"/>
    <w:rsid w:val="00E014B8"/>
    <w:rsid w:val="00E03AEF"/>
    <w:rsid w:val="00E03E73"/>
    <w:rsid w:val="00E03EB3"/>
    <w:rsid w:val="00E04FE4"/>
    <w:rsid w:val="00E06AF6"/>
    <w:rsid w:val="00E06B58"/>
    <w:rsid w:val="00E06D17"/>
    <w:rsid w:val="00E06D78"/>
    <w:rsid w:val="00E102DE"/>
    <w:rsid w:val="00E10E39"/>
    <w:rsid w:val="00E11CFC"/>
    <w:rsid w:val="00E121AA"/>
    <w:rsid w:val="00E122AA"/>
    <w:rsid w:val="00E1322C"/>
    <w:rsid w:val="00E1477D"/>
    <w:rsid w:val="00E15992"/>
    <w:rsid w:val="00E1607D"/>
    <w:rsid w:val="00E20ABD"/>
    <w:rsid w:val="00E22BC6"/>
    <w:rsid w:val="00E22D24"/>
    <w:rsid w:val="00E23043"/>
    <w:rsid w:val="00E24825"/>
    <w:rsid w:val="00E24FB2"/>
    <w:rsid w:val="00E261E6"/>
    <w:rsid w:val="00E34047"/>
    <w:rsid w:val="00E3562A"/>
    <w:rsid w:val="00E36032"/>
    <w:rsid w:val="00E36C42"/>
    <w:rsid w:val="00E4026A"/>
    <w:rsid w:val="00E40316"/>
    <w:rsid w:val="00E42093"/>
    <w:rsid w:val="00E42A81"/>
    <w:rsid w:val="00E42F81"/>
    <w:rsid w:val="00E4301C"/>
    <w:rsid w:val="00E43194"/>
    <w:rsid w:val="00E43A2E"/>
    <w:rsid w:val="00E43ABE"/>
    <w:rsid w:val="00E446D6"/>
    <w:rsid w:val="00E448CA"/>
    <w:rsid w:val="00E459CF"/>
    <w:rsid w:val="00E45E95"/>
    <w:rsid w:val="00E507A3"/>
    <w:rsid w:val="00E5095F"/>
    <w:rsid w:val="00E522AD"/>
    <w:rsid w:val="00E539AC"/>
    <w:rsid w:val="00E55325"/>
    <w:rsid w:val="00E56A3C"/>
    <w:rsid w:val="00E56F53"/>
    <w:rsid w:val="00E57A18"/>
    <w:rsid w:val="00E60E4A"/>
    <w:rsid w:val="00E61631"/>
    <w:rsid w:val="00E61D73"/>
    <w:rsid w:val="00E64103"/>
    <w:rsid w:val="00E677F0"/>
    <w:rsid w:val="00E67929"/>
    <w:rsid w:val="00E70823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5042"/>
    <w:rsid w:val="00E96190"/>
    <w:rsid w:val="00E97015"/>
    <w:rsid w:val="00E97366"/>
    <w:rsid w:val="00EA088E"/>
    <w:rsid w:val="00EA2EAE"/>
    <w:rsid w:val="00EA4003"/>
    <w:rsid w:val="00EA4C9C"/>
    <w:rsid w:val="00EA5928"/>
    <w:rsid w:val="00EB0137"/>
    <w:rsid w:val="00EB16BF"/>
    <w:rsid w:val="00EB242C"/>
    <w:rsid w:val="00EB30A5"/>
    <w:rsid w:val="00EB42D7"/>
    <w:rsid w:val="00EB5D11"/>
    <w:rsid w:val="00EB5EF2"/>
    <w:rsid w:val="00EC069E"/>
    <w:rsid w:val="00EC304A"/>
    <w:rsid w:val="00EC6401"/>
    <w:rsid w:val="00EC67A3"/>
    <w:rsid w:val="00ED0CE8"/>
    <w:rsid w:val="00ED1E61"/>
    <w:rsid w:val="00ED7A01"/>
    <w:rsid w:val="00ED7FEA"/>
    <w:rsid w:val="00EE40BE"/>
    <w:rsid w:val="00EE4AD8"/>
    <w:rsid w:val="00EE5724"/>
    <w:rsid w:val="00EE5BFF"/>
    <w:rsid w:val="00EE5FDA"/>
    <w:rsid w:val="00EE6627"/>
    <w:rsid w:val="00EE6838"/>
    <w:rsid w:val="00EE6E2A"/>
    <w:rsid w:val="00EE717C"/>
    <w:rsid w:val="00EE7913"/>
    <w:rsid w:val="00EF1FFC"/>
    <w:rsid w:val="00EF40D4"/>
    <w:rsid w:val="00EF4900"/>
    <w:rsid w:val="00EF4E88"/>
    <w:rsid w:val="00EF565E"/>
    <w:rsid w:val="00EF713A"/>
    <w:rsid w:val="00EF716E"/>
    <w:rsid w:val="00EF7947"/>
    <w:rsid w:val="00EF7D89"/>
    <w:rsid w:val="00F006D5"/>
    <w:rsid w:val="00F026ED"/>
    <w:rsid w:val="00F03555"/>
    <w:rsid w:val="00F04FD9"/>
    <w:rsid w:val="00F06701"/>
    <w:rsid w:val="00F06CD9"/>
    <w:rsid w:val="00F11019"/>
    <w:rsid w:val="00F139AC"/>
    <w:rsid w:val="00F13ABB"/>
    <w:rsid w:val="00F14778"/>
    <w:rsid w:val="00F156A3"/>
    <w:rsid w:val="00F16179"/>
    <w:rsid w:val="00F169F3"/>
    <w:rsid w:val="00F17002"/>
    <w:rsid w:val="00F17347"/>
    <w:rsid w:val="00F20D30"/>
    <w:rsid w:val="00F21642"/>
    <w:rsid w:val="00F21E11"/>
    <w:rsid w:val="00F21EAC"/>
    <w:rsid w:val="00F22A16"/>
    <w:rsid w:val="00F2302B"/>
    <w:rsid w:val="00F23724"/>
    <w:rsid w:val="00F25550"/>
    <w:rsid w:val="00F261EA"/>
    <w:rsid w:val="00F267B8"/>
    <w:rsid w:val="00F3134A"/>
    <w:rsid w:val="00F3243D"/>
    <w:rsid w:val="00F327D3"/>
    <w:rsid w:val="00F3451A"/>
    <w:rsid w:val="00F34A7D"/>
    <w:rsid w:val="00F34D08"/>
    <w:rsid w:val="00F3544E"/>
    <w:rsid w:val="00F36651"/>
    <w:rsid w:val="00F379BB"/>
    <w:rsid w:val="00F37E7C"/>
    <w:rsid w:val="00F435B8"/>
    <w:rsid w:val="00F43891"/>
    <w:rsid w:val="00F447FE"/>
    <w:rsid w:val="00F46601"/>
    <w:rsid w:val="00F467D7"/>
    <w:rsid w:val="00F46948"/>
    <w:rsid w:val="00F46D0D"/>
    <w:rsid w:val="00F472AD"/>
    <w:rsid w:val="00F5102A"/>
    <w:rsid w:val="00F51273"/>
    <w:rsid w:val="00F533F6"/>
    <w:rsid w:val="00F548E1"/>
    <w:rsid w:val="00F5515E"/>
    <w:rsid w:val="00F5613E"/>
    <w:rsid w:val="00F61EAB"/>
    <w:rsid w:val="00F6254C"/>
    <w:rsid w:val="00F6637B"/>
    <w:rsid w:val="00F66476"/>
    <w:rsid w:val="00F66A1B"/>
    <w:rsid w:val="00F717B4"/>
    <w:rsid w:val="00F74BE2"/>
    <w:rsid w:val="00F74E11"/>
    <w:rsid w:val="00F7591A"/>
    <w:rsid w:val="00F76547"/>
    <w:rsid w:val="00F76B69"/>
    <w:rsid w:val="00F76D97"/>
    <w:rsid w:val="00F76E8F"/>
    <w:rsid w:val="00F774A2"/>
    <w:rsid w:val="00F77BBC"/>
    <w:rsid w:val="00F82844"/>
    <w:rsid w:val="00F83244"/>
    <w:rsid w:val="00F83F38"/>
    <w:rsid w:val="00F861CC"/>
    <w:rsid w:val="00F86737"/>
    <w:rsid w:val="00F87B8D"/>
    <w:rsid w:val="00F9013D"/>
    <w:rsid w:val="00F92986"/>
    <w:rsid w:val="00F92B59"/>
    <w:rsid w:val="00F932D6"/>
    <w:rsid w:val="00F948BC"/>
    <w:rsid w:val="00F949C1"/>
    <w:rsid w:val="00F960CF"/>
    <w:rsid w:val="00F96597"/>
    <w:rsid w:val="00F96821"/>
    <w:rsid w:val="00FA0C90"/>
    <w:rsid w:val="00FA10A3"/>
    <w:rsid w:val="00FA1226"/>
    <w:rsid w:val="00FA3F75"/>
    <w:rsid w:val="00FA62F6"/>
    <w:rsid w:val="00FA78F3"/>
    <w:rsid w:val="00FA7FC1"/>
    <w:rsid w:val="00FB01B4"/>
    <w:rsid w:val="00FB0B06"/>
    <w:rsid w:val="00FB21DE"/>
    <w:rsid w:val="00FB2B6C"/>
    <w:rsid w:val="00FB4A47"/>
    <w:rsid w:val="00FB5627"/>
    <w:rsid w:val="00FB5F2F"/>
    <w:rsid w:val="00FC006A"/>
    <w:rsid w:val="00FC3EE6"/>
    <w:rsid w:val="00FC5908"/>
    <w:rsid w:val="00FC5AC7"/>
    <w:rsid w:val="00FC6E06"/>
    <w:rsid w:val="00FC7B18"/>
    <w:rsid w:val="00FD09D8"/>
    <w:rsid w:val="00FD1954"/>
    <w:rsid w:val="00FD1963"/>
    <w:rsid w:val="00FD27A8"/>
    <w:rsid w:val="00FD2BCB"/>
    <w:rsid w:val="00FD63A5"/>
    <w:rsid w:val="00FD6672"/>
    <w:rsid w:val="00FD6909"/>
    <w:rsid w:val="00FD7264"/>
    <w:rsid w:val="00FE0512"/>
    <w:rsid w:val="00FE07C0"/>
    <w:rsid w:val="00FE1692"/>
    <w:rsid w:val="00FE225F"/>
    <w:rsid w:val="00FE3C6D"/>
    <w:rsid w:val="00FE40A6"/>
    <w:rsid w:val="00FE6F46"/>
    <w:rsid w:val="00FE716D"/>
    <w:rsid w:val="00FF048D"/>
    <w:rsid w:val="00FF2318"/>
    <w:rsid w:val="00FF5794"/>
    <w:rsid w:val="00FF60C7"/>
    <w:rsid w:val="00FF61E1"/>
    <w:rsid w:val="00FF6585"/>
    <w:rsid w:val="00FF6E60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ED9ED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363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67D1-BC56-4696-B181-595E2BABDC7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B5476B5-0CAB-47FD-A5CA-B17070A1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Zatory płatnicze – działania Prezesa UOKiK od początku roku</dc:title>
  <dc:subject/>
  <dc:creator>UOKiK</dc:creator>
  <cp:keywords>zatory płatnicze</cp:keywords>
  <dc:description/>
  <cp:lastModifiedBy>Grzegorz Dagis</cp:lastModifiedBy>
  <cp:revision>4</cp:revision>
  <cp:lastPrinted>2025-01-23T09:40:00Z</cp:lastPrinted>
  <dcterms:created xsi:type="dcterms:W3CDTF">2026-04-09T06:33:00Z</dcterms:created>
  <dcterms:modified xsi:type="dcterms:W3CDTF">2026-04-09T07:16:00Z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c899e2d9-5ce9-4070-ba33-429ab8ac1877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