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17FC3" w14:textId="77777777" w:rsidR="00485C62" w:rsidRDefault="00D74F01" w:rsidP="000D31EB">
      <w:pPr>
        <w:spacing w:after="0" w:line="276" w:lineRule="auto"/>
        <w:ind w:left="1741" w:right="1520" w:firstLine="0"/>
        <w:jc w:val="left"/>
        <w:rPr>
          <w:b/>
          <w:i/>
          <w:sz w:val="24"/>
        </w:rPr>
      </w:pPr>
      <w:r>
        <w:rPr>
          <w:b/>
          <w:sz w:val="24"/>
        </w:rPr>
        <w:t xml:space="preserve">Wyjaśnienia dotyczące programów pomocy </w:t>
      </w:r>
      <w:r>
        <w:rPr>
          <w:b/>
          <w:i/>
          <w:sz w:val="24"/>
        </w:rPr>
        <w:t xml:space="preserve">de minimis </w:t>
      </w:r>
    </w:p>
    <w:p w14:paraId="42FF5958" w14:textId="1EAF801C" w:rsidR="000F2F2F" w:rsidRDefault="00D74F01" w:rsidP="000D31EB">
      <w:pPr>
        <w:spacing w:after="0" w:line="276" w:lineRule="auto"/>
        <w:ind w:left="1741" w:right="1520" w:firstLine="0"/>
        <w:jc w:val="left"/>
      </w:pPr>
      <w:r>
        <w:rPr>
          <w:b/>
          <w:sz w:val="24"/>
        </w:rPr>
        <w:t xml:space="preserve">w rozumieniu rozporządzenia Komisji (UE) </w:t>
      </w:r>
      <w:r w:rsidR="000607F9">
        <w:rPr>
          <w:b/>
          <w:sz w:val="24"/>
        </w:rPr>
        <w:t>2023/2831</w:t>
      </w:r>
      <w:r>
        <w:rPr>
          <w:b/>
          <w:sz w:val="24"/>
        </w:rPr>
        <w:t xml:space="preserve"> </w:t>
      </w:r>
    </w:p>
    <w:p w14:paraId="59136853" w14:textId="4DD2686B" w:rsidR="000F2F2F" w:rsidRDefault="000F2F2F">
      <w:pPr>
        <w:spacing w:after="139" w:line="259" w:lineRule="auto"/>
        <w:ind w:left="0" w:right="0" w:firstLine="0"/>
        <w:jc w:val="left"/>
      </w:pPr>
    </w:p>
    <w:p w14:paraId="58960C72" w14:textId="77777777" w:rsidR="000F2F2F" w:rsidRDefault="00D74F01" w:rsidP="004B6398">
      <w:pPr>
        <w:spacing w:before="120" w:after="120" w:line="259" w:lineRule="auto"/>
        <w:ind w:left="-5" w:right="0"/>
        <w:jc w:val="left"/>
      </w:pPr>
      <w:r>
        <w:rPr>
          <w:b/>
          <w:u w:val="single" w:color="000000"/>
        </w:rPr>
        <w:t xml:space="preserve">Kiedy mamy do czynienia z programem pomocy </w:t>
      </w:r>
      <w:r>
        <w:rPr>
          <w:b/>
          <w:i/>
          <w:u w:val="single" w:color="000000"/>
        </w:rPr>
        <w:t>de minimis</w:t>
      </w:r>
      <w:r>
        <w:rPr>
          <w:b/>
          <w:u w:val="single" w:color="000000"/>
        </w:rPr>
        <w:t>?</w:t>
      </w:r>
      <w:r>
        <w:rPr>
          <w:b/>
        </w:rPr>
        <w:t xml:space="preserve"> </w:t>
      </w:r>
    </w:p>
    <w:p w14:paraId="0F685885" w14:textId="5764E915" w:rsidR="000F2F2F" w:rsidRPr="00F3385C" w:rsidRDefault="00D74F01" w:rsidP="00F3385C">
      <w:pPr>
        <w:spacing w:before="120" w:after="120" w:line="259" w:lineRule="auto"/>
        <w:ind w:left="-5" w:right="0"/>
        <w:rPr>
          <w:i/>
        </w:rPr>
      </w:pPr>
      <w:r>
        <w:t xml:space="preserve">Programem pomocowym, zgodnie z przepisami </w:t>
      </w:r>
      <w:r w:rsidRPr="00AD639A">
        <w:rPr>
          <w:i/>
        </w:rPr>
        <w:t>ustawy z dnia 30 kwietnia 2004 r.</w:t>
      </w:r>
      <w:r>
        <w:t xml:space="preserve"> </w:t>
      </w:r>
      <w:r>
        <w:rPr>
          <w:i/>
        </w:rPr>
        <w:t xml:space="preserve">o postępowaniu </w:t>
      </w:r>
      <w:r w:rsidR="00F3385C">
        <w:rPr>
          <w:i/>
        </w:rPr>
        <w:t>w </w:t>
      </w:r>
      <w:r>
        <w:rPr>
          <w:i/>
        </w:rPr>
        <w:t>sprawach dotyczących pomocy publicznej</w:t>
      </w:r>
      <w:r>
        <w:rPr>
          <w:i/>
          <w:vertAlign w:val="superscript"/>
        </w:rPr>
        <w:footnoteReference w:id="1"/>
      </w:r>
      <w:r>
        <w:t xml:space="preserve">, jest </w:t>
      </w:r>
      <w:r>
        <w:rPr>
          <w:b/>
        </w:rPr>
        <w:t>akt normatywny</w:t>
      </w:r>
      <w:r>
        <w:t xml:space="preserve"> spełniający przesłanki, o których mowa w art. 1 lit. d </w:t>
      </w:r>
      <w:r w:rsidRPr="00AD639A">
        <w:rPr>
          <w:i/>
        </w:rPr>
        <w:t>rozporządzenia Rady (UE) 2015/1589 z dnia 13 lipca 2015 r.</w:t>
      </w:r>
      <w:r>
        <w:t xml:space="preserve"> </w:t>
      </w:r>
      <w:r>
        <w:rPr>
          <w:i/>
        </w:rPr>
        <w:t>ustanawiającego szczegółowe zasady stosowania art. 108 Traktatu o Funkcjonowaniu Unii Europejskiej</w:t>
      </w:r>
      <w:r>
        <w:rPr>
          <w:i/>
          <w:vertAlign w:val="superscript"/>
        </w:rPr>
        <w:footnoteReference w:id="2"/>
      </w:r>
      <w:r>
        <w:t xml:space="preserve">. W Polsce program przewidujący udzielanie pomocy </w:t>
      </w:r>
      <w:r>
        <w:rPr>
          <w:i/>
        </w:rPr>
        <w:t>de minimis</w:t>
      </w:r>
      <w:r>
        <w:t xml:space="preserve"> musi zatem być określony w akcie prawa powszechnie obowiązującego, a więc w </w:t>
      </w:r>
      <w:r>
        <w:rPr>
          <w:b/>
        </w:rPr>
        <w:t>ustawie</w:t>
      </w:r>
      <w:r>
        <w:t xml:space="preserve"> lub </w:t>
      </w:r>
      <w:r>
        <w:rPr>
          <w:b/>
        </w:rPr>
        <w:t>rozporządzeniu</w:t>
      </w:r>
      <w:r>
        <w:t xml:space="preserve">, a na poziomie lokalnym / regionalnym w akcie prawa miejscowego, tj. w </w:t>
      </w:r>
      <w:r>
        <w:rPr>
          <w:b/>
        </w:rPr>
        <w:t>uchwale</w:t>
      </w:r>
      <w:r>
        <w:t xml:space="preserve"> rady gminy / rady powiatu / sejmiku województwa (bezpośrednio w treści uchwały lub w załącznikach do niej). Zatem programem pomocowym nie może być zarządzenie organu wykonawczego jednostki samorządu terytorialnego, np.</w:t>
      </w:r>
      <w:r w:rsidR="003F382C">
        <w:t> </w:t>
      </w:r>
      <w:r>
        <w:t xml:space="preserve">zarządzenie Prezydenta Miasta.  </w:t>
      </w:r>
    </w:p>
    <w:p w14:paraId="31189765" w14:textId="592BBCF7" w:rsidR="000F2F2F" w:rsidRDefault="000F2F2F" w:rsidP="004B6398">
      <w:pPr>
        <w:spacing w:before="120" w:after="120" w:line="259" w:lineRule="auto"/>
        <w:ind w:left="0" w:right="0" w:firstLine="0"/>
        <w:jc w:val="left"/>
      </w:pPr>
    </w:p>
    <w:p w14:paraId="1774D68F" w14:textId="77777777" w:rsidR="000F2F2F" w:rsidRDefault="00D74F01" w:rsidP="004B6398">
      <w:pPr>
        <w:spacing w:before="120" w:after="120" w:line="259" w:lineRule="auto"/>
        <w:ind w:left="-5" w:right="0"/>
        <w:jc w:val="left"/>
      </w:pPr>
      <w:r>
        <w:rPr>
          <w:b/>
          <w:u w:val="single" w:color="000000"/>
        </w:rPr>
        <w:t xml:space="preserve">Jakie elementy powinien zawierać program pomocy </w:t>
      </w:r>
      <w:r>
        <w:rPr>
          <w:b/>
          <w:i/>
          <w:u w:val="single" w:color="000000"/>
        </w:rPr>
        <w:t>de minimis</w:t>
      </w:r>
      <w:r>
        <w:rPr>
          <w:b/>
          <w:u w:val="single" w:color="000000"/>
        </w:rPr>
        <w:t>?</w:t>
      </w:r>
      <w:r>
        <w:rPr>
          <w:b/>
        </w:rPr>
        <w:t xml:space="preserve"> </w:t>
      </w:r>
    </w:p>
    <w:p w14:paraId="7857EFC2" w14:textId="1F65A33A" w:rsidR="000F2F2F" w:rsidRDefault="00D74F01" w:rsidP="004B6398">
      <w:pPr>
        <w:spacing w:before="120" w:after="120" w:line="259" w:lineRule="auto"/>
        <w:ind w:left="-15" w:right="0" w:firstLine="0"/>
      </w:pPr>
      <w:r>
        <w:t xml:space="preserve">Program pomocowy – z punktu widzenia zgodności z przepisami o pomocy </w:t>
      </w:r>
      <w:r>
        <w:rPr>
          <w:i/>
        </w:rPr>
        <w:t>de minimis</w:t>
      </w:r>
      <w:r>
        <w:t xml:space="preserve"> – powinien zawierać co najmniej </w:t>
      </w:r>
      <w:r w:rsidR="003D76FB">
        <w:t xml:space="preserve">4 </w:t>
      </w:r>
      <w:r>
        <w:t xml:space="preserve">elementy: </w:t>
      </w:r>
    </w:p>
    <w:p w14:paraId="6095CE13" w14:textId="43A017C9" w:rsidR="000F2F2F" w:rsidRDefault="00D74F01" w:rsidP="00F3385C">
      <w:pPr>
        <w:numPr>
          <w:ilvl w:val="0"/>
          <w:numId w:val="1"/>
        </w:numPr>
        <w:spacing w:before="120" w:after="120" w:line="259" w:lineRule="auto"/>
        <w:ind w:left="284" w:right="0" w:hanging="284"/>
      </w:pPr>
      <w:r>
        <w:t xml:space="preserve">wyraźne wskazanie, że </w:t>
      </w:r>
      <w:r>
        <w:rPr>
          <w:b/>
        </w:rPr>
        <w:t xml:space="preserve">wsparcie </w:t>
      </w:r>
      <w:r w:rsidR="003D76FB">
        <w:rPr>
          <w:b/>
        </w:rPr>
        <w:t>dotyczące</w:t>
      </w:r>
      <w:r>
        <w:rPr>
          <w:b/>
        </w:rPr>
        <w:t xml:space="preserve"> </w:t>
      </w:r>
      <w:r w:rsidR="003D76FB">
        <w:rPr>
          <w:b/>
        </w:rPr>
        <w:t xml:space="preserve">działalności </w:t>
      </w:r>
      <w:r>
        <w:rPr>
          <w:b/>
        </w:rPr>
        <w:t>o charakterze gospodarczym</w:t>
      </w:r>
      <w:r>
        <w:t xml:space="preserve"> stanowi pomoc </w:t>
      </w:r>
      <w:r>
        <w:rPr>
          <w:i/>
        </w:rPr>
        <w:t>de minimis</w:t>
      </w:r>
      <w:r>
        <w:t xml:space="preserve"> w rozumieniu </w:t>
      </w:r>
      <w:r w:rsidRPr="00AD639A">
        <w:rPr>
          <w:i/>
        </w:rPr>
        <w:t xml:space="preserve">rozporządzenia Komisji (UE) </w:t>
      </w:r>
      <w:r w:rsidR="008D492A" w:rsidRPr="00AD639A">
        <w:rPr>
          <w:i/>
        </w:rPr>
        <w:t>2023</w:t>
      </w:r>
      <w:r w:rsidRPr="00AD639A">
        <w:rPr>
          <w:i/>
        </w:rPr>
        <w:t>/</w:t>
      </w:r>
      <w:r w:rsidR="008D492A" w:rsidRPr="00AD639A">
        <w:rPr>
          <w:i/>
        </w:rPr>
        <w:t>2831 z dnia 13 grudnia 2023</w:t>
      </w:r>
      <w:r w:rsidR="00F3385C">
        <w:rPr>
          <w:i/>
        </w:rPr>
        <w:t xml:space="preserve"> </w:t>
      </w:r>
      <w:r w:rsidR="008D492A" w:rsidRPr="00AD639A">
        <w:rPr>
          <w:i/>
        </w:rPr>
        <w:t>r.</w:t>
      </w:r>
      <w:r w:rsidR="008D492A" w:rsidRPr="004D4CC4">
        <w:rPr>
          <w:i/>
        </w:rPr>
        <w:t xml:space="preserve"> w sprawie stosowania art. 107 i 108 Traktatu o funkcjonowaniu Unii Europejskiej do pomocy</w:t>
      </w:r>
      <w:r w:rsidR="00561694">
        <w:rPr>
          <w:i/>
        </w:rPr>
        <w:t xml:space="preserve"> </w:t>
      </w:r>
      <w:r w:rsidR="008D492A" w:rsidRPr="00F3385C">
        <w:rPr>
          <w:i/>
        </w:rPr>
        <w:t>de</w:t>
      </w:r>
      <w:r w:rsidR="00F3385C" w:rsidRPr="00F3385C">
        <w:rPr>
          <w:i/>
        </w:rPr>
        <w:t> </w:t>
      </w:r>
      <w:r w:rsidR="008D492A" w:rsidRPr="00F3385C">
        <w:rPr>
          <w:i/>
        </w:rPr>
        <w:t>minimis</w:t>
      </w:r>
      <w:r w:rsidR="008D492A">
        <w:t xml:space="preserve"> </w:t>
      </w:r>
      <w:r w:rsidRPr="00622D52">
        <w:t>(</w:t>
      </w:r>
      <w:r w:rsidR="008D492A" w:rsidRPr="00F3385C">
        <w:rPr>
          <w:shd w:val="clear" w:color="auto" w:fill="FFFFFF"/>
        </w:rPr>
        <w:t>Dz. Urz. UE L 2023/2831 z 15.12.2023</w:t>
      </w:r>
      <w:r w:rsidRPr="00622D52">
        <w:t>)</w:t>
      </w:r>
      <w:r w:rsidRPr="00622D52">
        <w:rPr>
          <w:vertAlign w:val="superscript"/>
        </w:rPr>
        <w:footnoteReference w:id="3"/>
      </w:r>
      <w:r>
        <w:t xml:space="preserve"> i jest udzielane zgodnie z zasadami określonymi w tym rozporządzeniu; </w:t>
      </w:r>
    </w:p>
    <w:p w14:paraId="6E0F9E9E" w14:textId="77777777" w:rsidR="000F2F2F" w:rsidRDefault="00D74F01" w:rsidP="00D069CE">
      <w:pPr>
        <w:numPr>
          <w:ilvl w:val="0"/>
          <w:numId w:val="1"/>
        </w:numPr>
        <w:spacing w:before="120" w:after="120" w:line="259" w:lineRule="auto"/>
        <w:ind w:left="284" w:right="0" w:hanging="284"/>
      </w:pPr>
      <w:r>
        <w:t xml:space="preserve">zobowiązanie podmiotu ubiegającego się o pomoc </w:t>
      </w:r>
      <w:r>
        <w:rPr>
          <w:i/>
        </w:rPr>
        <w:t xml:space="preserve">de minimis </w:t>
      </w:r>
      <w:r>
        <w:t xml:space="preserve">do przedstawiania wraz z wnioskiem o pomoc: </w:t>
      </w:r>
    </w:p>
    <w:p w14:paraId="68450CEE" w14:textId="3A89F92D" w:rsidR="000F2F2F" w:rsidRDefault="00D74F01" w:rsidP="00D069CE">
      <w:pPr>
        <w:numPr>
          <w:ilvl w:val="1"/>
          <w:numId w:val="5"/>
        </w:numPr>
        <w:spacing w:before="120" w:after="120" w:line="259" w:lineRule="auto"/>
        <w:ind w:right="0" w:hanging="348"/>
      </w:pPr>
      <w:r>
        <w:t xml:space="preserve">wszystkich </w:t>
      </w:r>
      <w:r>
        <w:rPr>
          <w:b/>
        </w:rPr>
        <w:t>zaświadczeń</w:t>
      </w:r>
      <w:r>
        <w:t xml:space="preserve"> o pomocy </w:t>
      </w:r>
      <w:r>
        <w:rPr>
          <w:i/>
        </w:rPr>
        <w:t>de minimis</w:t>
      </w:r>
      <w:r>
        <w:t xml:space="preserve"> oraz pomocy </w:t>
      </w:r>
      <w:r>
        <w:rPr>
          <w:i/>
        </w:rPr>
        <w:t>de minimis</w:t>
      </w:r>
      <w:r>
        <w:t xml:space="preserve"> w rolnictwie lub rybołówstwie</w:t>
      </w:r>
      <w:r w:rsidR="00A16794">
        <w:t xml:space="preserve"> otrzymanej</w:t>
      </w:r>
      <w:r>
        <w:t xml:space="preserve"> </w:t>
      </w:r>
      <w:r w:rsidR="00622D52" w:rsidRPr="00725AFF">
        <w:t>w ciągu trzech</w:t>
      </w:r>
      <w:r w:rsidR="007345E6">
        <w:t xml:space="preserve"> </w:t>
      </w:r>
      <w:r w:rsidR="007345E6" w:rsidRPr="00725AFF">
        <w:t>minionych</w:t>
      </w:r>
      <w:r w:rsidR="00622D52" w:rsidRPr="00725AFF">
        <w:t xml:space="preserve"> lat</w:t>
      </w:r>
      <w:r w:rsidRPr="004D4CC4">
        <w:t>,</w:t>
      </w:r>
      <w:r>
        <w:t xml:space="preserve"> albo </w:t>
      </w:r>
      <w:r w:rsidRPr="0069334B">
        <w:rPr>
          <w:b/>
        </w:rPr>
        <w:t>oświadczenia</w:t>
      </w:r>
      <w:r>
        <w:t xml:space="preserve"> o wielkości tej pomocy otrzymanej w tym okresie, albo </w:t>
      </w:r>
      <w:r w:rsidRPr="0069334B">
        <w:rPr>
          <w:b/>
        </w:rPr>
        <w:t>oświadczenia</w:t>
      </w:r>
      <w:r>
        <w:t xml:space="preserve"> o nieotrzymaniu takiej pomocy w tym okresie; </w:t>
      </w:r>
    </w:p>
    <w:p w14:paraId="3C0DF847" w14:textId="2DB75EF0" w:rsidR="000F2F2F" w:rsidRDefault="00D74F01" w:rsidP="00F3385C">
      <w:pPr>
        <w:numPr>
          <w:ilvl w:val="1"/>
          <w:numId w:val="5"/>
        </w:numPr>
        <w:spacing w:before="120" w:after="120" w:line="259" w:lineRule="auto"/>
        <w:ind w:right="0" w:hanging="348"/>
      </w:pPr>
      <w:r>
        <w:t xml:space="preserve">informacji określonych w </w:t>
      </w:r>
      <w:r w:rsidRPr="00AD639A">
        <w:rPr>
          <w:i/>
        </w:rPr>
        <w:t>rozporządzeniu Rady Ministrów z dnia 29 marca 2010 r.</w:t>
      </w:r>
      <w:r>
        <w:t xml:space="preserve"> </w:t>
      </w:r>
      <w:r>
        <w:rPr>
          <w:i/>
        </w:rPr>
        <w:t>w sprawie zakresu informacji przedstawianych przez podmiot ubiegający się o pomoc de minimis</w:t>
      </w:r>
      <w:r>
        <w:t xml:space="preserve">  (Dz. U. z </w:t>
      </w:r>
      <w:r w:rsidR="00A16794">
        <w:t>202</w:t>
      </w:r>
      <w:r w:rsidR="003F1359">
        <w:t>6 r. poz. 449</w:t>
      </w:r>
      <w:r>
        <w:t xml:space="preserve">), na </w:t>
      </w:r>
      <w:r>
        <w:rPr>
          <w:b/>
          <w:i/>
        </w:rPr>
        <w:t xml:space="preserve">Formularzu informacji przedstawianych przy ubieganiu się </w:t>
      </w:r>
      <w:r w:rsidR="00F3385C" w:rsidRPr="00F3385C">
        <w:rPr>
          <w:b/>
          <w:i/>
        </w:rPr>
        <w:t>o </w:t>
      </w:r>
      <w:r w:rsidRPr="00F3385C">
        <w:rPr>
          <w:b/>
          <w:i/>
        </w:rPr>
        <w:t>pomoc de minimis</w:t>
      </w:r>
      <w:r>
        <w:t xml:space="preserve">, stanowiącym załącznik nr 1 do tego rozporządzenia; </w:t>
      </w:r>
    </w:p>
    <w:p w14:paraId="7EFA9242" w14:textId="35D1FC2D" w:rsidR="000F2F2F" w:rsidRDefault="00D74F01" w:rsidP="00D069CE">
      <w:pPr>
        <w:numPr>
          <w:ilvl w:val="0"/>
          <w:numId w:val="1"/>
        </w:numPr>
        <w:spacing w:before="120" w:after="120" w:line="259" w:lineRule="auto"/>
        <w:ind w:left="284" w:right="0" w:hanging="284"/>
      </w:pPr>
      <w:r>
        <w:rPr>
          <w:b/>
        </w:rPr>
        <w:t>ograniczenie</w:t>
      </w:r>
      <w:r>
        <w:t xml:space="preserve"> możliwości udzielania pomocy </w:t>
      </w:r>
      <w:r>
        <w:rPr>
          <w:i/>
        </w:rPr>
        <w:t>de minimis</w:t>
      </w:r>
      <w:r>
        <w:t xml:space="preserve"> na podstawie programu </w:t>
      </w:r>
      <w:r>
        <w:rPr>
          <w:b/>
        </w:rPr>
        <w:t xml:space="preserve">zgodnie z czasem </w:t>
      </w:r>
      <w:r w:rsidRPr="000D31EB">
        <w:rPr>
          <w:b/>
        </w:rPr>
        <w:t>stosowania</w:t>
      </w:r>
      <w:r>
        <w:rPr>
          <w:b/>
        </w:rPr>
        <w:t xml:space="preserve"> </w:t>
      </w:r>
      <w:r>
        <w:t xml:space="preserve">rozporządzenia Komisji (UE) </w:t>
      </w:r>
      <w:r w:rsidR="00622D52">
        <w:t>2023/2831</w:t>
      </w:r>
      <w:r>
        <w:t xml:space="preserve">, tj. – aktualnie – maksymalnie do 30 czerwca </w:t>
      </w:r>
      <w:r w:rsidR="00622D52">
        <w:t xml:space="preserve">2031 </w:t>
      </w:r>
      <w:r>
        <w:t xml:space="preserve">r. </w:t>
      </w:r>
    </w:p>
    <w:p w14:paraId="6DC9DF57" w14:textId="77777777" w:rsidR="000F2F2F" w:rsidRDefault="00D74F01" w:rsidP="00D069CE">
      <w:pPr>
        <w:pStyle w:val="Akapitzlist"/>
        <w:numPr>
          <w:ilvl w:val="0"/>
          <w:numId w:val="2"/>
        </w:numPr>
        <w:spacing w:before="120" w:after="120" w:line="259" w:lineRule="auto"/>
        <w:ind w:left="284" w:right="0" w:hanging="284"/>
        <w:contextualSpacing w:val="0"/>
      </w:pPr>
      <w:r w:rsidRPr="008825EA">
        <w:rPr>
          <w:b/>
        </w:rPr>
        <w:lastRenderedPageBreak/>
        <w:t xml:space="preserve">określenie </w:t>
      </w:r>
      <w:r w:rsidRPr="008825EA">
        <w:t>przed udzieleniem pomocy</w:t>
      </w:r>
      <w:r w:rsidRPr="008825EA">
        <w:rPr>
          <w:rStyle w:val="Odwoanieprzypisudolnego"/>
          <w:b/>
        </w:rPr>
        <w:footnoteReference w:id="4"/>
      </w:r>
      <w:r w:rsidRPr="008825EA">
        <w:rPr>
          <w:b/>
        </w:rPr>
        <w:t xml:space="preserve"> dokładnej, a w przypadku braku takiej możliwości maksymalnej wartości </w:t>
      </w:r>
      <w:r w:rsidRPr="008825EA">
        <w:t xml:space="preserve">pomocy </w:t>
      </w:r>
      <w:r w:rsidRPr="008825EA">
        <w:rPr>
          <w:i/>
        </w:rPr>
        <w:t>de minimis</w:t>
      </w:r>
      <w:r w:rsidRPr="008825EA">
        <w:t>, którą beneficjent może otrzymać.</w:t>
      </w:r>
    </w:p>
    <w:p w14:paraId="748A0610" w14:textId="53C41D38" w:rsidR="000F2F2F" w:rsidRDefault="000F2F2F" w:rsidP="004B6398">
      <w:pPr>
        <w:spacing w:before="120" w:after="120" w:line="259" w:lineRule="auto"/>
        <w:ind w:left="0" w:right="0" w:firstLine="0"/>
        <w:jc w:val="left"/>
      </w:pPr>
    </w:p>
    <w:p w14:paraId="6E177E95" w14:textId="77777777" w:rsidR="000F2F2F" w:rsidRDefault="00D74F01" w:rsidP="004B6398">
      <w:pPr>
        <w:spacing w:before="120" w:after="120" w:line="259" w:lineRule="auto"/>
        <w:ind w:left="-5" w:right="0"/>
        <w:jc w:val="left"/>
      </w:pPr>
      <w:r>
        <w:rPr>
          <w:b/>
          <w:u w:val="single" w:color="000000"/>
        </w:rPr>
        <w:t>Z czego wynika konieczność zawarcia tych elementów w programie pomocowym?</w:t>
      </w:r>
      <w:r>
        <w:t xml:space="preserve"> </w:t>
      </w:r>
    </w:p>
    <w:p w14:paraId="65C41EA4" w14:textId="49C7EEBB" w:rsidR="007E4941" w:rsidRDefault="00D74F01" w:rsidP="004B6398">
      <w:pPr>
        <w:spacing w:before="120" w:after="120" w:line="259" w:lineRule="auto"/>
        <w:ind w:left="-5" w:right="0"/>
      </w:pPr>
      <w:r>
        <w:t xml:space="preserve">Konieczność zawarcia w programie przewidującym udzielanie pomocy </w:t>
      </w:r>
      <w:r>
        <w:rPr>
          <w:i/>
        </w:rPr>
        <w:t>de minimis</w:t>
      </w:r>
      <w:r>
        <w:t xml:space="preserve"> powyższych elementów wynika przede wszystkim z wymogów zawartych w </w:t>
      </w:r>
      <w:r>
        <w:rPr>
          <w:b/>
        </w:rPr>
        <w:t xml:space="preserve">rozporządzeniu Komisji (UE)  </w:t>
      </w:r>
      <w:r w:rsidR="00622D52">
        <w:rPr>
          <w:b/>
        </w:rPr>
        <w:t>2023/2831</w:t>
      </w:r>
      <w:r>
        <w:t xml:space="preserve"> oraz w </w:t>
      </w:r>
      <w:r>
        <w:rPr>
          <w:b/>
        </w:rPr>
        <w:t>ustawie o pomocy publicznej</w:t>
      </w:r>
      <w:r>
        <w:t xml:space="preserve">. </w:t>
      </w:r>
    </w:p>
    <w:p w14:paraId="7EF34B3A" w14:textId="161E4DAF" w:rsidR="000F2F2F" w:rsidRDefault="000F2F2F" w:rsidP="00D972F8">
      <w:pPr>
        <w:spacing w:before="120" w:after="120" w:line="259" w:lineRule="auto"/>
        <w:ind w:left="-5" w:right="0"/>
      </w:pPr>
    </w:p>
    <w:p w14:paraId="5699EF73" w14:textId="6FFE6724" w:rsidR="000F2F2F" w:rsidRPr="00A808BD" w:rsidRDefault="00D74F01" w:rsidP="004B6398">
      <w:pPr>
        <w:spacing w:before="120" w:after="120" w:line="259" w:lineRule="auto"/>
        <w:ind w:left="-15" w:right="0" w:firstLine="0"/>
        <w:rPr>
          <w:b/>
        </w:rPr>
      </w:pPr>
      <w:r w:rsidRPr="00A808BD">
        <w:rPr>
          <w:b/>
        </w:rPr>
        <w:t>Ad 1)</w:t>
      </w:r>
    </w:p>
    <w:p w14:paraId="6A83E086" w14:textId="77777777" w:rsidR="000F2F2F" w:rsidRDefault="00D74F01" w:rsidP="004B6398">
      <w:pPr>
        <w:spacing w:before="120" w:after="120" w:line="259" w:lineRule="auto"/>
        <w:ind w:left="-5" w:right="0"/>
      </w:pPr>
      <w:r>
        <w:t>Projekt aktu prawnego stanowiącego program pomocowy powinien wyraźnie wskazywać,</w:t>
      </w:r>
      <w:r>
        <w:rPr>
          <w:b/>
        </w:rPr>
        <w:t xml:space="preserve"> kiedy wsparcie będzie stanowiło pomoc </w:t>
      </w:r>
      <w:r>
        <w:rPr>
          <w:b/>
          <w:i/>
        </w:rPr>
        <w:t>de minimis</w:t>
      </w:r>
      <w:r>
        <w:rPr>
          <w:i/>
        </w:rPr>
        <w:t xml:space="preserve"> </w:t>
      </w:r>
      <w:r>
        <w:t xml:space="preserve">i tym samym, kiedy jego udzielanie będzie uzależnione od spełnienia dodatkowych warunków wynikających z przepisów o pomocy </w:t>
      </w:r>
      <w:r>
        <w:rPr>
          <w:i/>
        </w:rPr>
        <w:t>de minimis</w:t>
      </w:r>
      <w:r>
        <w:t xml:space="preserve">, a kiedy będzie ono przyznawane bez konieczności ich spełnienia.  </w:t>
      </w:r>
    </w:p>
    <w:p w14:paraId="60495509" w14:textId="7422D3C8" w:rsidR="000F2F2F" w:rsidRDefault="00D74F01" w:rsidP="004B6398">
      <w:pPr>
        <w:spacing w:before="120" w:after="120" w:line="259" w:lineRule="auto"/>
        <w:ind w:left="-5" w:right="0"/>
      </w:pPr>
      <w:r>
        <w:t xml:space="preserve">Należy pamiętać, że pomocą </w:t>
      </w:r>
      <w:r>
        <w:rPr>
          <w:i/>
        </w:rPr>
        <w:t>de minimis</w:t>
      </w:r>
      <w:r>
        <w:t xml:space="preserve"> jest jedynie wsparcie ze środków publicznych, które przynosi </w:t>
      </w:r>
      <w:r>
        <w:rPr>
          <w:b/>
        </w:rPr>
        <w:t>korzyść działalności gospodarczej</w:t>
      </w:r>
      <w:r>
        <w:t xml:space="preserve"> </w:t>
      </w:r>
      <w:r w:rsidRPr="00D069CE">
        <w:rPr>
          <w:b/>
        </w:rPr>
        <w:t>w rozumieniu</w:t>
      </w:r>
      <w:r>
        <w:t xml:space="preserve"> </w:t>
      </w:r>
      <w:r>
        <w:rPr>
          <w:b/>
        </w:rPr>
        <w:t>unijnego prawa konkurencji</w:t>
      </w:r>
      <w:r>
        <w:rPr>
          <w:vertAlign w:val="superscript"/>
        </w:rPr>
        <w:footnoteReference w:id="5"/>
      </w:r>
      <w:r>
        <w:t>. Zatem udzielenie wsparcia np. w odniesieniu do nieruchomości (</w:t>
      </w:r>
      <w:r w:rsidR="003D76FB">
        <w:t xml:space="preserve">np. </w:t>
      </w:r>
      <w:r>
        <w:t xml:space="preserve">dotacji na wymianę </w:t>
      </w:r>
      <w:r w:rsidR="00AB6311">
        <w:t xml:space="preserve">źródła </w:t>
      </w:r>
      <w:r>
        <w:t>ogrzewania, dotacji na usunięcie azbestu</w:t>
      </w:r>
      <w:r w:rsidR="00AB6311">
        <w:t>, ulgi w podatku od nieruchomości</w:t>
      </w:r>
      <w:r>
        <w:t>) wykorzystywanej do prowadzenia działalności gospodarczej</w:t>
      </w:r>
      <w:r w:rsidR="000B048C">
        <w:t>,</w:t>
      </w:r>
      <w:r>
        <w:t xml:space="preserve"> będzie stanowiło pomoc </w:t>
      </w:r>
      <w:r>
        <w:rPr>
          <w:i/>
        </w:rPr>
        <w:t>de minimis</w:t>
      </w:r>
      <w:r>
        <w:t>, zaś udzielenie wsparcia w odniesieniu do nieruchomości wykorzystywanej, nawet przez podmiot prowadzący działalność gospodarczą, jedynie do celów mieszkalnych, nie będzie stanowiło pomocy</w:t>
      </w:r>
      <w:r w:rsidR="00FF77F7">
        <w:t xml:space="preserve"> </w:t>
      </w:r>
      <w:r>
        <w:rPr>
          <w:i/>
        </w:rPr>
        <w:t>de minimis</w:t>
      </w:r>
      <w:r>
        <w:t xml:space="preserve">. W sytuacji, gdy nieruchomość której dotyczy wsparcie, jest wykorzystywana częściowo do działalności gospodarczej, a częściowo do działalności niegospodarczej oraz możliwe jest wykazanie, w jakiej części </w:t>
      </w:r>
      <w:r w:rsidR="00AB6311">
        <w:t xml:space="preserve">pomoc </w:t>
      </w:r>
      <w:r>
        <w:t xml:space="preserve">dotyczy poszczególnych części nieruchomości – pomocą </w:t>
      </w:r>
      <w:r>
        <w:rPr>
          <w:i/>
        </w:rPr>
        <w:t>de minimis</w:t>
      </w:r>
      <w:r>
        <w:t xml:space="preserve"> jest jedynie ta część wsparcia, której udzielenie skutkuje przysporzeniem korzyści na rzecz działalności gospodarczej. </w:t>
      </w:r>
    </w:p>
    <w:p w14:paraId="78502ABC" w14:textId="5C9BA87E" w:rsidR="000F2F2F" w:rsidRDefault="00D74F01" w:rsidP="004B6398">
      <w:pPr>
        <w:spacing w:before="120" w:after="120" w:line="259" w:lineRule="auto"/>
        <w:ind w:left="-5" w:right="0"/>
      </w:pPr>
      <w:r w:rsidRPr="00D069CE">
        <w:t xml:space="preserve">Wymóg zawarcia w programie pomocowym odniesienia do rozporządzenia Komisji (UE) </w:t>
      </w:r>
      <w:r w:rsidR="00622D52" w:rsidRPr="00D069CE">
        <w:t>2023/2831</w:t>
      </w:r>
      <w:r w:rsidRPr="00D069CE">
        <w:t xml:space="preserve"> wynika wprost z przepisów tego rozporządzenia - zgodnie z jego art. </w:t>
      </w:r>
      <w:r w:rsidR="001A7D88" w:rsidRPr="00D069CE">
        <w:t xml:space="preserve">7 </w:t>
      </w:r>
      <w:r w:rsidRPr="00D069CE">
        <w:t xml:space="preserve">ust. </w:t>
      </w:r>
      <w:r w:rsidR="001A7D88" w:rsidRPr="00D069CE">
        <w:t xml:space="preserve">4 </w:t>
      </w:r>
      <w:r w:rsidRPr="00D069CE">
        <w:t xml:space="preserve">w akcie stanowiącym podstawę udzielenia pomocy </w:t>
      </w:r>
      <w:r w:rsidRPr="00D069CE">
        <w:rPr>
          <w:i/>
        </w:rPr>
        <w:t>de minimis</w:t>
      </w:r>
      <w:r w:rsidRPr="00D069CE">
        <w:t xml:space="preserve"> powinien zostać zawarty </w:t>
      </w:r>
      <w:r w:rsidRPr="00D069CE">
        <w:rPr>
          <w:b/>
        </w:rPr>
        <w:t>tytuł rozporządzenia</w:t>
      </w:r>
      <w:r w:rsidRPr="00D069CE">
        <w:t xml:space="preserve"> określającego warunki dopuszczalności tej pomocy</w:t>
      </w:r>
      <w:r w:rsidR="001A7D88" w:rsidRPr="00D069CE">
        <w:t>.</w:t>
      </w:r>
    </w:p>
    <w:p w14:paraId="5597A510" w14:textId="31464891" w:rsidR="007E4941" w:rsidRDefault="00D74F01" w:rsidP="003569B9">
      <w:pPr>
        <w:spacing w:before="120" w:after="120" w:line="259" w:lineRule="auto"/>
        <w:ind w:left="-5" w:right="0"/>
      </w:pPr>
      <w:r>
        <w:t>Jednocześnie warto zwrócić uwagę, że przepisy unijne odróżniają pomoc</w:t>
      </w:r>
      <w:r>
        <w:rPr>
          <w:i/>
        </w:rPr>
        <w:t xml:space="preserve"> de minim</w:t>
      </w:r>
      <w:r w:rsidR="00FD1ABC">
        <w:rPr>
          <w:i/>
        </w:rPr>
        <w:t>i</w:t>
      </w:r>
      <w:r>
        <w:rPr>
          <w:i/>
        </w:rPr>
        <w:t>s</w:t>
      </w:r>
      <w:r>
        <w:t xml:space="preserve"> od pomocy  </w:t>
      </w:r>
      <w:r w:rsidR="00F3385C">
        <w:rPr>
          <w:i/>
        </w:rPr>
        <w:t>d</w:t>
      </w:r>
      <w:r>
        <w:rPr>
          <w:i/>
        </w:rPr>
        <w:t>e</w:t>
      </w:r>
      <w:r w:rsidR="00F3385C">
        <w:rPr>
          <w:i/>
        </w:rPr>
        <w:t> </w:t>
      </w:r>
      <w:r>
        <w:rPr>
          <w:i/>
        </w:rPr>
        <w:t xml:space="preserve">minimis </w:t>
      </w:r>
      <w:r>
        <w:t xml:space="preserve">w rolnictwie i pomocy </w:t>
      </w:r>
      <w:r>
        <w:rPr>
          <w:i/>
        </w:rPr>
        <w:t xml:space="preserve">de minimis </w:t>
      </w:r>
      <w:r>
        <w:t xml:space="preserve">w rybołówstwie. Rozróżnienie to wynika z faktu, że zasady </w:t>
      </w:r>
      <w:r>
        <w:lastRenderedPageBreak/>
        <w:t xml:space="preserve">udzielania tych rodzajów </w:t>
      </w:r>
      <w:r w:rsidR="003569B9">
        <w:t xml:space="preserve">pomocy </w:t>
      </w:r>
      <w:r>
        <w:t>regulują trzy odrębne rozporządzenia Komisji Europejskiej</w:t>
      </w:r>
      <w:r>
        <w:rPr>
          <w:vertAlign w:val="superscript"/>
        </w:rPr>
        <w:footnoteReference w:id="6"/>
      </w:r>
      <w:r>
        <w:t xml:space="preserve">. Każde </w:t>
      </w:r>
      <w:r w:rsidR="00EB249A">
        <w:t>z</w:t>
      </w:r>
      <w:r w:rsidR="003F382C">
        <w:t> </w:t>
      </w:r>
      <w:r>
        <w:t xml:space="preserve">rozporządzeń dotyczy </w:t>
      </w:r>
      <w:r w:rsidR="003569B9">
        <w:t xml:space="preserve">pomocy </w:t>
      </w:r>
      <w:r>
        <w:t>udzielane</w:t>
      </w:r>
      <w:r w:rsidR="003569B9">
        <w:t>j</w:t>
      </w:r>
      <w:r>
        <w:t xml:space="preserve"> na rzecz innego sektora gospodarki. Zatem  w zależności od tego, czy </w:t>
      </w:r>
      <w:r w:rsidR="003569B9">
        <w:t>pomoc</w:t>
      </w:r>
      <w:r>
        <w:t xml:space="preserve"> dotyczy działalności gospodarczej, czy działalności w zakresie </w:t>
      </w:r>
      <w:r w:rsidR="00836C53">
        <w:t xml:space="preserve">produkcji </w:t>
      </w:r>
      <w:r>
        <w:t xml:space="preserve">podstawowej </w:t>
      </w:r>
      <w:r w:rsidR="00836C53">
        <w:t>produktów rolnych</w:t>
      </w:r>
      <w:r>
        <w:t xml:space="preserve">, czy też działalności w </w:t>
      </w:r>
      <w:r w:rsidR="00EC53BC">
        <w:t>zakresie produkcji podstawowej produktów rybołówstwa i</w:t>
      </w:r>
      <w:r w:rsidR="00F3385C">
        <w:t xml:space="preserve"> </w:t>
      </w:r>
      <w:r w:rsidR="00EC53BC">
        <w:t>akwakultury</w:t>
      </w:r>
      <w:r>
        <w:t xml:space="preserve">, </w:t>
      </w:r>
      <w:r w:rsidR="003569B9">
        <w:t xml:space="preserve">zastosowanie mają odpowiednie przepisy o </w:t>
      </w:r>
      <w:r>
        <w:t>pomoc</w:t>
      </w:r>
      <w:r w:rsidR="003569B9">
        <w:t>y</w:t>
      </w:r>
      <w:r>
        <w:t xml:space="preserve"> </w:t>
      </w:r>
      <w:r>
        <w:rPr>
          <w:i/>
        </w:rPr>
        <w:t>de minimis</w:t>
      </w:r>
      <w:r w:rsidR="003569B9">
        <w:rPr>
          <w:i/>
        </w:rPr>
        <w:t>,</w:t>
      </w:r>
      <w:r>
        <w:t xml:space="preserve"> pomoc</w:t>
      </w:r>
      <w:r w:rsidR="003569B9">
        <w:t>y</w:t>
      </w:r>
      <w:r>
        <w:t xml:space="preserve"> </w:t>
      </w:r>
      <w:r>
        <w:rPr>
          <w:i/>
        </w:rPr>
        <w:t>de minimis</w:t>
      </w:r>
      <w:r>
        <w:t xml:space="preserve"> w rolnictwie, pomoc</w:t>
      </w:r>
      <w:r w:rsidR="003569B9">
        <w:t>y</w:t>
      </w:r>
      <w:r>
        <w:t xml:space="preserve"> </w:t>
      </w:r>
      <w:r w:rsidR="005C409E">
        <w:rPr>
          <w:i/>
        </w:rPr>
        <w:t>d</w:t>
      </w:r>
      <w:r>
        <w:rPr>
          <w:i/>
        </w:rPr>
        <w:t>e</w:t>
      </w:r>
      <w:r w:rsidR="00F3385C">
        <w:rPr>
          <w:i/>
        </w:rPr>
        <w:t xml:space="preserve"> </w:t>
      </w:r>
      <w:r>
        <w:rPr>
          <w:i/>
        </w:rPr>
        <w:t>minimis</w:t>
      </w:r>
      <w:r>
        <w:t xml:space="preserve"> w rybołówstwie. </w:t>
      </w:r>
    </w:p>
    <w:p w14:paraId="068E1D63" w14:textId="4DC644FA" w:rsidR="000F2F2F" w:rsidRDefault="000F2F2F" w:rsidP="00D972F8">
      <w:pPr>
        <w:spacing w:before="120" w:after="120" w:line="259" w:lineRule="auto"/>
        <w:ind w:left="-5" w:right="0"/>
      </w:pPr>
    </w:p>
    <w:p w14:paraId="150A0EFF" w14:textId="2379DE8E" w:rsidR="000F2F2F" w:rsidRPr="00A808BD" w:rsidRDefault="00D74F01" w:rsidP="004B6398">
      <w:pPr>
        <w:spacing w:before="120" w:after="120" w:line="259" w:lineRule="auto"/>
        <w:ind w:left="-15" w:right="0" w:firstLine="0"/>
        <w:rPr>
          <w:b/>
        </w:rPr>
      </w:pPr>
      <w:r w:rsidRPr="00A808BD">
        <w:rPr>
          <w:b/>
        </w:rPr>
        <w:t>Ad 2)</w:t>
      </w:r>
    </w:p>
    <w:p w14:paraId="3DEE10AC" w14:textId="3B292622" w:rsidR="000F2F2F" w:rsidRPr="006F1D54" w:rsidRDefault="00D74F01" w:rsidP="00F3385C">
      <w:pPr>
        <w:spacing w:before="120" w:after="120" w:line="259" w:lineRule="auto"/>
        <w:ind w:left="-5" w:right="0"/>
      </w:pPr>
      <w:r>
        <w:t xml:space="preserve">Zobowiązanie podmiotów ubiegających się o pomoc </w:t>
      </w:r>
      <w:r>
        <w:rPr>
          <w:i/>
        </w:rPr>
        <w:t>de minimis</w:t>
      </w:r>
      <w:r>
        <w:t xml:space="preserve"> do przedkładania wraz z wnioskiem </w:t>
      </w:r>
      <w:r w:rsidR="00F3385C">
        <w:t>o </w:t>
      </w:r>
      <w:r w:rsidRPr="006F1D54">
        <w:t xml:space="preserve">pomoc określonych dokumentów wynika przede wszystkim </w:t>
      </w:r>
      <w:r w:rsidRPr="006F1D54">
        <w:rPr>
          <w:b/>
        </w:rPr>
        <w:t>z art. 37 ust. 1</w:t>
      </w:r>
      <w:r w:rsidRPr="006F1D54">
        <w:t xml:space="preserve"> </w:t>
      </w:r>
      <w:r w:rsidRPr="006F1D54">
        <w:rPr>
          <w:b/>
        </w:rPr>
        <w:t>ustawy o pomocy publicznej</w:t>
      </w:r>
      <w:r w:rsidR="001A7D88" w:rsidRPr="006F1D54">
        <w:rPr>
          <w:b/>
        </w:rPr>
        <w:t xml:space="preserve"> oraz</w:t>
      </w:r>
      <w:r w:rsidR="0085493A" w:rsidRPr="006F1D54">
        <w:rPr>
          <w:b/>
        </w:rPr>
        <w:t xml:space="preserve"> art. 7 ust. 4 zdanie czwarte</w:t>
      </w:r>
      <w:r w:rsidR="001A7D88" w:rsidRPr="006F1D54">
        <w:rPr>
          <w:b/>
        </w:rPr>
        <w:t xml:space="preserve"> rozporządzenia Komisji (UE) 2023/2831</w:t>
      </w:r>
      <w:r w:rsidRPr="006F1D54">
        <w:t>. Zgodnie z tym</w:t>
      </w:r>
      <w:r w:rsidR="001A7D88" w:rsidRPr="006F1D54">
        <w:t>i</w:t>
      </w:r>
      <w:r w:rsidRPr="006F1D54">
        <w:t xml:space="preserve"> </w:t>
      </w:r>
      <w:r w:rsidR="001A7D88" w:rsidRPr="006F1D54">
        <w:t xml:space="preserve">przepisami </w:t>
      </w:r>
      <w:r w:rsidRPr="006F1D54">
        <w:t xml:space="preserve">podmiot ubiegający się o pomoc </w:t>
      </w:r>
      <w:r w:rsidRPr="006F1D54">
        <w:rPr>
          <w:i/>
        </w:rPr>
        <w:t>de minimis</w:t>
      </w:r>
      <w:r w:rsidRPr="006F1D54">
        <w:t xml:space="preserve"> jest zobowiązany do przedstawienia podmiotowi udzielającemu pomocy, wraz z wnioskiem o udzielenie pomocy: </w:t>
      </w:r>
    </w:p>
    <w:p w14:paraId="71026DA0" w14:textId="74160F60" w:rsidR="000F2F2F" w:rsidRPr="006F1D54" w:rsidRDefault="00D74F01" w:rsidP="004B6398">
      <w:pPr>
        <w:numPr>
          <w:ilvl w:val="0"/>
          <w:numId w:val="3"/>
        </w:numPr>
        <w:spacing w:before="120" w:after="120" w:line="259" w:lineRule="auto"/>
        <w:ind w:right="0" w:hanging="348"/>
      </w:pPr>
      <w:r w:rsidRPr="006F1D54">
        <w:t xml:space="preserve">wszystkich </w:t>
      </w:r>
      <w:r w:rsidRPr="006F1D54">
        <w:rPr>
          <w:b/>
        </w:rPr>
        <w:t>zaświadczeń</w:t>
      </w:r>
      <w:r w:rsidRPr="006F1D54">
        <w:t xml:space="preserve"> o pomocy </w:t>
      </w:r>
      <w:r w:rsidRPr="006F1D54">
        <w:rPr>
          <w:i/>
        </w:rPr>
        <w:t>de minimis</w:t>
      </w:r>
      <w:r w:rsidRPr="006F1D54">
        <w:t xml:space="preserve"> </w:t>
      </w:r>
      <w:r w:rsidRPr="006F1D54">
        <w:rPr>
          <w:b/>
        </w:rPr>
        <w:t>oraz</w:t>
      </w:r>
      <w:r w:rsidRPr="006F1D54">
        <w:t xml:space="preserve"> pomocy </w:t>
      </w:r>
      <w:r w:rsidRPr="006F1D54">
        <w:rPr>
          <w:i/>
        </w:rPr>
        <w:t>de minimis</w:t>
      </w:r>
      <w:r w:rsidR="00836C53" w:rsidRPr="006F1D54">
        <w:rPr>
          <w:i/>
        </w:rPr>
        <w:t xml:space="preserve"> </w:t>
      </w:r>
      <w:r w:rsidRPr="006F1D54">
        <w:t>w rolnictwie lub rybołówstwie</w:t>
      </w:r>
      <w:r w:rsidR="00BD3A75" w:rsidRPr="006F1D54">
        <w:t xml:space="preserve"> otrzymanej</w:t>
      </w:r>
      <w:r w:rsidRPr="006F1D54">
        <w:t xml:space="preserve"> </w:t>
      </w:r>
      <w:r w:rsidR="00622D52" w:rsidRPr="006F1D54">
        <w:t>w ciągu trzech</w:t>
      </w:r>
      <w:r w:rsidR="00BD3A75" w:rsidRPr="006F1D54">
        <w:t xml:space="preserve"> minionych</w:t>
      </w:r>
      <w:r w:rsidR="00622D52" w:rsidRPr="006F1D54">
        <w:t xml:space="preserve"> lat</w:t>
      </w:r>
      <w:r w:rsidR="00AD16E5" w:rsidRPr="006F1D54">
        <w:rPr>
          <w:rStyle w:val="Odwoanieprzypisudolnego"/>
        </w:rPr>
        <w:footnoteReference w:id="7"/>
      </w:r>
      <w:r w:rsidRPr="006F1D54">
        <w:t xml:space="preserve">, </w:t>
      </w:r>
      <w:r w:rsidRPr="006F1D54">
        <w:rPr>
          <w:b/>
        </w:rPr>
        <w:t>albo oświadczenia</w:t>
      </w:r>
      <w:r w:rsidRPr="006F1D54">
        <w:t xml:space="preserve"> o wielkości tej pomocy otrzymanej w tym okresie, </w:t>
      </w:r>
      <w:r w:rsidRPr="006F1D54">
        <w:rPr>
          <w:b/>
        </w:rPr>
        <w:t>albo oświadczenia</w:t>
      </w:r>
      <w:r w:rsidRPr="006F1D54">
        <w:t xml:space="preserve"> o nieotrzymaniu takiej pomocy w tym okresie; </w:t>
      </w:r>
    </w:p>
    <w:p w14:paraId="0534767C" w14:textId="5E65A372" w:rsidR="000F2F2F" w:rsidRDefault="00D74F01" w:rsidP="004B6398">
      <w:pPr>
        <w:numPr>
          <w:ilvl w:val="0"/>
          <w:numId w:val="3"/>
        </w:numPr>
        <w:spacing w:before="120" w:after="120" w:line="259" w:lineRule="auto"/>
        <w:ind w:right="0" w:hanging="348"/>
      </w:pPr>
      <w:r w:rsidRPr="006F1D54">
        <w:t xml:space="preserve">informacji niezbędnych do udzielenia pomocy </w:t>
      </w:r>
      <w:r w:rsidRPr="006F1D54">
        <w:rPr>
          <w:i/>
        </w:rPr>
        <w:t>de minimis</w:t>
      </w:r>
      <w:r w:rsidRPr="006F1D54">
        <w:t>, dotyczących w szczególności wnioskodawcy i prowadzonej przez niego działalności gospodarczej</w:t>
      </w:r>
      <w:r w:rsidR="00470F78" w:rsidRPr="006F1D54">
        <w:t xml:space="preserve">, podmiotów z nim powiązanych </w:t>
      </w:r>
      <w:r w:rsidRPr="006F1D54">
        <w:t>oraz wielkości i</w:t>
      </w:r>
      <w:r w:rsidR="00F3385C">
        <w:t xml:space="preserve"> </w:t>
      </w:r>
      <w:r w:rsidRPr="006F1D54">
        <w:t>przeznaczenia pomocy publicznej otrzymanej w odniesieniu do tych samych kosztów kwalifikujących</w:t>
      </w:r>
      <w:r>
        <w:t xml:space="preserve"> się do objęcia pomocą, na pokrycie których ma być przeznaczona pomoc</w:t>
      </w:r>
      <w:r w:rsidRPr="00205C70">
        <w:rPr>
          <w:i/>
        </w:rPr>
        <w:t xml:space="preserve"> de</w:t>
      </w:r>
      <w:r w:rsidR="00F3385C">
        <w:rPr>
          <w:i/>
        </w:rPr>
        <w:t xml:space="preserve"> </w:t>
      </w:r>
      <w:r w:rsidRPr="00205C70">
        <w:rPr>
          <w:i/>
        </w:rPr>
        <w:t>minimis.</w:t>
      </w:r>
      <w:r>
        <w:t xml:space="preserve"> </w:t>
      </w:r>
    </w:p>
    <w:p w14:paraId="48B22121" w14:textId="55F24F8E" w:rsidR="000F2F2F" w:rsidRPr="00F3385C" w:rsidRDefault="00D74F01" w:rsidP="00F3385C">
      <w:pPr>
        <w:spacing w:before="120" w:after="120" w:line="259" w:lineRule="auto"/>
        <w:ind w:left="-5" w:right="0"/>
      </w:pPr>
      <w:r>
        <w:t>Jednocześnie</w:t>
      </w:r>
      <w:r w:rsidR="00AC39D2">
        <w:t>,</w:t>
      </w:r>
      <w:r>
        <w:t xml:space="preserve"> zgodnie z art. 37 ust. 2a tej ustawy</w:t>
      </w:r>
      <w:r w:rsidR="00AC39D2">
        <w:t>,</w:t>
      </w:r>
      <w:r>
        <w:t xml:space="preserve"> zakres informacji, o których mowa w jej art. 37 ust.</w:t>
      </w:r>
      <w:r w:rsidR="003F382C">
        <w:t> </w:t>
      </w:r>
      <w:r>
        <w:t xml:space="preserve">1 pkt 2, jak również wzór </w:t>
      </w:r>
      <w:r>
        <w:rPr>
          <w:i/>
        </w:rPr>
        <w:t xml:space="preserve">Formularza informacji przedstawianych przy ubieganiu się o pomoc  </w:t>
      </w:r>
      <w:r w:rsidR="00F3385C">
        <w:rPr>
          <w:i/>
        </w:rPr>
        <w:t>d</w:t>
      </w:r>
      <w:r>
        <w:rPr>
          <w:i/>
        </w:rPr>
        <w:t>e</w:t>
      </w:r>
      <w:r w:rsidR="00F3385C">
        <w:rPr>
          <w:i/>
        </w:rPr>
        <w:t> </w:t>
      </w:r>
      <w:r>
        <w:rPr>
          <w:i/>
        </w:rPr>
        <w:t>minimis</w:t>
      </w:r>
      <w:r>
        <w:t>, został określony w przytoczonym powyżej rozporządzeniu Rady Ministrów. Wzór</w:t>
      </w:r>
      <w:r>
        <w:rPr>
          <w:i/>
        </w:rPr>
        <w:t xml:space="preserve"> </w:t>
      </w:r>
      <w:r>
        <w:t>tego formularza zamieszczono także na</w:t>
      </w:r>
      <w:r w:rsidR="009A0EEF">
        <w:t xml:space="preserve"> </w:t>
      </w:r>
      <w:r w:rsidR="009A0EEF" w:rsidRPr="00E3602D">
        <w:t>stronie internetowej UOKiK</w:t>
      </w:r>
      <w:r w:rsidR="009A0EEF" w:rsidRPr="00E3602D">
        <w:rPr>
          <w:color w:val="3C4147"/>
        </w:rPr>
        <w:t xml:space="preserve">: </w:t>
      </w:r>
      <w:hyperlink r:id="rId9" w:history="1">
        <w:r w:rsidR="00AD16E5" w:rsidRPr="00D04357">
          <w:rPr>
            <w:rStyle w:val="Hipercze"/>
          </w:rPr>
          <w:t>https://uokik.gov.pl/zasady-pomocy-de-minimis</w:t>
        </w:r>
      </w:hyperlink>
      <w:r w:rsidR="009A0EEF">
        <w:rPr>
          <w:color w:val="3C4147"/>
        </w:rPr>
        <w:t>.</w:t>
      </w:r>
      <w:r w:rsidR="00AD16E5">
        <w:rPr>
          <w:color w:val="3C4147"/>
        </w:rPr>
        <w:t xml:space="preserve"> </w:t>
      </w:r>
      <w:r w:rsidRPr="00D069CE">
        <w:t xml:space="preserve">W celu zapewnienia prawidłowości zakresu wymaganych informacji, </w:t>
      </w:r>
      <w:r w:rsidR="003E5602" w:rsidRPr="00D069CE">
        <w:t xml:space="preserve">warto </w:t>
      </w:r>
      <w:r w:rsidRPr="00D069CE">
        <w:t>uwzględnić</w:t>
      </w:r>
      <w:r w:rsidR="003E5602" w:rsidRPr="00D069CE">
        <w:t xml:space="preserve"> ww.</w:t>
      </w:r>
      <w:r w:rsidRPr="00D069CE">
        <w:t xml:space="preserve"> Formularz </w:t>
      </w:r>
      <w:r w:rsidR="00131460" w:rsidRPr="00D069CE">
        <w:t>w</w:t>
      </w:r>
      <w:r w:rsidR="00F3385C">
        <w:t xml:space="preserve"> </w:t>
      </w:r>
      <w:r w:rsidRPr="00D069CE">
        <w:t xml:space="preserve">wykazie dokumentów niezbędnych do przedłożenia przez podmiot ubiegający się </w:t>
      </w:r>
      <w:r w:rsidR="00F3385C">
        <w:t>o </w:t>
      </w:r>
      <w:r w:rsidRPr="00D069CE">
        <w:t xml:space="preserve">pomoc </w:t>
      </w:r>
      <w:r w:rsidRPr="00D069CE">
        <w:rPr>
          <w:i/>
        </w:rPr>
        <w:t>de</w:t>
      </w:r>
      <w:r w:rsidR="003F382C">
        <w:rPr>
          <w:i/>
        </w:rPr>
        <w:t> </w:t>
      </w:r>
      <w:r w:rsidRPr="00D069CE">
        <w:rPr>
          <w:i/>
        </w:rPr>
        <w:t>minimis</w:t>
      </w:r>
      <w:r w:rsidRPr="00D069CE">
        <w:t>.</w:t>
      </w:r>
      <w:r>
        <w:t xml:space="preserve"> </w:t>
      </w:r>
    </w:p>
    <w:p w14:paraId="74ADBDA9" w14:textId="4B7F50C4" w:rsidR="000F2F2F" w:rsidRDefault="00D74F01" w:rsidP="004B6398">
      <w:pPr>
        <w:spacing w:before="120" w:after="120" w:line="259" w:lineRule="auto"/>
        <w:ind w:left="-5" w:right="0"/>
      </w:pPr>
      <w:r>
        <w:t xml:space="preserve">Przedłożenie powyższych dokumentów </w:t>
      </w:r>
      <w:r w:rsidR="003E5602">
        <w:t xml:space="preserve">(tj. zaświadczeń/oświadczenia oraz wypełnionego Formularza informacji) </w:t>
      </w:r>
      <w:r>
        <w:t xml:space="preserve">jest niezbędne do zweryfikowania przez organ udzielający pomocy </w:t>
      </w:r>
      <w:r>
        <w:rPr>
          <w:i/>
        </w:rPr>
        <w:t>de minimis</w:t>
      </w:r>
      <w:r>
        <w:t xml:space="preserve">, czy </w:t>
      </w:r>
      <w:r>
        <w:lastRenderedPageBreak/>
        <w:t xml:space="preserve">spełnione zostały wszystkie wymogi określone w rozporządzeniu Komisji (UE) </w:t>
      </w:r>
      <w:r w:rsidR="00D144C9">
        <w:t>2023/2831</w:t>
      </w:r>
      <w:r>
        <w:t xml:space="preserve">, a więc czy przyznanie pomocy </w:t>
      </w:r>
      <w:r>
        <w:rPr>
          <w:i/>
        </w:rPr>
        <w:t>de minimis</w:t>
      </w:r>
      <w:r>
        <w:t xml:space="preserve"> jest w danym przypadku dopuszczalne</w:t>
      </w:r>
      <w:r>
        <w:rPr>
          <w:vertAlign w:val="superscript"/>
        </w:rPr>
        <w:footnoteReference w:id="8"/>
      </w:r>
      <w:r>
        <w:t xml:space="preserve">.  </w:t>
      </w:r>
    </w:p>
    <w:p w14:paraId="68395142" w14:textId="2B8A968E" w:rsidR="00AA44FC" w:rsidRPr="00F3385C" w:rsidRDefault="00D74F01" w:rsidP="00F3385C">
      <w:pPr>
        <w:spacing w:before="120" w:after="120" w:line="259" w:lineRule="auto"/>
        <w:ind w:left="-5" w:right="0"/>
        <w:rPr>
          <w:rFonts w:eastAsia="Times New Roman"/>
          <w:b/>
          <w:shd w:val="clear" w:color="auto" w:fill="FFFFFF"/>
        </w:rPr>
      </w:pPr>
      <w:r>
        <w:t>Warunek przedstawiania dokumentów, o których mowa w art. 37 ust. 1 pkt 1 ustawy o pomocy publicznej</w:t>
      </w:r>
      <w:r w:rsidR="003E5602">
        <w:t>,</w:t>
      </w:r>
      <w:r w:rsidR="009A0EEF">
        <w:rPr>
          <w:rStyle w:val="Odwoanieprzypisudolnego"/>
        </w:rPr>
        <w:t xml:space="preserve"> </w:t>
      </w:r>
      <w:r>
        <w:t xml:space="preserve">wynika z </w:t>
      </w:r>
      <w:r w:rsidRPr="00D069CE">
        <w:rPr>
          <w:b/>
        </w:rPr>
        <w:t xml:space="preserve">art. </w:t>
      </w:r>
      <w:r w:rsidR="00B56EA4" w:rsidRPr="00D069CE">
        <w:rPr>
          <w:b/>
        </w:rPr>
        <w:t xml:space="preserve">7 </w:t>
      </w:r>
      <w:r w:rsidRPr="00D069CE">
        <w:rPr>
          <w:b/>
        </w:rPr>
        <w:t xml:space="preserve">ust. </w:t>
      </w:r>
      <w:r w:rsidR="00B56EA4" w:rsidRPr="00D069CE">
        <w:rPr>
          <w:b/>
        </w:rPr>
        <w:t>4</w:t>
      </w:r>
      <w:r w:rsidR="00503139">
        <w:rPr>
          <w:b/>
        </w:rPr>
        <w:t xml:space="preserve"> zdanie czwarte</w:t>
      </w:r>
      <w:r w:rsidR="00B56EA4" w:rsidRPr="00D069CE">
        <w:rPr>
          <w:b/>
        </w:rPr>
        <w:t xml:space="preserve"> </w:t>
      </w:r>
      <w:r>
        <w:rPr>
          <w:b/>
        </w:rPr>
        <w:t xml:space="preserve">rozporządzenia Komisji (UE) </w:t>
      </w:r>
      <w:r w:rsidR="00622D52">
        <w:rPr>
          <w:b/>
        </w:rPr>
        <w:t>2023/2831</w:t>
      </w:r>
      <w:r>
        <w:t xml:space="preserve">, zgodnie </w:t>
      </w:r>
      <w:r w:rsidR="00F3385C">
        <w:t>z </w:t>
      </w:r>
      <w:r>
        <w:t xml:space="preserve">którym podmiot udzielający pomocy </w:t>
      </w:r>
      <w:r>
        <w:rPr>
          <w:i/>
        </w:rPr>
        <w:t>de minimis</w:t>
      </w:r>
      <w:r>
        <w:t xml:space="preserve"> przed jej przyznaniem uzyskuje od wnioskodawcy oświadczenie na temat </w:t>
      </w:r>
      <w:r>
        <w:rPr>
          <w:b/>
        </w:rPr>
        <w:t xml:space="preserve">wszelkiej innej pomocy </w:t>
      </w:r>
      <w:r>
        <w:rPr>
          <w:b/>
          <w:i/>
        </w:rPr>
        <w:t>de minimis</w:t>
      </w:r>
      <w:r>
        <w:rPr>
          <w:b/>
        </w:rPr>
        <w:t xml:space="preserve">, w odniesieniu do której stosuje się rozporządzenie Komisji (UE) </w:t>
      </w:r>
      <w:r w:rsidR="00B56EA4">
        <w:rPr>
          <w:b/>
        </w:rPr>
        <w:t xml:space="preserve">2023/2831 </w:t>
      </w:r>
      <w:r>
        <w:rPr>
          <w:b/>
        </w:rPr>
        <w:t xml:space="preserve">lub inne rozporządzenie o pomocy </w:t>
      </w:r>
      <w:r>
        <w:rPr>
          <w:b/>
          <w:i/>
        </w:rPr>
        <w:t>de minimis</w:t>
      </w:r>
      <w:r>
        <w:rPr>
          <w:i/>
        </w:rPr>
        <w:t xml:space="preserve">, </w:t>
      </w:r>
      <w:r>
        <w:t xml:space="preserve">otrzymanej </w:t>
      </w:r>
      <w:r w:rsidR="00F3385C">
        <w:t>w </w:t>
      </w:r>
      <w:r w:rsidR="00D144C9" w:rsidRPr="001944E3">
        <w:t>okresie trzech</w:t>
      </w:r>
      <w:r w:rsidR="00503139" w:rsidRPr="00D069CE">
        <w:t xml:space="preserve"> minionych</w:t>
      </w:r>
      <w:r w:rsidR="00D144C9" w:rsidRPr="001944E3">
        <w:t xml:space="preserve"> lat</w:t>
      </w:r>
      <w:r w:rsidRPr="001944E3">
        <w:rPr>
          <w:vertAlign w:val="superscript"/>
        </w:rPr>
        <w:footnoteReference w:id="9"/>
      </w:r>
      <w:r w:rsidRPr="001944E3">
        <w:t xml:space="preserve">. </w:t>
      </w:r>
      <w:r w:rsidR="00AA44FC" w:rsidRPr="00D069CE">
        <w:rPr>
          <w:rFonts w:eastAsia="Times New Roman"/>
          <w:b/>
          <w:shd w:val="clear" w:color="auto" w:fill="FFFFFF"/>
        </w:rPr>
        <w:t xml:space="preserve">Trzy  minione lata należy rozumieć w ten sposób, że jeśli na przykład pomoc </w:t>
      </w:r>
      <w:r w:rsidR="00AA44FC" w:rsidRPr="00D069CE">
        <w:rPr>
          <w:rFonts w:eastAsia="Times New Roman"/>
          <w:b/>
          <w:i/>
          <w:iCs/>
          <w:shd w:val="clear" w:color="auto" w:fill="FFFFFF"/>
        </w:rPr>
        <w:t>de</w:t>
      </w:r>
      <w:r w:rsidR="00F3385C">
        <w:rPr>
          <w:rFonts w:eastAsia="Times New Roman"/>
          <w:b/>
          <w:i/>
          <w:iCs/>
          <w:shd w:val="clear" w:color="auto" w:fill="FFFFFF"/>
        </w:rPr>
        <w:t xml:space="preserve"> </w:t>
      </w:r>
      <w:r w:rsidR="00AA44FC" w:rsidRPr="00D069CE">
        <w:rPr>
          <w:rFonts w:eastAsia="Times New Roman"/>
          <w:b/>
          <w:i/>
          <w:iCs/>
          <w:shd w:val="clear" w:color="auto" w:fill="FFFFFF"/>
        </w:rPr>
        <w:t>minimis</w:t>
      </w:r>
      <w:r w:rsidR="00AA44FC" w:rsidRPr="00D069CE">
        <w:rPr>
          <w:rFonts w:eastAsia="Times New Roman"/>
          <w:b/>
          <w:shd w:val="clear" w:color="auto" w:fill="FFFFFF"/>
        </w:rPr>
        <w:t xml:space="preserve"> była udzielona w</w:t>
      </w:r>
      <w:r w:rsidR="00D069CE">
        <w:rPr>
          <w:rFonts w:eastAsia="Times New Roman"/>
          <w:b/>
          <w:shd w:val="clear" w:color="auto" w:fill="FFFFFF"/>
        </w:rPr>
        <w:t xml:space="preserve"> </w:t>
      </w:r>
      <w:r w:rsidR="00AA44FC" w:rsidRPr="00D069CE">
        <w:rPr>
          <w:rFonts w:eastAsia="Times New Roman"/>
          <w:b/>
          <w:shd w:val="clear" w:color="auto" w:fill="FFFFFF"/>
        </w:rPr>
        <w:t xml:space="preserve">dniu 7 stycznia 2026 r., uwzględnieniu podlegała pomoc </w:t>
      </w:r>
      <w:r w:rsidR="00F3385C">
        <w:rPr>
          <w:rFonts w:eastAsia="Times New Roman"/>
          <w:b/>
          <w:i/>
          <w:iCs/>
          <w:shd w:val="clear" w:color="auto" w:fill="FFFFFF"/>
        </w:rPr>
        <w:t>d</w:t>
      </w:r>
      <w:r w:rsidR="00AA44FC" w:rsidRPr="00D069CE">
        <w:rPr>
          <w:rFonts w:eastAsia="Times New Roman"/>
          <w:b/>
          <w:i/>
          <w:iCs/>
          <w:shd w:val="clear" w:color="auto" w:fill="FFFFFF"/>
        </w:rPr>
        <w:t>e</w:t>
      </w:r>
      <w:r w:rsidR="00F3385C">
        <w:rPr>
          <w:rFonts w:eastAsia="Times New Roman"/>
          <w:b/>
          <w:i/>
          <w:iCs/>
          <w:shd w:val="clear" w:color="auto" w:fill="FFFFFF"/>
        </w:rPr>
        <w:t> </w:t>
      </w:r>
      <w:r w:rsidR="00AA44FC" w:rsidRPr="00D069CE">
        <w:rPr>
          <w:rFonts w:eastAsia="Times New Roman"/>
          <w:b/>
          <w:i/>
          <w:iCs/>
          <w:shd w:val="clear" w:color="auto" w:fill="FFFFFF"/>
        </w:rPr>
        <w:t>minimis</w:t>
      </w:r>
      <w:r w:rsidR="00AA44FC" w:rsidRPr="00D069CE">
        <w:rPr>
          <w:rFonts w:eastAsia="Times New Roman"/>
          <w:b/>
          <w:shd w:val="clear" w:color="auto" w:fill="FFFFFF"/>
        </w:rPr>
        <w:t xml:space="preserve"> </w:t>
      </w:r>
      <w:r w:rsidR="00503139" w:rsidRPr="00D069CE">
        <w:rPr>
          <w:rFonts w:eastAsia="Times New Roman"/>
          <w:b/>
          <w:shd w:val="clear" w:color="auto" w:fill="FFFFFF"/>
        </w:rPr>
        <w:t>i</w:t>
      </w:r>
      <w:r w:rsidR="00F3385C">
        <w:rPr>
          <w:rFonts w:eastAsia="Times New Roman"/>
          <w:b/>
          <w:shd w:val="clear" w:color="auto" w:fill="FFFFFF"/>
        </w:rPr>
        <w:t xml:space="preserve"> </w:t>
      </w:r>
      <w:r w:rsidR="00AA44FC" w:rsidRPr="00D069CE">
        <w:rPr>
          <w:rFonts w:eastAsia="Times New Roman"/>
          <w:b/>
          <w:shd w:val="clear" w:color="auto" w:fill="FFFFFF"/>
        </w:rPr>
        <w:t xml:space="preserve">pomoc </w:t>
      </w:r>
      <w:r w:rsidR="00AA44FC" w:rsidRPr="00D069CE">
        <w:rPr>
          <w:rFonts w:eastAsia="Times New Roman"/>
          <w:b/>
          <w:i/>
          <w:iCs/>
          <w:shd w:val="clear" w:color="auto" w:fill="FFFFFF"/>
        </w:rPr>
        <w:t>de minimis</w:t>
      </w:r>
      <w:r w:rsidR="00AA44FC" w:rsidRPr="00D069CE">
        <w:rPr>
          <w:rFonts w:eastAsia="Times New Roman"/>
          <w:b/>
          <w:shd w:val="clear" w:color="auto" w:fill="FFFFFF"/>
        </w:rPr>
        <w:t xml:space="preserve"> w</w:t>
      </w:r>
      <w:r w:rsidR="00F3385C">
        <w:rPr>
          <w:rFonts w:eastAsia="Times New Roman"/>
          <w:b/>
          <w:shd w:val="clear" w:color="auto" w:fill="FFFFFF"/>
        </w:rPr>
        <w:t xml:space="preserve"> </w:t>
      </w:r>
      <w:r w:rsidR="00AA44FC" w:rsidRPr="00D069CE">
        <w:rPr>
          <w:rFonts w:eastAsia="Times New Roman"/>
          <w:b/>
          <w:shd w:val="clear" w:color="auto" w:fill="FFFFFF"/>
        </w:rPr>
        <w:t xml:space="preserve">rolnictwie lub rybołówstwie udzielona począwszy od dnia </w:t>
      </w:r>
      <w:r w:rsidR="003D2090" w:rsidRPr="00D069CE">
        <w:rPr>
          <w:rFonts w:eastAsia="Times New Roman"/>
          <w:b/>
          <w:shd w:val="clear" w:color="auto" w:fill="FFFFFF"/>
        </w:rPr>
        <w:t>7</w:t>
      </w:r>
      <w:r w:rsidR="00F3385C">
        <w:rPr>
          <w:rFonts w:eastAsia="Times New Roman"/>
          <w:b/>
          <w:shd w:val="clear" w:color="auto" w:fill="FFFFFF"/>
        </w:rPr>
        <w:t> </w:t>
      </w:r>
      <w:r w:rsidR="00AA44FC" w:rsidRPr="00D069CE">
        <w:rPr>
          <w:rFonts w:eastAsia="Times New Roman"/>
          <w:b/>
          <w:shd w:val="clear" w:color="auto" w:fill="FFFFFF"/>
        </w:rPr>
        <w:t>stycznia 2023</w:t>
      </w:r>
      <w:r w:rsidR="00F3385C">
        <w:rPr>
          <w:rFonts w:eastAsia="Times New Roman"/>
          <w:b/>
          <w:shd w:val="clear" w:color="auto" w:fill="FFFFFF"/>
        </w:rPr>
        <w:t xml:space="preserve"> </w:t>
      </w:r>
      <w:r w:rsidR="00AA44FC" w:rsidRPr="00D069CE">
        <w:rPr>
          <w:rFonts w:eastAsia="Times New Roman"/>
          <w:b/>
          <w:shd w:val="clear" w:color="auto" w:fill="FFFFFF"/>
        </w:rPr>
        <w:t xml:space="preserve">r. </w:t>
      </w:r>
      <w:r w:rsidR="00503139" w:rsidRPr="00D069CE">
        <w:rPr>
          <w:rFonts w:eastAsia="Times New Roman"/>
          <w:b/>
          <w:shd w:val="clear" w:color="auto" w:fill="FFFFFF"/>
        </w:rPr>
        <w:t>W</w:t>
      </w:r>
      <w:r w:rsidR="00F3385C">
        <w:rPr>
          <w:rFonts w:eastAsia="Times New Roman"/>
          <w:b/>
          <w:shd w:val="clear" w:color="auto" w:fill="FFFFFF"/>
        </w:rPr>
        <w:t xml:space="preserve"> </w:t>
      </w:r>
      <w:r w:rsidR="00AA44FC" w:rsidRPr="00D069CE">
        <w:rPr>
          <w:rFonts w:eastAsia="Times New Roman"/>
          <w:b/>
          <w:shd w:val="clear" w:color="auto" w:fill="FFFFFF"/>
        </w:rPr>
        <w:t xml:space="preserve">przypadku natomiast udzielenia pomocy </w:t>
      </w:r>
      <w:r w:rsidR="00AA44FC" w:rsidRPr="00D069CE">
        <w:rPr>
          <w:rFonts w:eastAsia="Times New Roman"/>
          <w:b/>
          <w:i/>
          <w:shd w:val="clear" w:color="auto" w:fill="FFFFFF"/>
        </w:rPr>
        <w:t>de</w:t>
      </w:r>
      <w:r w:rsidR="00F3385C">
        <w:rPr>
          <w:rFonts w:eastAsia="Times New Roman"/>
          <w:b/>
          <w:i/>
          <w:shd w:val="clear" w:color="auto" w:fill="FFFFFF"/>
        </w:rPr>
        <w:t xml:space="preserve"> </w:t>
      </w:r>
      <w:r w:rsidR="00AA44FC" w:rsidRPr="00D069CE">
        <w:rPr>
          <w:rFonts w:eastAsia="Times New Roman"/>
          <w:b/>
          <w:i/>
          <w:shd w:val="clear" w:color="auto" w:fill="FFFFFF"/>
        </w:rPr>
        <w:t>minimis</w:t>
      </w:r>
      <w:r w:rsidR="00AA44FC" w:rsidRPr="00D069CE">
        <w:rPr>
          <w:rFonts w:eastAsia="Times New Roman"/>
          <w:b/>
          <w:shd w:val="clear" w:color="auto" w:fill="FFFFFF"/>
        </w:rPr>
        <w:t xml:space="preserve"> w</w:t>
      </w:r>
      <w:r w:rsidR="00F3385C">
        <w:rPr>
          <w:rFonts w:eastAsia="Times New Roman"/>
          <w:b/>
          <w:shd w:val="clear" w:color="auto" w:fill="FFFFFF"/>
        </w:rPr>
        <w:t xml:space="preserve"> </w:t>
      </w:r>
      <w:r w:rsidR="00AA44FC" w:rsidRPr="00D069CE">
        <w:rPr>
          <w:rFonts w:eastAsia="Times New Roman"/>
          <w:b/>
          <w:shd w:val="clear" w:color="auto" w:fill="FFFFFF"/>
        </w:rPr>
        <w:t>rybołówstwie w dniu</w:t>
      </w:r>
      <w:r w:rsidR="00F3385C">
        <w:rPr>
          <w:rFonts w:eastAsia="Times New Roman"/>
          <w:b/>
          <w:shd w:val="clear" w:color="auto" w:fill="FFFFFF"/>
        </w:rPr>
        <w:t xml:space="preserve"> </w:t>
      </w:r>
      <w:r w:rsidR="00AA44FC" w:rsidRPr="00D069CE">
        <w:rPr>
          <w:rFonts w:eastAsia="Times New Roman"/>
          <w:b/>
          <w:shd w:val="clear" w:color="auto" w:fill="FFFFFF"/>
        </w:rPr>
        <w:t>7</w:t>
      </w:r>
      <w:r w:rsidR="00F3385C">
        <w:rPr>
          <w:rFonts w:eastAsia="Times New Roman"/>
          <w:b/>
          <w:shd w:val="clear" w:color="auto" w:fill="FFFFFF"/>
        </w:rPr>
        <w:t> </w:t>
      </w:r>
      <w:r w:rsidR="00AA44FC" w:rsidRPr="00D069CE">
        <w:rPr>
          <w:rFonts w:eastAsia="Times New Roman"/>
          <w:b/>
          <w:shd w:val="clear" w:color="auto" w:fill="FFFFFF"/>
        </w:rPr>
        <w:t xml:space="preserve">stycznia 2026 r. okres podlegający ocenie byłby krótszy </w:t>
      </w:r>
      <w:r w:rsidR="00FE1630" w:rsidRPr="00D069CE">
        <w:rPr>
          <w:rFonts w:eastAsia="Times New Roman"/>
          <w:b/>
          <w:shd w:val="clear" w:color="auto" w:fill="FFFFFF"/>
        </w:rPr>
        <w:t>i</w:t>
      </w:r>
      <w:r w:rsidR="00F3385C">
        <w:rPr>
          <w:rFonts w:eastAsia="Times New Roman"/>
          <w:b/>
          <w:shd w:val="clear" w:color="auto" w:fill="FFFFFF"/>
        </w:rPr>
        <w:t xml:space="preserve"> </w:t>
      </w:r>
      <w:r w:rsidR="00AA44FC" w:rsidRPr="00D069CE">
        <w:rPr>
          <w:rFonts w:eastAsia="Times New Roman"/>
          <w:b/>
          <w:shd w:val="clear" w:color="auto" w:fill="FFFFFF"/>
        </w:rPr>
        <w:t>zaczynałby się w dniu 1 stycznia 2024 r.</w:t>
      </w:r>
      <w:r w:rsidR="00AA44FC" w:rsidRPr="00D069CE">
        <w:rPr>
          <w:rFonts w:eastAsia="Times New Roman"/>
          <w:shd w:val="clear" w:color="auto" w:fill="FFFFFF"/>
        </w:rPr>
        <w:t xml:space="preserve"> </w:t>
      </w:r>
    </w:p>
    <w:p w14:paraId="4851F1F5" w14:textId="790AD9BB" w:rsidR="000F2F2F" w:rsidRPr="007478D6" w:rsidRDefault="00AA44FC" w:rsidP="005C409E">
      <w:pPr>
        <w:spacing w:before="120" w:after="120" w:line="259" w:lineRule="auto"/>
        <w:ind w:left="-5" w:right="0"/>
        <w:rPr>
          <w:b/>
        </w:rPr>
      </w:pPr>
      <w:r w:rsidRPr="00D069CE">
        <w:rPr>
          <w:rFonts w:eastAsia="Times New Roman"/>
          <w:shd w:val="clear" w:color="auto" w:fill="FFFFFF"/>
        </w:rPr>
        <w:t>Z</w:t>
      </w:r>
      <w:r w:rsidR="00D74F01" w:rsidRPr="00AA44FC">
        <w:t xml:space="preserve">atem </w:t>
      </w:r>
      <w:r w:rsidR="00D74F01">
        <w:t xml:space="preserve">niezależnie od tego, o jaką pomoc </w:t>
      </w:r>
      <w:r w:rsidR="00D74F01">
        <w:rPr>
          <w:i/>
        </w:rPr>
        <w:t>de minimis</w:t>
      </w:r>
      <w:r w:rsidR="00D74F01">
        <w:t xml:space="preserve"> ubiega się wnioskodawca (czy o pomoc </w:t>
      </w:r>
      <w:r w:rsidR="00D74F01">
        <w:rPr>
          <w:i/>
        </w:rPr>
        <w:t>de minimis</w:t>
      </w:r>
      <w:r w:rsidR="00D74F01">
        <w:t xml:space="preserve">, o której mowa w rozporządzeniu Komisji (UE) </w:t>
      </w:r>
      <w:r w:rsidR="00B246F1">
        <w:t>2023/2831</w:t>
      </w:r>
      <w:r w:rsidR="00D74F01">
        <w:t>, czy</w:t>
      </w:r>
      <w:r w:rsidR="00C76592">
        <w:t xml:space="preserve"> o </w:t>
      </w:r>
      <w:r w:rsidR="00D74F01">
        <w:t xml:space="preserve">pomoc </w:t>
      </w:r>
      <w:r w:rsidR="006319DC">
        <w:rPr>
          <w:i/>
        </w:rPr>
        <w:t>d</w:t>
      </w:r>
      <w:r w:rsidR="00D74F01">
        <w:rPr>
          <w:i/>
        </w:rPr>
        <w:t>e</w:t>
      </w:r>
      <w:r w:rsidR="00903ED8">
        <w:rPr>
          <w:i/>
        </w:rPr>
        <w:t xml:space="preserve"> </w:t>
      </w:r>
      <w:r w:rsidR="00D74F01">
        <w:rPr>
          <w:i/>
        </w:rPr>
        <w:t>minimis</w:t>
      </w:r>
      <w:r w:rsidR="00D74F01">
        <w:t xml:space="preserve"> w rolnictwie lub pomoc </w:t>
      </w:r>
      <w:r w:rsidR="00D74F01">
        <w:rPr>
          <w:i/>
        </w:rPr>
        <w:t>de minimis</w:t>
      </w:r>
      <w:r w:rsidR="00D74F01">
        <w:t xml:space="preserve"> w rybołówstwie), jest on zobowiązany do przedstawienia podmiotowi udzielającemu pomocy informacji o wielkości pomocy </w:t>
      </w:r>
      <w:r w:rsidR="00D74F01">
        <w:rPr>
          <w:i/>
        </w:rPr>
        <w:t>de minimis</w:t>
      </w:r>
      <w:r w:rsidR="00D74F01">
        <w:t xml:space="preserve">, pomocy </w:t>
      </w:r>
      <w:r w:rsidR="00D74F01">
        <w:rPr>
          <w:i/>
        </w:rPr>
        <w:t>de minimis</w:t>
      </w:r>
      <w:r w:rsidR="00D74F01">
        <w:t xml:space="preserve"> </w:t>
      </w:r>
      <w:r w:rsidR="00B246F1">
        <w:t>w</w:t>
      </w:r>
      <w:r w:rsidR="00F3385C">
        <w:t xml:space="preserve"> </w:t>
      </w:r>
      <w:r w:rsidR="00D74F01">
        <w:t xml:space="preserve">rolnictwie oraz pomocy </w:t>
      </w:r>
      <w:r w:rsidR="00D74F01">
        <w:rPr>
          <w:i/>
        </w:rPr>
        <w:t>de minimis</w:t>
      </w:r>
      <w:r w:rsidR="00D74F01">
        <w:t xml:space="preserve"> w rybołówstwie otrzymanej w </w:t>
      </w:r>
      <w:r w:rsidR="003A6B9C">
        <w:t xml:space="preserve">okresie </w:t>
      </w:r>
      <w:r w:rsidR="00D74F01">
        <w:t>wskazany</w:t>
      </w:r>
      <w:r w:rsidR="00B246F1">
        <w:t xml:space="preserve">m w </w:t>
      </w:r>
      <w:r w:rsidR="00D74F01">
        <w:t xml:space="preserve">rozporządzeniu </w:t>
      </w:r>
      <w:r w:rsidR="003A6B9C">
        <w:t>regulującym udzielanie pomocy, o którą się ubiega</w:t>
      </w:r>
      <w:r w:rsidR="00D74F01">
        <w:t xml:space="preserve">. Wprowadzenie tego obowiązku było niezbędne, aby możliwa była weryfikacja warunku </w:t>
      </w:r>
      <w:r w:rsidR="00A62DC4">
        <w:t xml:space="preserve">udzielenia </w:t>
      </w:r>
      <w:r w:rsidR="00D74F01">
        <w:t xml:space="preserve">pomocy </w:t>
      </w:r>
      <w:r w:rsidR="00D74F01">
        <w:rPr>
          <w:i/>
        </w:rPr>
        <w:t xml:space="preserve">de minimis </w:t>
      </w:r>
      <w:r w:rsidR="00D74F01">
        <w:t xml:space="preserve">określonego w art. 5 ust. </w:t>
      </w:r>
      <w:r w:rsidR="00B41A3C">
        <w:t xml:space="preserve">2 </w:t>
      </w:r>
      <w:r w:rsidR="00D74F01">
        <w:rPr>
          <w:b/>
        </w:rPr>
        <w:t xml:space="preserve">rozporządzenia Komisji (UE) </w:t>
      </w:r>
      <w:r w:rsidR="00B41A3C">
        <w:rPr>
          <w:b/>
        </w:rPr>
        <w:t>2023/2831</w:t>
      </w:r>
      <w:r w:rsidR="00D74F01">
        <w:t xml:space="preserve">, w którym wskazano, że </w:t>
      </w:r>
      <w:r w:rsidR="00D74F01">
        <w:rPr>
          <w:b/>
        </w:rPr>
        <w:t xml:space="preserve">pomoc </w:t>
      </w:r>
      <w:r w:rsidR="00D74F01">
        <w:rPr>
          <w:b/>
          <w:i/>
        </w:rPr>
        <w:t>de minimis</w:t>
      </w:r>
      <w:r w:rsidR="00D74F01">
        <w:rPr>
          <w:b/>
        </w:rPr>
        <w:t xml:space="preserve"> przyznawaną zgodnie z tym rozporządzeniem można łączyć </w:t>
      </w:r>
      <w:r w:rsidR="005C409E">
        <w:rPr>
          <w:b/>
        </w:rPr>
        <w:t>z</w:t>
      </w:r>
      <w:r w:rsidR="00F3385C">
        <w:rPr>
          <w:b/>
        </w:rPr>
        <w:t xml:space="preserve"> </w:t>
      </w:r>
      <w:r w:rsidR="00D74F01">
        <w:rPr>
          <w:b/>
        </w:rPr>
        <w:t xml:space="preserve">pomocą </w:t>
      </w:r>
      <w:r w:rsidR="00D74F01">
        <w:rPr>
          <w:b/>
          <w:i/>
        </w:rPr>
        <w:t>de minimis</w:t>
      </w:r>
      <w:r w:rsidR="00D74F01">
        <w:rPr>
          <w:b/>
        </w:rPr>
        <w:t xml:space="preserve"> przyznaną zgodnie z innymi rozporządzeniami o pomocy </w:t>
      </w:r>
      <w:r w:rsidR="00D74F01">
        <w:rPr>
          <w:b/>
          <w:i/>
        </w:rPr>
        <w:t>de minimis</w:t>
      </w:r>
      <w:r w:rsidR="00D74F01">
        <w:rPr>
          <w:b/>
        </w:rPr>
        <w:t xml:space="preserve"> do odpowiedniego pułapu określonego w art. 3 ust. 2 rozporządzenia Komisji (UE) </w:t>
      </w:r>
      <w:r w:rsidR="00B41A3C">
        <w:rPr>
          <w:b/>
        </w:rPr>
        <w:t>2023/2831.</w:t>
      </w:r>
    </w:p>
    <w:p w14:paraId="0ABC1DB2" w14:textId="4A141607" w:rsidR="000F2F2F" w:rsidRDefault="00D74F01" w:rsidP="004B6398">
      <w:pPr>
        <w:spacing w:before="120" w:after="120" w:line="259" w:lineRule="auto"/>
        <w:ind w:left="-5" w:right="0"/>
      </w:pPr>
      <w:r>
        <w:t xml:space="preserve">Wskazywanie w treści programu pomocowego pułapów odnoszących się do poszczególnych rodzajów pomocy </w:t>
      </w:r>
      <w:r>
        <w:rPr>
          <w:i/>
        </w:rPr>
        <w:t xml:space="preserve">de minimis – </w:t>
      </w:r>
      <w:r>
        <w:t xml:space="preserve">jako że każdy program </w:t>
      </w:r>
      <w:r w:rsidR="009568FC">
        <w:t xml:space="preserve">powinien </w:t>
      </w:r>
      <w:r>
        <w:t xml:space="preserve">zawierać odesłanie do regulującego tę kwestię </w:t>
      </w:r>
      <w:r w:rsidR="00FA73D5">
        <w:t xml:space="preserve">odpowiedniego </w:t>
      </w:r>
      <w:r>
        <w:t>rozporządzenia Komisji (</w:t>
      </w:r>
      <w:r w:rsidR="0029088F">
        <w:t>UE</w:t>
      </w:r>
      <w:r>
        <w:t xml:space="preserve">) – nie jest wymagane. </w:t>
      </w:r>
    </w:p>
    <w:p w14:paraId="6DCBF966" w14:textId="69C4D8F3" w:rsidR="000F2F2F" w:rsidRDefault="00D74F01" w:rsidP="004B6398">
      <w:pPr>
        <w:spacing w:before="120" w:after="120" w:line="259" w:lineRule="auto"/>
        <w:ind w:left="-5" w:right="0"/>
      </w:pPr>
      <w:r>
        <w:t xml:space="preserve">W związku z powyższym, projektując przepisy programu przewidującego udzielanie pomocy </w:t>
      </w:r>
      <w:r>
        <w:rPr>
          <w:i/>
        </w:rPr>
        <w:t>de minimis</w:t>
      </w:r>
      <w:r>
        <w:t xml:space="preserve"> należy zwrócić uwagę, aby od podmiotów ubiegających się o </w:t>
      </w:r>
      <w:r w:rsidRPr="00D069CE">
        <w:t>pomoc</w:t>
      </w:r>
      <w:r>
        <w:rPr>
          <w:i/>
        </w:rPr>
        <w:t xml:space="preserve"> de minimis</w:t>
      </w:r>
      <w:r>
        <w:t xml:space="preserve"> wymagać przedłożenia wszystkich </w:t>
      </w:r>
      <w:r>
        <w:rPr>
          <w:i/>
        </w:rPr>
        <w:t xml:space="preserve">ZAŚWIADCZEŃ O POMOCY DE MINIMIS, </w:t>
      </w:r>
      <w:r>
        <w:t>jak również</w:t>
      </w:r>
      <w:r>
        <w:rPr>
          <w:i/>
        </w:rPr>
        <w:t xml:space="preserve"> ZAŚWIADCZEŃ O POMOCY DE MINIMIS W ROLNICTWIE LUB RYBOŁÓWSTWIE.</w:t>
      </w:r>
      <w:r>
        <w:t xml:space="preserve"> Jednocześnie, biorąc pod uwagę przepis ustawy o pomocy publicznej, należy umożliwić podmiotom ubiegającym się o pomoc </w:t>
      </w:r>
      <w:r>
        <w:rPr>
          <w:i/>
        </w:rPr>
        <w:t>de minimis</w:t>
      </w:r>
      <w:r>
        <w:t xml:space="preserve">, złożenie alternatywnie </w:t>
      </w:r>
      <w:r>
        <w:rPr>
          <w:i/>
        </w:rPr>
        <w:t>OŚWIADCZEŃ</w:t>
      </w:r>
      <w:r>
        <w:t xml:space="preserve"> w tym zakresie (wnioskodawca powinien mieć tutaj wolność wyboru).  </w:t>
      </w:r>
    </w:p>
    <w:p w14:paraId="452B9FB0" w14:textId="77777777" w:rsidR="000F2F2F" w:rsidRDefault="00D74F01" w:rsidP="004B6398">
      <w:pPr>
        <w:spacing w:before="120" w:after="120" w:line="259" w:lineRule="auto"/>
        <w:ind w:left="-5" w:right="0"/>
      </w:pPr>
      <w:r>
        <w:t xml:space="preserve">Formułując przepisy programu pomocowego, należy również pamiętać, że: </w:t>
      </w:r>
    </w:p>
    <w:p w14:paraId="3599F07D" w14:textId="77777777" w:rsidR="000F2F2F" w:rsidRDefault="00D74F01" w:rsidP="004B6398">
      <w:pPr>
        <w:numPr>
          <w:ilvl w:val="0"/>
          <w:numId w:val="4"/>
        </w:numPr>
        <w:spacing w:before="120" w:after="120" w:line="259" w:lineRule="auto"/>
        <w:ind w:right="0" w:hanging="358"/>
      </w:pPr>
      <w:r>
        <w:t xml:space="preserve">zaświadczenia są wydawane z urzędu przez podmiot udzielający pomocy, natomiast oświadczenia są deklaracją ze strony podmiotu składającego wniosek o udzielenie pomocy i jednocześnie, </w:t>
      </w:r>
    </w:p>
    <w:p w14:paraId="6DABC52C" w14:textId="77777777" w:rsidR="000F2F2F" w:rsidRDefault="00D74F01" w:rsidP="004B6398">
      <w:pPr>
        <w:numPr>
          <w:ilvl w:val="0"/>
          <w:numId w:val="4"/>
        </w:numPr>
        <w:spacing w:before="120" w:after="120" w:line="259" w:lineRule="auto"/>
        <w:ind w:right="0" w:hanging="358"/>
      </w:pPr>
      <w:r>
        <w:lastRenderedPageBreak/>
        <w:t xml:space="preserve">zaświadczenie o pomocy </w:t>
      </w:r>
      <w:r>
        <w:rPr>
          <w:i/>
        </w:rPr>
        <w:t>de minimis</w:t>
      </w:r>
      <w:r>
        <w:t xml:space="preserve"> wydaje się w każdym indywidualnym przypadku udzielenia tej pomocy, oświadczenie przedsiębiorcy może natomiast dotyczyć wielu przypadków jej udzielenia. </w:t>
      </w:r>
    </w:p>
    <w:p w14:paraId="71B81A0C" w14:textId="6DDE848E" w:rsidR="000F2F2F" w:rsidRDefault="00D74F01" w:rsidP="004B6398">
      <w:pPr>
        <w:spacing w:before="120" w:after="120" w:line="259" w:lineRule="auto"/>
        <w:ind w:left="-5" w:right="0"/>
      </w:pPr>
      <w:r>
        <w:t xml:space="preserve">Zawierając w projekcie uchwały / ustawy / rozporządzenia powyższe wymagania, należy mieć na względzie, że obowiązek przedłożenia powyższych dokumentów dotyczy jedynie podmiotów ubiegających się o pomoc </w:t>
      </w:r>
      <w:r>
        <w:rPr>
          <w:i/>
        </w:rPr>
        <w:t>de minimis</w:t>
      </w:r>
      <w:r>
        <w:t xml:space="preserve">, nie zaś wszystkich podmiotów ubiegających się o </w:t>
      </w:r>
      <w:r w:rsidR="006E718A">
        <w:t>pomoc</w:t>
      </w:r>
      <w:r>
        <w:t xml:space="preserve"> na podstawie tego aktu prawnego.  </w:t>
      </w:r>
    </w:p>
    <w:p w14:paraId="3ECC424F" w14:textId="337FED76" w:rsidR="000F2F2F" w:rsidRPr="00CB36D3" w:rsidRDefault="00D74F01" w:rsidP="00AC39D2">
      <w:pPr>
        <w:spacing w:before="120" w:after="120" w:line="259" w:lineRule="auto"/>
        <w:ind w:left="-5" w:right="0"/>
      </w:pPr>
      <w:r w:rsidRPr="001944E3">
        <w:t>Jednocześnie</w:t>
      </w:r>
      <w:r w:rsidR="003E5602" w:rsidRPr="001944E3">
        <w:t>,</w:t>
      </w:r>
      <w:r w:rsidRPr="001944E3">
        <w:t xml:space="preserve"> udzielając pomocy </w:t>
      </w:r>
      <w:r w:rsidRPr="001944E3">
        <w:rPr>
          <w:i/>
        </w:rPr>
        <w:t>de minimis</w:t>
      </w:r>
      <w:r w:rsidRPr="001944E3">
        <w:t xml:space="preserve"> w rolnictwie lub pomocy </w:t>
      </w:r>
      <w:r w:rsidRPr="001944E3">
        <w:rPr>
          <w:i/>
        </w:rPr>
        <w:t>de minimis</w:t>
      </w:r>
      <w:r w:rsidRPr="001944E3">
        <w:t xml:space="preserve"> w rybołówstwie</w:t>
      </w:r>
      <w:r w:rsidR="003E5602" w:rsidRPr="001944E3">
        <w:t>,</w:t>
      </w:r>
      <w:r w:rsidRPr="001944E3">
        <w:t xml:space="preserve"> należy pamiętać, że chociaż podmiot ubiegający się o tę pomoc składa </w:t>
      </w:r>
      <w:r w:rsidR="004506E7" w:rsidRPr="00D069CE">
        <w:t>ten sam rodzaj</w:t>
      </w:r>
      <w:r w:rsidRPr="001944E3">
        <w:t xml:space="preserve"> zaświadcze</w:t>
      </w:r>
      <w:r w:rsidR="00E91CC3" w:rsidRPr="00D069CE">
        <w:t xml:space="preserve">ń </w:t>
      </w:r>
      <w:r w:rsidRPr="001944E3">
        <w:t>/ oświadcze</w:t>
      </w:r>
      <w:r w:rsidR="00E91CC3" w:rsidRPr="00D069CE">
        <w:t>ń</w:t>
      </w:r>
      <w:r w:rsidRPr="001944E3">
        <w:t xml:space="preserve">, co podmiot ubiegający się o pomoc </w:t>
      </w:r>
      <w:r w:rsidRPr="001944E3">
        <w:rPr>
          <w:i/>
        </w:rPr>
        <w:t>de minimis</w:t>
      </w:r>
      <w:r w:rsidRPr="001944E3">
        <w:t xml:space="preserve">, to jest on zobowiązany do przedłożenia innego formularza informacji niż podmiot ubiegający się o pomoc </w:t>
      </w:r>
      <w:r w:rsidRPr="001944E3">
        <w:rPr>
          <w:i/>
        </w:rPr>
        <w:t xml:space="preserve">de minimis </w:t>
      </w:r>
      <w:r w:rsidRPr="001944E3">
        <w:t xml:space="preserve">w rozumieniu rozporządzenia Komisji (UE) </w:t>
      </w:r>
      <w:r w:rsidR="00CB36D3" w:rsidRPr="001944E3">
        <w:t>2023/2831</w:t>
      </w:r>
      <w:r w:rsidRPr="001944E3">
        <w:t xml:space="preserve">. Podmiot ubiegający się o pomoc </w:t>
      </w:r>
      <w:r w:rsidRPr="001944E3">
        <w:rPr>
          <w:i/>
        </w:rPr>
        <w:t>de minimis</w:t>
      </w:r>
      <w:r w:rsidRPr="001944E3">
        <w:t xml:space="preserve"> w rolnictwie lub rybołówstwie zobowiązany jest do przedstawienia wyłącznie informacji określonych w </w:t>
      </w:r>
      <w:r w:rsidRPr="001944E3">
        <w:rPr>
          <w:i/>
        </w:rPr>
        <w:t xml:space="preserve">rozporządzeniu Rady Ministrów </w:t>
      </w:r>
      <w:r w:rsidR="00AC39D2" w:rsidRPr="001944E3">
        <w:rPr>
          <w:i/>
        </w:rPr>
        <w:t>z dnia 8 grudnia 2025 r. w sprawie informacji składanych przez podmioty ubiegające się o</w:t>
      </w:r>
      <w:r w:rsidR="00F3385C">
        <w:rPr>
          <w:i/>
        </w:rPr>
        <w:t xml:space="preserve"> </w:t>
      </w:r>
      <w:r w:rsidR="00AC39D2" w:rsidRPr="001944E3">
        <w:rPr>
          <w:i/>
        </w:rPr>
        <w:t>pomoc de minimis w rolnictwie lub rybołówstwie</w:t>
      </w:r>
      <w:r w:rsidRPr="001944E3">
        <w:rPr>
          <w:i/>
          <w:vertAlign w:val="superscript"/>
        </w:rPr>
        <w:footnoteReference w:id="10"/>
      </w:r>
      <w:r w:rsidRPr="001944E3">
        <w:t xml:space="preserve">. Wymóg przedłożenia informacji określonych </w:t>
      </w:r>
      <w:r w:rsidR="00CB36D3" w:rsidRPr="001944E3">
        <w:t>w</w:t>
      </w:r>
      <w:r w:rsidR="00F3385C">
        <w:t xml:space="preserve"> </w:t>
      </w:r>
      <w:r w:rsidRPr="001944E3">
        <w:rPr>
          <w:i/>
        </w:rPr>
        <w:t>rozporządzeniu Rady Ministrów z dnia 29 marca 2010 r.</w:t>
      </w:r>
      <w:r w:rsidR="00604CC3" w:rsidRPr="001944E3">
        <w:t xml:space="preserve"> </w:t>
      </w:r>
      <w:r w:rsidRPr="001944E3">
        <w:rPr>
          <w:i/>
        </w:rPr>
        <w:t xml:space="preserve">w sprawie zakresu informacji przedstawianych przez podmiot ubiegający się o pomoc de minimis </w:t>
      </w:r>
      <w:r w:rsidRPr="001944E3">
        <w:t xml:space="preserve">dotyczy natomiast wyłącznie podmiotów ubiegających się o pomoc </w:t>
      </w:r>
      <w:r w:rsidRPr="001944E3">
        <w:rPr>
          <w:i/>
        </w:rPr>
        <w:t xml:space="preserve">de minimis </w:t>
      </w:r>
      <w:r w:rsidRPr="001944E3">
        <w:t xml:space="preserve">w rozumieniu rozporządzenia Komisji (UE) </w:t>
      </w:r>
      <w:r w:rsidR="00622D52" w:rsidRPr="001944E3">
        <w:t>2023/2831</w:t>
      </w:r>
      <w:r w:rsidR="00FA73D5" w:rsidRPr="001944E3">
        <w:t>.</w:t>
      </w:r>
      <w:r>
        <w:t xml:space="preserve"> </w:t>
      </w:r>
    </w:p>
    <w:p w14:paraId="3F3AF952" w14:textId="77777777" w:rsidR="00A808BD" w:rsidRPr="00A808BD" w:rsidRDefault="00A808BD" w:rsidP="004B6398">
      <w:pPr>
        <w:spacing w:before="120" w:after="120" w:line="259" w:lineRule="auto"/>
        <w:ind w:left="0" w:right="0" w:firstLine="0"/>
        <w:rPr>
          <w:b/>
        </w:rPr>
      </w:pPr>
    </w:p>
    <w:p w14:paraId="75958A56" w14:textId="55404896" w:rsidR="000F2F2F" w:rsidRPr="00A808BD" w:rsidRDefault="00D74F01" w:rsidP="004B6398">
      <w:pPr>
        <w:spacing w:before="120" w:after="120" w:line="259" w:lineRule="auto"/>
        <w:ind w:left="0" w:right="0" w:firstLine="0"/>
        <w:rPr>
          <w:b/>
        </w:rPr>
      </w:pPr>
      <w:r w:rsidRPr="00A808BD">
        <w:rPr>
          <w:b/>
        </w:rPr>
        <w:t>Ad 3)</w:t>
      </w:r>
    </w:p>
    <w:p w14:paraId="04E90872" w14:textId="55323614" w:rsidR="000F2F2F" w:rsidRDefault="00D74F01" w:rsidP="004B6398">
      <w:pPr>
        <w:spacing w:before="120" w:after="120" w:line="259" w:lineRule="auto"/>
        <w:ind w:left="-5" w:right="0"/>
      </w:pPr>
      <w:r>
        <w:t xml:space="preserve">Zawarcie w programie pomocowym wyraźnego ograniczenia czasowego co do możliwości udzielania pomocy </w:t>
      </w:r>
      <w:r>
        <w:rPr>
          <w:i/>
        </w:rPr>
        <w:t>de minimis</w:t>
      </w:r>
      <w:r>
        <w:t xml:space="preserve"> zgodnie z terminem określonym w rozporządzeniu Komisji</w:t>
      </w:r>
      <w:r w:rsidR="00C65984">
        <w:t xml:space="preserve"> (UE)</w:t>
      </w:r>
      <w:r>
        <w:t xml:space="preserve"> </w:t>
      </w:r>
      <w:r w:rsidR="00C65984">
        <w:t xml:space="preserve">2023/2831 </w:t>
      </w:r>
      <w:r>
        <w:t xml:space="preserve">ma na celu zapobieżenie </w:t>
      </w:r>
      <w:r w:rsidR="004E7CB6">
        <w:t>udziel</w:t>
      </w:r>
      <w:r w:rsidR="00A878D9">
        <w:t>e</w:t>
      </w:r>
      <w:r w:rsidR="004E7CB6">
        <w:t xml:space="preserve">nia </w:t>
      </w:r>
      <w:r>
        <w:t xml:space="preserve">pomocy </w:t>
      </w:r>
      <w:r>
        <w:rPr>
          <w:i/>
        </w:rPr>
        <w:t>de minimis</w:t>
      </w:r>
      <w:r>
        <w:t xml:space="preserve"> na podstawie danego programu po czasie </w:t>
      </w:r>
      <w:r w:rsidRPr="00AD639A">
        <w:t xml:space="preserve">obowiązywania </w:t>
      </w:r>
      <w:r>
        <w:t xml:space="preserve">ww. rozporządzenia, a więc nielegalnie. </w:t>
      </w:r>
    </w:p>
    <w:p w14:paraId="7AF5B2FC" w14:textId="2A64B313" w:rsidR="000F2F2F" w:rsidRDefault="00C65984" w:rsidP="00F3385C">
      <w:pPr>
        <w:spacing w:before="120" w:after="120" w:line="259" w:lineRule="auto"/>
        <w:ind w:left="-5" w:right="0"/>
      </w:pPr>
      <w:r>
        <w:t>B</w:t>
      </w:r>
      <w:r w:rsidR="00D74F01">
        <w:t xml:space="preserve">iorąc pod uwagę 6-miesięczny okres przejściowy </w:t>
      </w:r>
      <w:r w:rsidR="004A285C">
        <w:t>ustanowiony dla tego</w:t>
      </w:r>
      <w:r w:rsidR="00D74F01">
        <w:t xml:space="preserve"> rozporządzenia, aktualnie możliwe jest udzielanie pomocy </w:t>
      </w:r>
      <w:r w:rsidR="00D74F01">
        <w:rPr>
          <w:i/>
        </w:rPr>
        <w:t>de minimis</w:t>
      </w:r>
      <w:r w:rsidR="00D74F01">
        <w:t xml:space="preserve"> na podstawie programów pomoc</w:t>
      </w:r>
      <w:r w:rsidR="00B92A8A">
        <w:t>owych</w:t>
      </w:r>
      <w:r w:rsidR="00D74F01">
        <w:t xml:space="preserve"> zgodnych </w:t>
      </w:r>
      <w:r w:rsidR="00F3385C">
        <w:t>z </w:t>
      </w:r>
      <w:r w:rsidR="00D74F01">
        <w:t xml:space="preserve">przepisami rozporządzenia Komisji (UE) </w:t>
      </w:r>
      <w:r>
        <w:t>2023/2831</w:t>
      </w:r>
      <w:r w:rsidR="00D74F01">
        <w:t xml:space="preserve"> do dnia </w:t>
      </w:r>
      <w:r w:rsidR="00D74F01">
        <w:rPr>
          <w:b/>
        </w:rPr>
        <w:t>30 czerwca 20</w:t>
      </w:r>
      <w:r>
        <w:rPr>
          <w:b/>
        </w:rPr>
        <w:t>31 r.</w:t>
      </w:r>
    </w:p>
    <w:p w14:paraId="3EE068E1" w14:textId="77901556" w:rsidR="000F2F2F" w:rsidRDefault="000F2F2F" w:rsidP="004B6398">
      <w:pPr>
        <w:spacing w:before="120" w:after="120" w:line="259" w:lineRule="auto"/>
        <w:ind w:left="0" w:right="0" w:firstLine="0"/>
        <w:jc w:val="left"/>
        <w:rPr>
          <w:b/>
        </w:rPr>
      </w:pPr>
    </w:p>
    <w:p w14:paraId="422458FA" w14:textId="6D8F6CB1" w:rsidR="000F2F2F" w:rsidRPr="008825EA" w:rsidRDefault="00D74F01" w:rsidP="004B6398">
      <w:pPr>
        <w:spacing w:before="120" w:after="120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8825EA">
        <w:rPr>
          <w:rFonts w:asciiTheme="minorHAnsi" w:hAnsiTheme="minorHAnsi" w:cstheme="minorHAnsi"/>
          <w:b/>
        </w:rPr>
        <w:t>Ad 4)</w:t>
      </w:r>
    </w:p>
    <w:p w14:paraId="0776557A" w14:textId="0015C678" w:rsidR="000F2F2F" w:rsidRPr="000D31EB" w:rsidRDefault="00E32EC0" w:rsidP="00F3385C">
      <w:pPr>
        <w:spacing w:before="120" w:after="120" w:line="259" w:lineRule="auto"/>
        <w:rPr>
          <w:rFonts w:asciiTheme="minorHAnsi" w:hAnsiTheme="minorHAnsi" w:cstheme="minorHAnsi"/>
          <w:b/>
          <w:color w:val="333333"/>
          <w:shd w:val="clear" w:color="auto" w:fill="FFFFFF"/>
        </w:rPr>
      </w:pPr>
      <w:r>
        <w:rPr>
          <w:rFonts w:asciiTheme="minorHAnsi" w:hAnsiTheme="minorHAnsi" w:cstheme="minorHAnsi"/>
        </w:rPr>
        <w:t>W myśl</w:t>
      </w:r>
      <w:r w:rsidR="00D74F01" w:rsidRPr="00713BEF">
        <w:rPr>
          <w:rFonts w:asciiTheme="minorHAnsi" w:hAnsiTheme="minorHAnsi" w:cstheme="minorHAnsi"/>
        </w:rPr>
        <w:t xml:space="preserve"> art. </w:t>
      </w:r>
      <w:r w:rsidR="00643076">
        <w:rPr>
          <w:rFonts w:asciiTheme="minorHAnsi" w:hAnsiTheme="minorHAnsi" w:cstheme="minorHAnsi"/>
        </w:rPr>
        <w:t>7</w:t>
      </w:r>
      <w:r w:rsidR="00D74F01" w:rsidRPr="00713BEF">
        <w:rPr>
          <w:rFonts w:asciiTheme="minorHAnsi" w:hAnsiTheme="minorHAnsi" w:cstheme="minorHAnsi"/>
        </w:rPr>
        <w:t xml:space="preserve"> ust. </w:t>
      </w:r>
      <w:r w:rsidR="0093282B" w:rsidRPr="00713BEF">
        <w:rPr>
          <w:rFonts w:asciiTheme="minorHAnsi" w:hAnsiTheme="minorHAnsi" w:cstheme="minorHAnsi"/>
        </w:rPr>
        <w:t>4</w:t>
      </w:r>
      <w:r w:rsidR="00D74F01" w:rsidRPr="00713BEF">
        <w:rPr>
          <w:rFonts w:asciiTheme="minorHAnsi" w:hAnsiTheme="minorHAnsi" w:cstheme="minorHAnsi"/>
        </w:rPr>
        <w:t xml:space="preserve"> </w:t>
      </w:r>
      <w:r w:rsidR="0093282B" w:rsidRPr="00713BEF">
        <w:rPr>
          <w:rFonts w:asciiTheme="minorHAnsi" w:hAnsiTheme="minorHAnsi" w:cstheme="minorHAnsi"/>
        </w:rPr>
        <w:t>zdanie czwarte</w:t>
      </w:r>
      <w:r w:rsidR="00D74F01" w:rsidRPr="00713BEF">
        <w:rPr>
          <w:rFonts w:asciiTheme="minorHAnsi" w:hAnsiTheme="minorHAnsi" w:cstheme="minorHAnsi"/>
        </w:rPr>
        <w:t xml:space="preserve"> rozporządzenia Komisji (UE) </w:t>
      </w:r>
      <w:r w:rsidR="00643076">
        <w:rPr>
          <w:rFonts w:asciiTheme="minorHAnsi" w:hAnsiTheme="minorHAnsi" w:cstheme="minorHAnsi"/>
        </w:rPr>
        <w:t>2023/2831</w:t>
      </w:r>
      <w:r w:rsidR="00D74F01" w:rsidRPr="0093282B">
        <w:rPr>
          <w:rFonts w:asciiTheme="minorHAnsi" w:hAnsiTheme="minorHAnsi" w:cstheme="minorHAnsi"/>
        </w:rPr>
        <w:t xml:space="preserve">, </w:t>
      </w:r>
      <w:r w:rsidR="00D74F01" w:rsidRPr="0093282B">
        <w:rPr>
          <w:rFonts w:asciiTheme="minorHAnsi" w:hAnsiTheme="minorHAnsi" w:cstheme="minorHAnsi"/>
          <w:b/>
        </w:rPr>
        <w:t>weryfikacja</w:t>
      </w:r>
      <w:r w:rsidR="00D74F01" w:rsidRPr="008825EA">
        <w:rPr>
          <w:rFonts w:asciiTheme="minorHAnsi" w:hAnsiTheme="minorHAnsi" w:cstheme="minorHAnsi"/>
          <w:b/>
        </w:rPr>
        <w:t xml:space="preserve"> warunków dopuszczalności pomocy </w:t>
      </w:r>
      <w:r w:rsidR="00D74F01" w:rsidRPr="008825EA">
        <w:rPr>
          <w:rFonts w:asciiTheme="minorHAnsi" w:hAnsiTheme="minorHAnsi" w:cstheme="minorHAnsi"/>
          <w:b/>
          <w:i/>
        </w:rPr>
        <w:t xml:space="preserve">de minimis </w:t>
      </w:r>
      <w:r w:rsidR="00D74F01" w:rsidRPr="008825EA">
        <w:rPr>
          <w:rFonts w:asciiTheme="minorHAnsi" w:hAnsiTheme="minorHAnsi" w:cstheme="minorHAnsi"/>
          <w:b/>
        </w:rPr>
        <w:t>następuje przed przyznaniem pomocy</w:t>
      </w:r>
      <w:r w:rsidR="00D74F01" w:rsidRPr="008825EA">
        <w:rPr>
          <w:rFonts w:asciiTheme="minorHAnsi" w:hAnsiTheme="minorHAnsi" w:cstheme="minorHAnsi"/>
        </w:rPr>
        <w:t xml:space="preserve"> w rozumieniu art. 3 ust.</w:t>
      </w:r>
      <w:r w:rsidR="003F382C">
        <w:rPr>
          <w:rFonts w:asciiTheme="minorHAnsi" w:hAnsiTheme="minorHAnsi" w:cstheme="minorHAnsi"/>
        </w:rPr>
        <w:t> </w:t>
      </w:r>
      <w:r w:rsidR="00537464">
        <w:rPr>
          <w:rFonts w:asciiTheme="minorHAnsi" w:hAnsiTheme="minorHAnsi" w:cstheme="minorHAnsi"/>
        </w:rPr>
        <w:t>3</w:t>
      </w:r>
      <w:r w:rsidR="00D74F01" w:rsidRPr="008825EA">
        <w:rPr>
          <w:rFonts w:asciiTheme="minorHAnsi" w:hAnsiTheme="minorHAnsi" w:cstheme="minorHAnsi"/>
        </w:rPr>
        <w:t xml:space="preserve"> ww. rozporządzenia, </w:t>
      </w:r>
      <w:r w:rsidR="00D74F01" w:rsidRPr="008825EA">
        <w:rPr>
          <w:rFonts w:asciiTheme="minorHAnsi" w:hAnsiTheme="minorHAnsi" w:cstheme="minorHAnsi"/>
          <w:b/>
        </w:rPr>
        <w:t>czyli przed nabyciem do niej prawa, niezależnie od terminu jej wypłacenia.</w:t>
      </w:r>
      <w:r w:rsidR="00D74F01" w:rsidRPr="008825EA">
        <w:rPr>
          <w:rFonts w:asciiTheme="minorHAnsi" w:hAnsiTheme="minorHAnsi" w:cstheme="minorHAnsi"/>
        </w:rPr>
        <w:t xml:space="preserve"> W</w:t>
      </w:r>
      <w:r w:rsidR="003F382C">
        <w:rPr>
          <w:rFonts w:asciiTheme="minorHAnsi" w:hAnsiTheme="minorHAnsi" w:cstheme="minorHAnsi"/>
        </w:rPr>
        <w:t> </w:t>
      </w:r>
      <w:r w:rsidR="00D74F01" w:rsidRPr="008825EA">
        <w:rPr>
          <w:rFonts w:asciiTheme="minorHAnsi" w:hAnsiTheme="minorHAnsi" w:cstheme="minorHAnsi"/>
        </w:rPr>
        <w:t>związku z faktem, że jednym z</w:t>
      </w:r>
      <w:r w:rsidR="00537464">
        <w:rPr>
          <w:rFonts w:asciiTheme="minorHAnsi" w:hAnsiTheme="minorHAnsi" w:cstheme="minorHAnsi"/>
        </w:rPr>
        <w:t xml:space="preserve"> </w:t>
      </w:r>
      <w:r w:rsidR="00D74F01" w:rsidRPr="008825EA">
        <w:rPr>
          <w:rFonts w:asciiTheme="minorHAnsi" w:hAnsiTheme="minorHAnsi" w:cstheme="minorHAnsi"/>
        </w:rPr>
        <w:t xml:space="preserve">warunków dopuszczalności pomocy </w:t>
      </w:r>
      <w:r w:rsidR="00D74F01" w:rsidRPr="008825EA">
        <w:rPr>
          <w:rFonts w:asciiTheme="minorHAnsi" w:hAnsiTheme="minorHAnsi" w:cstheme="minorHAnsi"/>
          <w:i/>
        </w:rPr>
        <w:t>de minimis</w:t>
      </w:r>
      <w:r w:rsidR="00D74F01" w:rsidRPr="008825EA">
        <w:rPr>
          <w:rFonts w:asciiTheme="minorHAnsi" w:hAnsiTheme="minorHAnsi" w:cstheme="minorHAnsi"/>
        </w:rPr>
        <w:t xml:space="preserve"> jest nieprzekraczanie określonego pułapu pomocy (tj. </w:t>
      </w:r>
      <w:r w:rsidR="00537464">
        <w:rPr>
          <w:rFonts w:asciiTheme="minorHAnsi" w:hAnsiTheme="minorHAnsi" w:cstheme="minorHAnsi"/>
        </w:rPr>
        <w:t>300</w:t>
      </w:r>
      <w:r w:rsidR="00D74F01" w:rsidRPr="008825EA">
        <w:rPr>
          <w:rFonts w:asciiTheme="minorHAnsi" w:hAnsiTheme="minorHAnsi" w:cstheme="minorHAnsi"/>
        </w:rPr>
        <w:t xml:space="preserve"> tys. euro w </w:t>
      </w:r>
      <w:r w:rsidR="00537464">
        <w:rPr>
          <w:rFonts w:asciiTheme="minorHAnsi" w:hAnsiTheme="minorHAnsi" w:cstheme="minorHAnsi"/>
        </w:rPr>
        <w:t>ciągu minionych trzech lat</w:t>
      </w:r>
      <w:r w:rsidR="00D74F01" w:rsidRPr="008825EA">
        <w:rPr>
          <w:rFonts w:asciiTheme="minorHAnsi" w:hAnsiTheme="minorHAnsi" w:cstheme="minorHAnsi"/>
        </w:rPr>
        <w:t xml:space="preserve">), nie później niż w dniu udzielenia pomocy (np. </w:t>
      </w:r>
      <w:r w:rsidR="00002688">
        <w:rPr>
          <w:rFonts w:asciiTheme="minorHAnsi" w:hAnsiTheme="minorHAnsi" w:cstheme="minorHAnsi"/>
        </w:rPr>
        <w:t xml:space="preserve">w dniu </w:t>
      </w:r>
      <w:r w:rsidR="00D74F01" w:rsidRPr="008825EA">
        <w:rPr>
          <w:rFonts w:asciiTheme="minorHAnsi" w:hAnsiTheme="minorHAnsi" w:cstheme="minorHAnsi"/>
        </w:rPr>
        <w:t>zawarcia umowy dotacji</w:t>
      </w:r>
      <w:r w:rsidR="000D7976">
        <w:rPr>
          <w:rFonts w:asciiTheme="minorHAnsi" w:hAnsiTheme="minorHAnsi" w:cstheme="minorHAnsi"/>
        </w:rPr>
        <w:t xml:space="preserve"> czy wydania decyzji</w:t>
      </w:r>
      <w:r w:rsidR="00D74F01" w:rsidRPr="008825EA">
        <w:rPr>
          <w:rFonts w:asciiTheme="minorHAnsi" w:hAnsiTheme="minorHAnsi" w:cstheme="minorHAnsi"/>
        </w:rPr>
        <w:t xml:space="preserve">) należy określić wartość pomocy. Zgodnie natomiast z </w:t>
      </w:r>
      <w:r w:rsidR="00D74F01" w:rsidRPr="00537464">
        <w:rPr>
          <w:rFonts w:asciiTheme="minorHAnsi" w:hAnsiTheme="minorHAnsi" w:cstheme="minorHAnsi"/>
        </w:rPr>
        <w:t>pkt 1</w:t>
      </w:r>
      <w:r w:rsidR="00537464" w:rsidRPr="00BA3261">
        <w:rPr>
          <w:rFonts w:asciiTheme="minorHAnsi" w:hAnsiTheme="minorHAnsi" w:cstheme="minorHAnsi"/>
        </w:rPr>
        <w:t>6</w:t>
      </w:r>
      <w:r w:rsidR="00D74F01" w:rsidRPr="008825EA">
        <w:rPr>
          <w:rFonts w:asciiTheme="minorHAnsi" w:hAnsiTheme="minorHAnsi" w:cstheme="minorHAnsi"/>
        </w:rPr>
        <w:t xml:space="preserve"> preambuły do rozporządzenia</w:t>
      </w:r>
      <w:r w:rsidR="00E46767">
        <w:rPr>
          <w:rFonts w:asciiTheme="minorHAnsi" w:hAnsiTheme="minorHAnsi" w:cstheme="minorHAnsi"/>
        </w:rPr>
        <w:t xml:space="preserve"> </w:t>
      </w:r>
      <w:r w:rsidR="00E46767" w:rsidRPr="00713BEF">
        <w:rPr>
          <w:rFonts w:asciiTheme="minorHAnsi" w:hAnsiTheme="minorHAnsi" w:cstheme="minorHAnsi"/>
        </w:rPr>
        <w:t xml:space="preserve">Komisji (UE) </w:t>
      </w:r>
      <w:r w:rsidR="00E46767">
        <w:rPr>
          <w:rFonts w:asciiTheme="minorHAnsi" w:hAnsiTheme="minorHAnsi" w:cstheme="minorHAnsi"/>
        </w:rPr>
        <w:t>2023/2831</w:t>
      </w:r>
      <w:r w:rsidR="00D74F01" w:rsidRPr="008825EA">
        <w:rPr>
          <w:rFonts w:asciiTheme="minorHAnsi" w:hAnsiTheme="minorHAnsi" w:cstheme="minorHAnsi"/>
        </w:rPr>
        <w:t>, celem zapewnienia przejrzystości pomocy, równego traktowania oraz skutecznego monitorowania pomocy, aby móc udzielić pomocy zgodnie z jego warunkami, musi być możliwe wcześniejsze dokładne obliczenie ekwiwalentu dotacji brutto</w:t>
      </w:r>
      <w:r w:rsidR="00347866">
        <w:rPr>
          <w:rFonts w:asciiTheme="minorHAnsi" w:hAnsiTheme="minorHAnsi" w:cstheme="minorHAnsi"/>
        </w:rPr>
        <w:t xml:space="preserve"> pomocy</w:t>
      </w:r>
      <w:r w:rsidR="00D74F01" w:rsidRPr="008825EA">
        <w:rPr>
          <w:rFonts w:asciiTheme="minorHAnsi" w:hAnsiTheme="minorHAnsi" w:cstheme="minorHAnsi"/>
        </w:rPr>
        <w:t xml:space="preserve"> bez konieczności przeprowadzania oceny ryzyka. </w:t>
      </w:r>
      <w:r w:rsidR="00D74F01" w:rsidRPr="00590739">
        <w:rPr>
          <w:rFonts w:asciiTheme="minorHAnsi" w:hAnsiTheme="minorHAnsi" w:cstheme="minorHAnsi"/>
        </w:rPr>
        <w:t>Takiego dokładnego obliczenia można dokonać</w:t>
      </w:r>
      <w:r>
        <w:rPr>
          <w:rFonts w:asciiTheme="minorHAnsi" w:hAnsiTheme="minorHAnsi" w:cstheme="minorHAnsi"/>
        </w:rPr>
        <w:t xml:space="preserve"> przykładowo</w:t>
      </w:r>
      <w:r w:rsidR="00D74F01" w:rsidRPr="00590739">
        <w:rPr>
          <w:rFonts w:asciiTheme="minorHAnsi" w:hAnsiTheme="minorHAnsi" w:cstheme="minorHAnsi"/>
        </w:rPr>
        <w:t xml:space="preserve"> w odniesieniu </w:t>
      </w:r>
      <w:r w:rsidR="00590739" w:rsidRPr="00713BEF">
        <w:rPr>
          <w:rFonts w:asciiTheme="minorHAnsi" w:hAnsiTheme="minorHAnsi" w:cstheme="minorHAnsi"/>
          <w:color w:val="212529"/>
          <w:shd w:val="clear" w:color="auto" w:fill="FFFFFF"/>
        </w:rPr>
        <w:t xml:space="preserve">do </w:t>
      </w:r>
      <w:r w:rsidR="00FD0FE7" w:rsidRPr="00713BEF">
        <w:rPr>
          <w:rFonts w:asciiTheme="minorHAnsi" w:hAnsiTheme="minorHAnsi" w:cstheme="minorHAnsi"/>
          <w:color w:val="212529"/>
          <w:shd w:val="clear" w:color="auto" w:fill="FFFFFF"/>
        </w:rPr>
        <w:t>instrumentów, które przewidują pewien maksymalny poziom</w:t>
      </w:r>
      <w:r w:rsidR="00F517E6">
        <w:rPr>
          <w:rFonts w:asciiTheme="minorHAnsi" w:hAnsiTheme="minorHAnsi" w:cstheme="minorHAnsi"/>
          <w:color w:val="212529"/>
          <w:shd w:val="clear" w:color="auto" w:fill="FFFFFF"/>
        </w:rPr>
        <w:t xml:space="preserve"> wsparcia</w:t>
      </w:r>
      <w:r w:rsidR="00FD0FE7" w:rsidRPr="00713BEF">
        <w:rPr>
          <w:rFonts w:asciiTheme="minorHAnsi" w:hAnsiTheme="minorHAnsi" w:cstheme="minorHAnsi"/>
          <w:color w:val="212529"/>
          <w:shd w:val="clear" w:color="auto" w:fill="FFFFFF"/>
        </w:rPr>
        <w:t xml:space="preserve"> gwarantujący nieprzekroczenie odpowiedniego pułapu</w:t>
      </w:r>
      <w:r w:rsidR="003410BC">
        <w:rPr>
          <w:rFonts w:asciiTheme="minorHAnsi" w:hAnsiTheme="minorHAnsi" w:cstheme="minorHAnsi"/>
          <w:color w:val="212529"/>
          <w:shd w:val="clear" w:color="auto" w:fill="FFFFFF"/>
        </w:rPr>
        <w:t xml:space="preserve">, np. dotacji </w:t>
      </w:r>
      <w:r w:rsidR="003410BC" w:rsidRPr="003F382C">
        <w:rPr>
          <w:rFonts w:asciiTheme="minorHAnsi" w:hAnsiTheme="minorHAnsi" w:cstheme="minorHAnsi"/>
          <w:color w:val="auto"/>
          <w:shd w:val="clear" w:color="auto" w:fill="FFFFFF"/>
        </w:rPr>
        <w:t>czy ograniczonych zwolnień podatkowych</w:t>
      </w:r>
      <w:r w:rsidR="00FD0FE7" w:rsidRPr="00713BEF">
        <w:rPr>
          <w:rFonts w:asciiTheme="minorHAnsi" w:hAnsiTheme="minorHAnsi" w:cstheme="minorHAnsi"/>
          <w:color w:val="212529"/>
          <w:shd w:val="clear" w:color="auto" w:fill="FFFFFF"/>
        </w:rPr>
        <w:t>.</w:t>
      </w:r>
      <w:r w:rsidR="00590739">
        <w:rPr>
          <w:rFonts w:ascii="Helvetica" w:hAnsi="Helvetica" w:cs="Helvetica"/>
          <w:color w:val="212529"/>
          <w:shd w:val="clear" w:color="auto" w:fill="FFFFFF"/>
        </w:rPr>
        <w:t xml:space="preserve"> </w:t>
      </w:r>
      <w:r w:rsidR="00D74F01" w:rsidRPr="008825EA">
        <w:rPr>
          <w:rFonts w:asciiTheme="minorHAnsi" w:hAnsiTheme="minorHAnsi" w:cstheme="minorHAnsi"/>
          <w:color w:val="333333"/>
          <w:shd w:val="clear" w:color="auto" w:fill="FFFFFF"/>
        </w:rPr>
        <w:t>Określenie maksymalnego poziomu</w:t>
      </w:r>
      <w:r w:rsidR="00F517E6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F517E6">
        <w:rPr>
          <w:rFonts w:asciiTheme="minorHAnsi" w:hAnsiTheme="minorHAnsi" w:cstheme="minorHAnsi"/>
          <w:color w:val="333333"/>
          <w:shd w:val="clear" w:color="auto" w:fill="FFFFFF"/>
        </w:rPr>
        <w:lastRenderedPageBreak/>
        <w:t>wsparcia</w:t>
      </w:r>
      <w:r w:rsidR="00D74F01" w:rsidRPr="008825EA">
        <w:rPr>
          <w:rFonts w:asciiTheme="minorHAnsi" w:hAnsiTheme="minorHAnsi" w:cstheme="minorHAnsi"/>
          <w:color w:val="333333"/>
          <w:shd w:val="clear" w:color="auto" w:fill="FFFFFF"/>
        </w:rPr>
        <w:t xml:space="preserve"> oznacza, że </w:t>
      </w:r>
      <w:r w:rsidR="004E3CB6">
        <w:rPr>
          <w:rFonts w:asciiTheme="minorHAnsi" w:hAnsiTheme="minorHAnsi" w:cstheme="minorHAnsi"/>
          <w:b/>
          <w:color w:val="333333"/>
          <w:shd w:val="clear" w:color="auto" w:fill="FFFFFF"/>
        </w:rPr>
        <w:t>jeżeli</w:t>
      </w:r>
      <w:r w:rsidR="00D74F01" w:rsidRPr="008825EA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dokładna </w:t>
      </w:r>
      <w:r>
        <w:rPr>
          <w:rFonts w:asciiTheme="minorHAnsi" w:hAnsiTheme="minorHAnsi" w:cstheme="minorHAnsi"/>
          <w:b/>
          <w:color w:val="333333"/>
          <w:shd w:val="clear" w:color="auto" w:fill="FFFFFF"/>
        </w:rPr>
        <w:t>wartość</w:t>
      </w:r>
      <w:r w:rsidR="00D74F01" w:rsidRPr="008825EA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pomocy </w:t>
      </w:r>
      <w:r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nie jest </w:t>
      </w:r>
      <w:r w:rsidR="00D74F01" w:rsidRPr="008825EA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znana, państwo członkowskie </w:t>
      </w:r>
      <w:r w:rsidR="00E46767">
        <w:rPr>
          <w:rFonts w:asciiTheme="minorHAnsi" w:hAnsiTheme="minorHAnsi" w:cstheme="minorHAnsi"/>
          <w:b/>
          <w:color w:val="333333"/>
          <w:shd w:val="clear" w:color="auto" w:fill="FFFFFF"/>
        </w:rPr>
        <w:t>przyjmuje</w:t>
      </w:r>
      <w:r w:rsidR="00D74F01" w:rsidRPr="008825EA">
        <w:rPr>
          <w:rFonts w:asciiTheme="minorHAnsi" w:hAnsiTheme="minorHAnsi" w:cstheme="minorHAnsi"/>
          <w:b/>
          <w:color w:val="333333"/>
          <w:shd w:val="clear" w:color="auto" w:fill="FFFFFF"/>
        </w:rPr>
        <w:t>, że kwota ta jest równa maksymalnemu poziomowi</w:t>
      </w:r>
      <w:r w:rsidR="00D74F01" w:rsidRPr="008B42C3">
        <w:rPr>
          <w:rFonts w:asciiTheme="minorHAnsi" w:hAnsiTheme="minorHAnsi" w:cstheme="minorHAnsi"/>
          <w:color w:val="333333"/>
          <w:shd w:val="clear" w:color="auto" w:fill="FFFFFF"/>
        </w:rPr>
        <w:t>,</w:t>
      </w:r>
      <w:r w:rsidR="00D74F01" w:rsidRPr="008825EA">
        <w:rPr>
          <w:rFonts w:asciiTheme="minorHAnsi" w:hAnsiTheme="minorHAnsi" w:cstheme="minorHAnsi"/>
          <w:color w:val="333333"/>
          <w:shd w:val="clear" w:color="auto" w:fill="FFFFFF"/>
        </w:rPr>
        <w:t xml:space="preserve"> aby zagwarantować, że połączenie pomocy</w:t>
      </w:r>
      <w:r w:rsidR="00F517E6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F517E6">
        <w:rPr>
          <w:rFonts w:asciiTheme="minorHAnsi" w:hAnsiTheme="minorHAnsi" w:cstheme="minorHAnsi"/>
          <w:i/>
          <w:color w:val="333333"/>
          <w:shd w:val="clear" w:color="auto" w:fill="FFFFFF"/>
        </w:rPr>
        <w:t>d</w:t>
      </w:r>
      <w:r w:rsidR="00D74F01" w:rsidRPr="008825EA">
        <w:rPr>
          <w:rFonts w:asciiTheme="minorHAnsi" w:hAnsiTheme="minorHAnsi" w:cstheme="minorHAnsi"/>
          <w:i/>
          <w:color w:val="333333"/>
          <w:shd w:val="clear" w:color="auto" w:fill="FFFFFF"/>
        </w:rPr>
        <w:t>e</w:t>
      </w:r>
      <w:r w:rsidR="00F3385C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 </w:t>
      </w:r>
      <w:r w:rsidR="00D74F01" w:rsidRPr="008825EA">
        <w:rPr>
          <w:rFonts w:asciiTheme="minorHAnsi" w:hAnsiTheme="minorHAnsi" w:cstheme="minorHAnsi"/>
          <w:i/>
          <w:color w:val="333333"/>
          <w:shd w:val="clear" w:color="auto" w:fill="FFFFFF"/>
        </w:rPr>
        <w:t>minimis</w:t>
      </w:r>
      <w:r w:rsidR="00D74F01" w:rsidRPr="008825EA">
        <w:rPr>
          <w:rFonts w:asciiTheme="minorHAnsi" w:hAnsiTheme="minorHAnsi" w:cstheme="minorHAnsi"/>
          <w:color w:val="333333"/>
          <w:shd w:val="clear" w:color="auto" w:fill="FFFFFF"/>
        </w:rPr>
        <w:t xml:space="preserve"> udzielanej w ramach kilku </w:t>
      </w:r>
      <w:r w:rsidR="00537464">
        <w:rPr>
          <w:rFonts w:asciiTheme="minorHAnsi" w:hAnsiTheme="minorHAnsi" w:cstheme="minorHAnsi"/>
          <w:color w:val="333333"/>
          <w:shd w:val="clear" w:color="auto" w:fill="FFFFFF"/>
        </w:rPr>
        <w:t xml:space="preserve">programów </w:t>
      </w:r>
      <w:r w:rsidR="00D74F01" w:rsidRPr="008825EA">
        <w:rPr>
          <w:rFonts w:asciiTheme="minorHAnsi" w:hAnsiTheme="minorHAnsi" w:cstheme="minorHAnsi"/>
          <w:color w:val="333333"/>
          <w:shd w:val="clear" w:color="auto" w:fill="FFFFFF"/>
        </w:rPr>
        <w:t>pomocowych</w:t>
      </w:r>
      <w:r w:rsidR="00537464">
        <w:rPr>
          <w:rFonts w:asciiTheme="minorHAnsi" w:hAnsiTheme="minorHAnsi" w:cstheme="minorHAnsi"/>
          <w:color w:val="333333"/>
          <w:shd w:val="clear" w:color="auto" w:fill="FFFFFF"/>
        </w:rPr>
        <w:t xml:space="preserve"> czy pomocy indywidualnej</w:t>
      </w:r>
      <w:r w:rsidR="00D74F01" w:rsidRPr="008825EA">
        <w:rPr>
          <w:rFonts w:asciiTheme="minorHAnsi" w:hAnsiTheme="minorHAnsi" w:cstheme="minorHAnsi"/>
          <w:color w:val="333333"/>
          <w:shd w:val="clear" w:color="auto" w:fill="FFFFFF"/>
        </w:rPr>
        <w:t xml:space="preserve"> jednocześnie nie przekroczy danego pułapu. </w:t>
      </w:r>
      <w:r w:rsidR="00D74F01" w:rsidRPr="008825EA">
        <w:rPr>
          <w:rFonts w:asciiTheme="minorHAnsi" w:hAnsiTheme="minorHAnsi" w:cstheme="minorHAnsi"/>
          <w:b/>
          <w:color w:val="333333"/>
          <w:shd w:val="clear" w:color="auto" w:fill="FFFFFF"/>
        </w:rPr>
        <w:t>Oznacza to, że w sytuacji w</w:t>
      </w:r>
      <w:r w:rsidR="00590739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</w:t>
      </w:r>
      <w:r w:rsidR="00D74F01" w:rsidRPr="008825EA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której na dzień udzielenia pomocy nie </w:t>
      </w:r>
      <w:r w:rsidR="00E46767">
        <w:rPr>
          <w:rFonts w:asciiTheme="minorHAnsi" w:hAnsiTheme="minorHAnsi" w:cstheme="minorHAnsi"/>
          <w:b/>
          <w:color w:val="333333"/>
          <w:shd w:val="clear" w:color="auto" w:fill="FFFFFF"/>
        </w:rPr>
        <w:t>jest</w:t>
      </w:r>
      <w:r w:rsidR="00590739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</w:t>
      </w:r>
      <w:r w:rsidR="00E46767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znana </w:t>
      </w:r>
      <w:r w:rsidR="00590739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dokładna </w:t>
      </w:r>
      <w:r w:rsidR="00D74F01" w:rsidRPr="008825EA">
        <w:rPr>
          <w:rFonts w:asciiTheme="minorHAnsi" w:hAnsiTheme="minorHAnsi" w:cstheme="minorHAnsi"/>
          <w:b/>
          <w:color w:val="333333"/>
          <w:shd w:val="clear" w:color="auto" w:fill="FFFFFF"/>
        </w:rPr>
        <w:t>wartoś</w:t>
      </w:r>
      <w:r w:rsidR="000B0C4E">
        <w:rPr>
          <w:rFonts w:asciiTheme="minorHAnsi" w:hAnsiTheme="minorHAnsi" w:cstheme="minorHAnsi"/>
          <w:b/>
          <w:color w:val="333333"/>
          <w:shd w:val="clear" w:color="auto" w:fill="FFFFFF"/>
        </w:rPr>
        <w:t>ć</w:t>
      </w:r>
      <w:r w:rsidR="00D74F01" w:rsidRPr="008825EA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pomocy, należy przyjąć, że </w:t>
      </w:r>
      <w:r>
        <w:rPr>
          <w:rFonts w:asciiTheme="minorHAnsi" w:hAnsiTheme="minorHAnsi" w:cstheme="minorHAnsi"/>
          <w:b/>
          <w:color w:val="333333"/>
          <w:shd w:val="clear" w:color="auto" w:fill="FFFFFF"/>
        </w:rPr>
        <w:t>pomoc jest udzielona</w:t>
      </w:r>
      <w:r w:rsidR="00D74F01" w:rsidRPr="008825EA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</w:t>
      </w:r>
      <w:r w:rsidR="00F3385C">
        <w:rPr>
          <w:rFonts w:asciiTheme="minorHAnsi" w:hAnsiTheme="minorHAnsi" w:cstheme="minorHAnsi"/>
          <w:b/>
          <w:color w:val="333333"/>
          <w:shd w:val="clear" w:color="auto" w:fill="FFFFFF"/>
        </w:rPr>
        <w:t>w </w:t>
      </w:r>
      <w:r w:rsidR="00E46767">
        <w:rPr>
          <w:rFonts w:asciiTheme="minorHAnsi" w:hAnsiTheme="minorHAnsi" w:cstheme="minorHAnsi"/>
          <w:b/>
          <w:color w:val="333333"/>
          <w:shd w:val="clear" w:color="auto" w:fill="FFFFFF"/>
        </w:rPr>
        <w:t>maksymalnej możliwej kwocie.</w:t>
      </w:r>
    </w:p>
    <w:p w14:paraId="61B9D6F3" w14:textId="07305C00" w:rsidR="000F2F2F" w:rsidRPr="00BA3261" w:rsidRDefault="00D74F01" w:rsidP="00F3385C">
      <w:pPr>
        <w:spacing w:before="120" w:after="120" w:line="259" w:lineRule="auto"/>
        <w:rPr>
          <w:rFonts w:asciiTheme="minorHAnsi" w:hAnsiTheme="minorHAnsi" w:cstheme="minorHAnsi"/>
        </w:rPr>
      </w:pPr>
      <w:r w:rsidRPr="008825EA">
        <w:rPr>
          <w:rFonts w:asciiTheme="minorHAnsi" w:hAnsiTheme="minorHAnsi" w:cstheme="minorHAnsi"/>
        </w:rPr>
        <w:t>Jednocześnie</w:t>
      </w:r>
      <w:r w:rsidR="000B0C4E">
        <w:rPr>
          <w:rFonts w:asciiTheme="minorHAnsi" w:hAnsiTheme="minorHAnsi" w:cstheme="minorHAnsi"/>
        </w:rPr>
        <w:t xml:space="preserve"> należy</w:t>
      </w:r>
      <w:r w:rsidRPr="008825EA">
        <w:rPr>
          <w:rFonts w:asciiTheme="minorHAnsi" w:hAnsiTheme="minorHAnsi" w:cstheme="minorHAnsi"/>
        </w:rPr>
        <w:t xml:space="preserve"> przypomnieć, że w przypadku pozytywnej weryfikacji wniosku o pomoc </w:t>
      </w:r>
      <w:r w:rsidR="00537464" w:rsidRPr="00BA3261">
        <w:rPr>
          <w:rFonts w:asciiTheme="minorHAnsi" w:hAnsiTheme="minorHAnsi" w:cstheme="minorHAnsi"/>
          <w:i/>
        </w:rPr>
        <w:t>d</w:t>
      </w:r>
      <w:r w:rsidRPr="00BA3261">
        <w:rPr>
          <w:rFonts w:asciiTheme="minorHAnsi" w:hAnsiTheme="minorHAnsi" w:cstheme="minorHAnsi"/>
          <w:i/>
        </w:rPr>
        <w:t>e</w:t>
      </w:r>
      <w:r w:rsidR="00F3385C">
        <w:rPr>
          <w:rFonts w:asciiTheme="minorHAnsi" w:hAnsiTheme="minorHAnsi" w:cstheme="minorHAnsi"/>
          <w:i/>
        </w:rPr>
        <w:t xml:space="preserve"> </w:t>
      </w:r>
      <w:r w:rsidRPr="00BA3261">
        <w:rPr>
          <w:rFonts w:asciiTheme="minorHAnsi" w:hAnsiTheme="minorHAnsi" w:cstheme="minorHAnsi"/>
          <w:i/>
        </w:rPr>
        <w:t>minimis</w:t>
      </w:r>
      <w:r w:rsidRPr="008825EA">
        <w:rPr>
          <w:rFonts w:asciiTheme="minorHAnsi" w:hAnsiTheme="minorHAnsi" w:cstheme="minorHAnsi"/>
        </w:rPr>
        <w:t xml:space="preserve"> o nieokreślonej dokładnie kwocie, w dniu nabycia prawa do pomocy (np. </w:t>
      </w:r>
      <w:r w:rsidR="00F517E6">
        <w:rPr>
          <w:rFonts w:asciiTheme="minorHAnsi" w:hAnsiTheme="minorHAnsi" w:cstheme="minorHAnsi"/>
        </w:rPr>
        <w:t xml:space="preserve">w dniu </w:t>
      </w:r>
      <w:r w:rsidRPr="008825EA">
        <w:rPr>
          <w:rFonts w:asciiTheme="minorHAnsi" w:hAnsiTheme="minorHAnsi" w:cstheme="minorHAnsi"/>
        </w:rPr>
        <w:t xml:space="preserve">zawarcia umowy czy wydania decyzji) należy wydać beneficjentowi zaświadczenie o pomocy </w:t>
      </w:r>
      <w:r w:rsidRPr="008825EA">
        <w:rPr>
          <w:rFonts w:asciiTheme="minorHAnsi" w:hAnsiTheme="minorHAnsi" w:cstheme="minorHAnsi"/>
          <w:i/>
        </w:rPr>
        <w:t>de minimis</w:t>
      </w:r>
      <w:r w:rsidRPr="008825EA">
        <w:rPr>
          <w:rFonts w:asciiTheme="minorHAnsi" w:hAnsiTheme="minorHAnsi" w:cstheme="minorHAnsi"/>
        </w:rPr>
        <w:t xml:space="preserve"> stwierdzające udzielenie pomocy </w:t>
      </w:r>
      <w:r w:rsidRPr="008825EA">
        <w:rPr>
          <w:rFonts w:asciiTheme="minorHAnsi" w:hAnsiTheme="minorHAnsi" w:cstheme="minorHAnsi"/>
          <w:i/>
        </w:rPr>
        <w:t>de minimis</w:t>
      </w:r>
      <w:r w:rsidRPr="008825EA">
        <w:rPr>
          <w:rFonts w:asciiTheme="minorHAnsi" w:hAnsiTheme="minorHAnsi" w:cstheme="minorHAnsi"/>
        </w:rPr>
        <w:t xml:space="preserve"> w ww. maksymalnej kwocie. Następnie, w</w:t>
      </w:r>
      <w:r w:rsidR="00E32EC0">
        <w:rPr>
          <w:rFonts w:asciiTheme="minorHAnsi" w:hAnsiTheme="minorHAnsi" w:cstheme="minorHAnsi"/>
        </w:rPr>
        <w:t xml:space="preserve"> </w:t>
      </w:r>
      <w:r w:rsidRPr="008825EA">
        <w:rPr>
          <w:rFonts w:asciiTheme="minorHAnsi" w:hAnsiTheme="minorHAnsi" w:cstheme="minorHAnsi"/>
        </w:rPr>
        <w:t xml:space="preserve">przypadku gdy </w:t>
      </w:r>
      <w:r w:rsidR="00F3385C">
        <w:rPr>
          <w:rFonts w:asciiTheme="minorHAnsi" w:hAnsiTheme="minorHAnsi" w:cstheme="minorHAnsi"/>
        </w:rPr>
        <w:t>z </w:t>
      </w:r>
      <w:r w:rsidR="003410BC">
        <w:rPr>
          <w:rFonts w:asciiTheme="minorHAnsi" w:hAnsiTheme="minorHAnsi" w:cstheme="minorHAnsi"/>
        </w:rPr>
        <w:t>dokumentów finansowych</w:t>
      </w:r>
      <w:r w:rsidRPr="008825EA">
        <w:rPr>
          <w:rFonts w:asciiTheme="minorHAnsi" w:hAnsiTheme="minorHAnsi" w:cstheme="minorHAnsi"/>
        </w:rPr>
        <w:t xml:space="preserve"> będzie wynikała niższa kwota wsparcia, </w:t>
      </w:r>
      <w:r w:rsidR="00E32EC0">
        <w:rPr>
          <w:rFonts w:asciiTheme="minorHAnsi" w:hAnsiTheme="minorHAnsi" w:cstheme="minorHAnsi"/>
        </w:rPr>
        <w:t xml:space="preserve">zgodnie z art. 5 ust. 3a ustawy </w:t>
      </w:r>
      <w:r w:rsidR="00F3385C">
        <w:rPr>
          <w:rFonts w:asciiTheme="minorHAnsi" w:hAnsiTheme="minorHAnsi" w:cstheme="minorHAnsi"/>
        </w:rPr>
        <w:t>o </w:t>
      </w:r>
      <w:r w:rsidR="00E32EC0">
        <w:rPr>
          <w:rFonts w:asciiTheme="minorHAnsi" w:hAnsiTheme="minorHAnsi" w:cstheme="minorHAnsi"/>
        </w:rPr>
        <w:t xml:space="preserve">pomocy publicznej, </w:t>
      </w:r>
      <w:r w:rsidRPr="008825EA">
        <w:rPr>
          <w:rFonts w:asciiTheme="minorHAnsi" w:hAnsiTheme="minorHAnsi" w:cstheme="minorHAnsi"/>
        </w:rPr>
        <w:t>należało będzie wystawić nowe zaświadczenie wskazujące</w:t>
      </w:r>
      <w:r w:rsidRPr="008825EA">
        <w:rPr>
          <w:rFonts w:asciiTheme="minorHAnsi" w:hAnsiTheme="minorHAnsi" w:cstheme="minorHAnsi"/>
          <w:shd w:val="clear" w:color="auto" w:fill="FFFFFF"/>
        </w:rPr>
        <w:t xml:space="preserve"> właściwą wartość pomocy </w:t>
      </w:r>
      <w:r w:rsidRPr="008825EA">
        <w:rPr>
          <w:rFonts w:asciiTheme="minorHAnsi" w:hAnsiTheme="minorHAnsi" w:cstheme="minorHAnsi"/>
          <w:i/>
          <w:shd w:val="clear" w:color="auto" w:fill="FFFFFF"/>
        </w:rPr>
        <w:t>de</w:t>
      </w:r>
      <w:r w:rsidR="00AE2747">
        <w:rPr>
          <w:rFonts w:asciiTheme="minorHAnsi" w:hAnsiTheme="minorHAnsi" w:cstheme="minorHAnsi"/>
          <w:i/>
          <w:shd w:val="clear" w:color="auto" w:fill="FFFFFF"/>
        </w:rPr>
        <w:t xml:space="preserve"> </w:t>
      </w:r>
      <w:r w:rsidRPr="008825EA">
        <w:rPr>
          <w:rFonts w:asciiTheme="minorHAnsi" w:hAnsiTheme="minorHAnsi" w:cstheme="minorHAnsi"/>
          <w:i/>
          <w:shd w:val="clear" w:color="auto" w:fill="FFFFFF"/>
        </w:rPr>
        <w:t>minimis</w:t>
      </w:r>
      <w:r w:rsidRPr="008825EA">
        <w:rPr>
          <w:rFonts w:asciiTheme="minorHAnsi" w:hAnsiTheme="minorHAnsi" w:cstheme="minorHAnsi"/>
          <w:shd w:val="clear" w:color="auto" w:fill="FFFFFF"/>
        </w:rPr>
        <w:t xml:space="preserve"> </w:t>
      </w:r>
      <w:r w:rsidR="00F517E6">
        <w:rPr>
          <w:rFonts w:asciiTheme="minorHAnsi" w:hAnsiTheme="minorHAnsi" w:cstheme="minorHAnsi"/>
          <w:shd w:val="clear" w:color="auto" w:fill="FFFFFF"/>
        </w:rPr>
        <w:t xml:space="preserve">udzielonej w dniu nabycia do niej prawa </w:t>
      </w:r>
      <w:r w:rsidRPr="008825EA">
        <w:rPr>
          <w:rFonts w:asciiTheme="minorHAnsi" w:hAnsiTheme="minorHAnsi" w:cstheme="minorHAnsi"/>
          <w:shd w:val="clear" w:color="auto" w:fill="FFFFFF"/>
        </w:rPr>
        <w:t>oraz stwierdzające utratę ważności poprzedniego zaświadczenia.</w:t>
      </w:r>
    </w:p>
    <w:p w14:paraId="7C0C0CDF" w14:textId="77777777" w:rsidR="0029088F" w:rsidRDefault="0029088F" w:rsidP="004B6398">
      <w:pPr>
        <w:spacing w:before="120" w:after="120" w:line="259" w:lineRule="auto"/>
        <w:ind w:left="0" w:right="0" w:firstLine="0"/>
        <w:jc w:val="left"/>
        <w:rPr>
          <w:b/>
        </w:rPr>
      </w:pPr>
    </w:p>
    <w:p w14:paraId="67854192" w14:textId="77777777" w:rsidR="000F2F2F" w:rsidRDefault="00D74F01" w:rsidP="004B6398">
      <w:pPr>
        <w:spacing w:before="120" w:after="120" w:line="259" w:lineRule="auto"/>
        <w:ind w:left="-5" w:right="0"/>
        <w:jc w:val="left"/>
      </w:pPr>
      <w:r>
        <w:rPr>
          <w:b/>
          <w:u w:val="single" w:color="000000"/>
        </w:rPr>
        <w:t xml:space="preserve">Obowiązki organu odpowiedzialnego za przygotowanie projektu programu pomocy </w:t>
      </w:r>
      <w:r>
        <w:rPr>
          <w:b/>
          <w:i/>
          <w:u w:val="single" w:color="000000"/>
        </w:rPr>
        <w:t>de minimis</w:t>
      </w:r>
      <w:r>
        <w:rPr>
          <w:b/>
        </w:rPr>
        <w:t xml:space="preserve"> </w:t>
      </w:r>
    </w:p>
    <w:p w14:paraId="7E317BC4" w14:textId="76603231" w:rsidR="000F2F2F" w:rsidRPr="00FA73D5" w:rsidRDefault="00D74F01" w:rsidP="00F3385C">
      <w:pPr>
        <w:spacing w:before="120" w:after="120" w:line="259" w:lineRule="auto"/>
        <w:ind w:left="-5" w:right="0"/>
        <w:rPr>
          <w:b/>
        </w:rPr>
      </w:pPr>
      <w:r>
        <w:t xml:space="preserve">Projekt programu pomocy </w:t>
      </w:r>
      <w:r>
        <w:rPr>
          <w:i/>
        </w:rPr>
        <w:t>de minimis</w:t>
      </w:r>
      <w:r>
        <w:t xml:space="preserve"> należy przesłać do Prezesa UOKiK w trybie </w:t>
      </w:r>
      <w:r>
        <w:rPr>
          <w:b/>
        </w:rPr>
        <w:t xml:space="preserve">art. 7 ust. 3 ustawy </w:t>
      </w:r>
      <w:r w:rsidR="00F3385C">
        <w:rPr>
          <w:b/>
        </w:rPr>
        <w:t>o </w:t>
      </w:r>
      <w:r>
        <w:rPr>
          <w:b/>
        </w:rPr>
        <w:t>pomocy publicznej</w:t>
      </w:r>
      <w:r>
        <w:t xml:space="preserve">. Prezes UOKiK może zgłosić do niego zastrzeżenia </w:t>
      </w:r>
      <w:r w:rsidRPr="00AD639A">
        <w:rPr>
          <w:b/>
        </w:rPr>
        <w:t>w terminie</w:t>
      </w:r>
      <w:r>
        <w:t xml:space="preserve"> </w:t>
      </w:r>
      <w:r>
        <w:rPr>
          <w:b/>
        </w:rPr>
        <w:t>14 dni</w:t>
      </w:r>
      <w:r>
        <w:t xml:space="preserve">.  </w:t>
      </w:r>
    </w:p>
    <w:p w14:paraId="4B660676" w14:textId="4248E9FA" w:rsidR="000F2F2F" w:rsidRPr="008B42C3" w:rsidRDefault="00D74F01" w:rsidP="00F3385C">
      <w:pPr>
        <w:spacing w:before="120" w:after="120" w:line="259" w:lineRule="auto"/>
        <w:ind w:left="-5" w:right="0"/>
        <w:rPr>
          <w:b/>
        </w:rPr>
      </w:pPr>
      <w:r>
        <w:t>Należy pamiętać, że w tym trybie do Prezesa UOKiK przesyła się</w:t>
      </w:r>
      <w:r>
        <w:rPr>
          <w:b/>
        </w:rPr>
        <w:t xml:space="preserve"> projekt</w:t>
      </w:r>
      <w:r>
        <w:t xml:space="preserve"> programu, a nie już przyjęty / obowiązujący akt prawny. Co również istotne, </w:t>
      </w:r>
      <w:r>
        <w:rPr>
          <w:b/>
        </w:rPr>
        <w:t xml:space="preserve">Prezes UOKiK jest właściwy w zakresie pomocy </w:t>
      </w:r>
      <w:r w:rsidR="00F3385C">
        <w:rPr>
          <w:b/>
          <w:i/>
        </w:rPr>
        <w:t>d</w:t>
      </w:r>
      <w:r>
        <w:rPr>
          <w:b/>
          <w:i/>
        </w:rPr>
        <w:t>e</w:t>
      </w:r>
      <w:r w:rsidR="00F3385C">
        <w:rPr>
          <w:b/>
          <w:i/>
        </w:rPr>
        <w:t> </w:t>
      </w:r>
      <w:r>
        <w:rPr>
          <w:b/>
          <w:i/>
        </w:rPr>
        <w:t xml:space="preserve">minimis </w:t>
      </w:r>
      <w:r>
        <w:rPr>
          <w:b/>
        </w:rPr>
        <w:t xml:space="preserve">w rozumieniu rozporządzenia Komisji (UE) </w:t>
      </w:r>
      <w:r w:rsidR="00CF131C">
        <w:rPr>
          <w:b/>
        </w:rPr>
        <w:t>2023/2831</w:t>
      </w:r>
      <w:r w:rsidR="00715CAE">
        <w:rPr>
          <w:b/>
        </w:rPr>
        <w:t xml:space="preserve"> </w:t>
      </w:r>
      <w:r>
        <w:t>i tylko w tym zakresie zgłasza ewentualne zastrzeżenia. Zgodnie natomiast z art. 7</w:t>
      </w:r>
      <w:r w:rsidR="00C224CD">
        <w:t xml:space="preserve"> ust. 3</w:t>
      </w:r>
      <w:r>
        <w:t xml:space="preserve">a ustawy o pomocy publicznej - projekt </w:t>
      </w:r>
      <w:r w:rsidR="00AB09D5">
        <w:t>programu pomocowego</w:t>
      </w:r>
      <w:r>
        <w:t xml:space="preserve"> przewidujący udzielanie pomocy </w:t>
      </w:r>
      <w:r>
        <w:rPr>
          <w:i/>
        </w:rPr>
        <w:t xml:space="preserve">de minimis </w:t>
      </w:r>
      <w:r>
        <w:t>w rolnictwie lub rybołówstwie</w:t>
      </w:r>
      <w:r w:rsidR="001B2F70">
        <w:t xml:space="preserve"> </w:t>
      </w:r>
      <w:r>
        <w:rPr>
          <w:b/>
        </w:rPr>
        <w:t>podlega zgłoszeniu ministrowi właściwemu do spraw rolnictwa.</w:t>
      </w:r>
      <w:r>
        <w:t xml:space="preserve"> </w:t>
      </w:r>
    </w:p>
    <w:p w14:paraId="2412CB3D" w14:textId="2B22C983" w:rsidR="000F2F2F" w:rsidRDefault="00D74F01" w:rsidP="004B6398">
      <w:pPr>
        <w:spacing w:before="120" w:after="120" w:line="259" w:lineRule="auto"/>
        <w:ind w:left="-5" w:right="0"/>
      </w:pPr>
      <w:r>
        <w:t xml:space="preserve">Ustawa o pomocy publicznej nie zawiera przepisu wskazującego konkretną formę zgłaszania Prezesowi UOKiK projektów programów pomocy </w:t>
      </w:r>
      <w:r>
        <w:rPr>
          <w:i/>
        </w:rPr>
        <w:t>de minimis</w:t>
      </w:r>
      <w:r>
        <w:t xml:space="preserve">, jednak zaleca się, aby projekty te były przekazywane drogą oficjalną za pośrednictwem poczty tradycyjnej albo poprzez platformę ePUAP. Możliwe jest również przekazywanie projektu </w:t>
      </w:r>
      <w:r w:rsidR="00AB09D5">
        <w:t>programu pomocowego</w:t>
      </w:r>
      <w:r>
        <w:t xml:space="preserve"> wraz z pismem przewodnim podpisanym elektronicznie za pośrednictwem poczty e-mail. Jednocześnie ze względów organizacyjnych zalecane jest </w:t>
      </w:r>
      <w:r>
        <w:rPr>
          <w:b/>
        </w:rPr>
        <w:t>przesyłanie jednego projektu programu pomocowego wyłącznie za pośrednictwem jednej z</w:t>
      </w:r>
      <w:r w:rsidR="003F382C">
        <w:rPr>
          <w:b/>
        </w:rPr>
        <w:t> </w:t>
      </w:r>
      <w:r>
        <w:rPr>
          <w:b/>
        </w:rPr>
        <w:t>ww.</w:t>
      </w:r>
      <w:r w:rsidR="003F382C">
        <w:rPr>
          <w:b/>
        </w:rPr>
        <w:t> </w:t>
      </w:r>
      <w:r>
        <w:rPr>
          <w:b/>
        </w:rPr>
        <w:t>form komunikacji</w:t>
      </w:r>
      <w:r>
        <w:t xml:space="preserve">. </w:t>
      </w:r>
    </w:p>
    <w:p w14:paraId="000BABFF" w14:textId="2E3BDB10" w:rsidR="000F2F2F" w:rsidRDefault="00D74F01" w:rsidP="00F3385C">
      <w:pPr>
        <w:spacing w:before="120" w:after="120" w:line="259" w:lineRule="auto"/>
        <w:ind w:left="-5" w:right="0"/>
      </w:pPr>
      <w:r>
        <w:t xml:space="preserve">Ponadto należy podkreślić, że przesyłanie programu pomocy </w:t>
      </w:r>
      <w:r>
        <w:rPr>
          <w:i/>
        </w:rPr>
        <w:t>de minimis</w:t>
      </w:r>
      <w:r>
        <w:t xml:space="preserve"> w trybie art. 12 ust. 1 ustawy o pomocy publicznej jest niepoprawne, gdyż przepis ten stanowi podstawę wydawania przez Prezesa UOKiK, a w zakresie pomocy publicznej w rolnictwie lub rybołówstwie – ministra właściwego do spraw rolnictwa, opinii do projektów programów pomocowych, w tym przewidujących </w:t>
      </w:r>
      <w:r w:rsidR="00A75090">
        <w:t xml:space="preserve">udzielenie </w:t>
      </w:r>
      <w:r>
        <w:t xml:space="preserve">pomocy </w:t>
      </w:r>
      <w:r w:rsidR="00F3385C">
        <w:t>w </w:t>
      </w:r>
      <w:r>
        <w:t>ramach wyłączeń grupowych</w:t>
      </w:r>
      <w:r w:rsidR="00AE2747">
        <w:t>,</w:t>
      </w:r>
      <w:r>
        <w:t xml:space="preserve"> oraz pomocy indywidualnej</w:t>
      </w:r>
      <w:r w:rsidR="00715CAE">
        <w:t xml:space="preserve">, a także pomocy indywidualnej </w:t>
      </w:r>
      <w:r>
        <w:t xml:space="preserve">na restrukturyzację. Programy przewidujące udzielanie pomocy </w:t>
      </w:r>
      <w:r>
        <w:rPr>
          <w:i/>
        </w:rPr>
        <w:t>de minimis</w:t>
      </w:r>
      <w:r>
        <w:t xml:space="preserve"> nie wymagają uzyskania opinii, ale jak wynika  z art. 7 ust. 3 i 3a ustawy, </w:t>
      </w:r>
      <w:r>
        <w:rPr>
          <w:b/>
        </w:rPr>
        <w:t>podlegają wyłącznie zgłoszeniu</w:t>
      </w:r>
      <w:r>
        <w:t xml:space="preserve"> - odpowiednio - Prezesowi UOKiK lub ministrowi właściwemu do spraw rolnictwa, którzy w terminie 14 dni mogą przedstawić swoje </w:t>
      </w:r>
      <w:r>
        <w:rPr>
          <w:b/>
        </w:rPr>
        <w:t>zastrzeżenia dotyczące przejrzystości zasad udzielania pomocy</w:t>
      </w:r>
      <w:r>
        <w:t xml:space="preserve">.  </w:t>
      </w:r>
    </w:p>
    <w:p w14:paraId="5AD1F807" w14:textId="7B8D0E8A" w:rsidR="000F2F2F" w:rsidRDefault="00D74F01" w:rsidP="004B6398">
      <w:pPr>
        <w:spacing w:before="120" w:after="120" w:line="259" w:lineRule="auto"/>
        <w:ind w:left="-5" w:right="0"/>
      </w:pPr>
      <w:r>
        <w:t xml:space="preserve">Prezes UOKiK jest zobligowany ww. przepisem ustawy o pomocy publicznej jedynie do przedstawienia zastrzeżeń do projektu programu przewidującego udzielanie pomocy </w:t>
      </w:r>
      <w:r>
        <w:rPr>
          <w:i/>
        </w:rPr>
        <w:t>de minimis</w:t>
      </w:r>
      <w:r>
        <w:t>. Zatem w przypadku braku zastrzeżeń</w:t>
      </w:r>
      <w:r w:rsidR="00482A03">
        <w:t>,</w:t>
      </w:r>
      <w:r>
        <w:t xml:space="preserve"> UOKiK nie wysyła oficjalnej odpowiedzi w danej sprawie. Z reguły informacja taka jest wysyłana mailem, zatem pomocne będzie zawarcie w piśmie przewodnim adresu mailowego, który </w:t>
      </w:r>
      <w:r>
        <w:lastRenderedPageBreak/>
        <w:t xml:space="preserve">powinien być wykorzystany przez UOKiK do przekazania informacji o niezgłaszaniu zastrzeżeń do przedłożonego projektu programu pomocowego. </w:t>
      </w:r>
    </w:p>
    <w:p w14:paraId="44250CB2" w14:textId="0A69E364" w:rsidR="000F2F2F" w:rsidRPr="00AE2747" w:rsidRDefault="00AE2747" w:rsidP="004B6398">
      <w:pPr>
        <w:spacing w:before="120" w:after="120" w:line="259" w:lineRule="auto"/>
        <w:ind w:left="0" w:right="0" w:firstLine="0"/>
      </w:pPr>
      <w:r w:rsidRPr="008B42C3">
        <w:t xml:space="preserve">Należy również zwrócić uwagę, że przepisy ustawy o pomocy publicznej nie przewidują obowiązku ponownego </w:t>
      </w:r>
      <w:r w:rsidR="00A75090">
        <w:t>zgłoszenia</w:t>
      </w:r>
      <w:r w:rsidRPr="008B42C3">
        <w:t xml:space="preserve"> Prezes</w:t>
      </w:r>
      <w:r w:rsidR="007C13AF">
        <w:t>owi</w:t>
      </w:r>
      <w:r w:rsidRPr="008B42C3">
        <w:t xml:space="preserve"> UOKiK </w:t>
      </w:r>
      <w:r w:rsidR="00A75090" w:rsidRPr="00742C1E">
        <w:t>projektu programu pomocowego</w:t>
      </w:r>
      <w:r w:rsidR="00A75090">
        <w:t xml:space="preserve"> przewidującego udzielanie pomocy </w:t>
      </w:r>
      <w:r w:rsidR="00A75090" w:rsidRPr="00742C1E">
        <w:rPr>
          <w:i/>
        </w:rPr>
        <w:t>de minimis</w:t>
      </w:r>
      <w:r w:rsidR="00A75090">
        <w:t xml:space="preserve">, który był już przedmiotem takiej oceny. </w:t>
      </w:r>
      <w:r w:rsidRPr="008B42C3">
        <w:t>Oznacza to tym samym, że po uwzględnieniu zastrzeżeń przedstawionych przez Prezesa UOKiK, poprawionego projektu programu pomoc</w:t>
      </w:r>
      <w:r>
        <w:t xml:space="preserve">owego </w:t>
      </w:r>
      <w:r w:rsidRPr="00AD639A">
        <w:rPr>
          <w:u w:val="single"/>
        </w:rPr>
        <w:t>nie należy</w:t>
      </w:r>
      <w:r w:rsidRPr="008B42C3">
        <w:t xml:space="preserve"> już przesyłać do UOKiK.</w:t>
      </w:r>
    </w:p>
    <w:p w14:paraId="2D22BE4D" w14:textId="77777777" w:rsidR="0029088F" w:rsidRDefault="0029088F" w:rsidP="004B6398">
      <w:pPr>
        <w:spacing w:before="120" w:after="120" w:line="259" w:lineRule="auto"/>
        <w:ind w:left="-5" w:right="0"/>
        <w:jc w:val="left"/>
        <w:rPr>
          <w:b/>
          <w:u w:val="single" w:color="000000"/>
        </w:rPr>
      </w:pPr>
    </w:p>
    <w:p w14:paraId="0A61C0D1" w14:textId="1B45229C" w:rsidR="000B0C4E" w:rsidRDefault="00D74F01" w:rsidP="00D069CE">
      <w:pPr>
        <w:spacing w:before="120" w:after="120" w:line="259" w:lineRule="auto"/>
        <w:ind w:left="-5" w:right="0"/>
        <w:jc w:val="left"/>
        <w:rPr>
          <w:color w:val="212121"/>
        </w:rPr>
      </w:pPr>
      <w:r>
        <w:rPr>
          <w:b/>
          <w:u w:val="single" w:color="000000"/>
        </w:rPr>
        <w:t xml:space="preserve">Obowiązki organu odpowiedzialnego za wdrażanie programu pomocy </w:t>
      </w:r>
      <w:r>
        <w:rPr>
          <w:b/>
          <w:i/>
          <w:u w:val="single" w:color="000000"/>
        </w:rPr>
        <w:t>de minimis</w:t>
      </w:r>
      <w:r>
        <w:rPr>
          <w:b/>
        </w:rPr>
        <w:t xml:space="preserve"> </w:t>
      </w:r>
    </w:p>
    <w:p w14:paraId="48826E2B" w14:textId="050B18BE" w:rsidR="000B0C4E" w:rsidRPr="00D069CE" w:rsidRDefault="000B0C4E" w:rsidP="00D069CE">
      <w:pPr>
        <w:pStyle w:val="Akapitzlist"/>
        <w:numPr>
          <w:ilvl w:val="0"/>
          <w:numId w:val="6"/>
        </w:numPr>
        <w:spacing w:before="120" w:after="120" w:line="259" w:lineRule="auto"/>
        <w:ind w:right="-13"/>
        <w:rPr>
          <w:color w:val="212121"/>
        </w:rPr>
      </w:pPr>
      <w:r w:rsidRPr="00D069CE">
        <w:rPr>
          <w:b/>
          <w:u w:color="000000"/>
        </w:rPr>
        <w:t xml:space="preserve">wydanie zaświadczenia beneficjentowi pomocy </w:t>
      </w:r>
      <w:r w:rsidRPr="00D069CE">
        <w:rPr>
          <w:b/>
          <w:i/>
          <w:u w:color="000000"/>
        </w:rPr>
        <w:t>de minimis</w:t>
      </w:r>
    </w:p>
    <w:p w14:paraId="2460CB67" w14:textId="351C5021" w:rsidR="000F2F2F" w:rsidRPr="00FA73D5" w:rsidRDefault="00D74F01" w:rsidP="00F3385C">
      <w:pPr>
        <w:spacing w:before="120" w:after="120" w:line="259" w:lineRule="auto"/>
        <w:ind w:left="-5" w:right="-13"/>
        <w:rPr>
          <w:color w:val="212121"/>
        </w:rPr>
      </w:pPr>
      <w:r>
        <w:rPr>
          <w:color w:val="212121"/>
        </w:rPr>
        <w:t xml:space="preserve">Po wejściu w życie programu pomocowego i rozpoczęciu udzielania na jego podstawie pomocy </w:t>
      </w:r>
      <w:r w:rsidR="00F3385C">
        <w:rPr>
          <w:i/>
          <w:color w:val="212121"/>
        </w:rPr>
        <w:t>d</w:t>
      </w:r>
      <w:r>
        <w:rPr>
          <w:i/>
          <w:color w:val="212121"/>
        </w:rPr>
        <w:t>e</w:t>
      </w:r>
      <w:r w:rsidR="00F3385C">
        <w:rPr>
          <w:i/>
          <w:color w:val="212121"/>
        </w:rPr>
        <w:t> </w:t>
      </w:r>
      <w:r>
        <w:rPr>
          <w:i/>
          <w:color w:val="212121"/>
        </w:rPr>
        <w:t>minimis</w:t>
      </w:r>
      <w:r>
        <w:rPr>
          <w:color w:val="212121"/>
        </w:rPr>
        <w:t xml:space="preserve"> konkretnym beneficjentom – </w:t>
      </w:r>
      <w:r>
        <w:rPr>
          <w:color w:val="222222"/>
        </w:rPr>
        <w:t xml:space="preserve">podmiot udzielający pomocy z urzędu (bez konieczności składania w tym zakresie wniosku przez beneficjenta pomocy) </w:t>
      </w:r>
      <w:r>
        <w:rPr>
          <w:b/>
          <w:color w:val="222222"/>
        </w:rPr>
        <w:t>wydaje zaświadczenie</w:t>
      </w:r>
      <w:r>
        <w:rPr>
          <w:color w:val="222222"/>
        </w:rPr>
        <w:t xml:space="preserve"> o przyznan</w:t>
      </w:r>
      <w:r w:rsidR="00482A03">
        <w:rPr>
          <w:color w:val="222222"/>
        </w:rPr>
        <w:t>ej</w:t>
      </w:r>
      <w:r>
        <w:rPr>
          <w:color w:val="222222"/>
        </w:rPr>
        <w:t xml:space="preserve"> </w:t>
      </w:r>
      <w:r w:rsidR="00482A03">
        <w:rPr>
          <w:color w:val="222222"/>
        </w:rPr>
        <w:t xml:space="preserve">pomocy </w:t>
      </w:r>
      <w:r>
        <w:rPr>
          <w:color w:val="222222"/>
        </w:rPr>
        <w:t>stwierdzające</w:t>
      </w:r>
      <w:r w:rsidR="00482A03">
        <w:rPr>
          <w:color w:val="222222"/>
        </w:rPr>
        <w:t>, że stanowi ona pomoc</w:t>
      </w:r>
      <w:r>
        <w:rPr>
          <w:color w:val="222222"/>
        </w:rPr>
        <w:t xml:space="preserve"> </w:t>
      </w:r>
      <w:r>
        <w:rPr>
          <w:i/>
          <w:color w:val="222222"/>
        </w:rPr>
        <w:t xml:space="preserve">de minimis </w:t>
      </w:r>
      <w:r>
        <w:rPr>
          <w:color w:val="222222"/>
        </w:rPr>
        <w:t xml:space="preserve">i określające m.in. dzień i wartość udzielonej pomocy </w:t>
      </w:r>
      <w:r>
        <w:rPr>
          <w:i/>
          <w:color w:val="222222"/>
        </w:rPr>
        <w:t>de minimis</w:t>
      </w:r>
      <w:r>
        <w:rPr>
          <w:color w:val="222222"/>
        </w:rPr>
        <w:t>, a także dane identyfikujące organ udzielający pomocy i beneficjenta oraz podstawę prawną udzielenia pomocy.</w:t>
      </w:r>
      <w:r>
        <w:rPr>
          <w:color w:val="212121"/>
        </w:rPr>
        <w:t xml:space="preserve"> </w:t>
      </w:r>
    </w:p>
    <w:p w14:paraId="60B19283" w14:textId="475781E1" w:rsidR="007E4941" w:rsidRPr="00F3385C" w:rsidRDefault="00D74F01" w:rsidP="004B6398">
      <w:pPr>
        <w:spacing w:before="120" w:after="120" w:line="259" w:lineRule="auto"/>
        <w:ind w:left="0" w:right="-13" w:firstLine="0"/>
        <w:rPr>
          <w:color w:val="222222"/>
        </w:rPr>
      </w:pPr>
      <w:r>
        <w:rPr>
          <w:color w:val="222222"/>
        </w:rPr>
        <w:t>Zaświadczenie powinno być wydane beneficjentowi w dniu udzielenia pomocy (np. w dniu podpisania umowy, na podstawie której przedsiębiorca nabył prawo do pomocy lub wraz z decyzją organu udzielającego pomocy</w:t>
      </w:r>
      <w:r w:rsidR="001E5C60">
        <w:rPr>
          <w:rStyle w:val="Odwoanieprzypisudolnego"/>
          <w:color w:val="222222"/>
        </w:rPr>
        <w:footnoteReference w:id="11"/>
      </w:r>
      <w:r>
        <w:rPr>
          <w:color w:val="222222"/>
        </w:rPr>
        <w:t xml:space="preserve">). Jeśli wszystkie niezbędne dane, które musi zawierać zaświadczenie o pomocy </w:t>
      </w:r>
      <w:r>
        <w:rPr>
          <w:i/>
          <w:color w:val="222222"/>
        </w:rPr>
        <w:t>de minimis</w:t>
      </w:r>
      <w:r>
        <w:rPr>
          <w:color w:val="222222"/>
        </w:rPr>
        <w:t xml:space="preserve"> zostały uwzględnione w treści decyzji, wydanie zaświadczenia jako dodatkowego dokumentu nie jest potrzebne. Obowiązek wydania zaświadczenia wynika z art. 5 ust. 3 ustawy</w:t>
      </w:r>
      <w:r w:rsidR="00F3385C">
        <w:rPr>
          <w:color w:val="222222"/>
        </w:rPr>
        <w:t xml:space="preserve"> o </w:t>
      </w:r>
      <w:r>
        <w:rPr>
          <w:color w:val="222222"/>
        </w:rPr>
        <w:t>pomocy publicznej, zaś wzory zaświadcze</w:t>
      </w:r>
      <w:r w:rsidRPr="00AD639A">
        <w:rPr>
          <w:color w:val="auto"/>
        </w:rPr>
        <w:t xml:space="preserve">ń o pomocy </w:t>
      </w:r>
      <w:r w:rsidRPr="00AD639A">
        <w:rPr>
          <w:i/>
          <w:color w:val="auto"/>
        </w:rPr>
        <w:t>de minimis</w:t>
      </w:r>
      <w:r w:rsidRPr="00AD639A">
        <w:rPr>
          <w:color w:val="auto"/>
        </w:rPr>
        <w:t xml:space="preserve"> określa </w:t>
      </w:r>
      <w:bookmarkStart w:id="0" w:name="_Hlk187240065"/>
      <w:r w:rsidRPr="00AD639A">
        <w:rPr>
          <w:i/>
          <w:color w:val="auto"/>
        </w:rPr>
        <w:t>rozporządzenie z dnia 20</w:t>
      </w:r>
      <w:r w:rsidR="003F382C">
        <w:rPr>
          <w:i/>
          <w:color w:val="auto"/>
        </w:rPr>
        <w:t> </w:t>
      </w:r>
      <w:r w:rsidRPr="00AD639A">
        <w:rPr>
          <w:i/>
          <w:color w:val="auto"/>
        </w:rPr>
        <w:t>marca 2007 r. w sprawie zaświadczeń o pomocy de minimis i pomocy  de minimis w rolnictwie lub rybołówstwie</w:t>
      </w:r>
      <w:bookmarkEnd w:id="0"/>
      <w:r w:rsidRPr="00AD639A">
        <w:rPr>
          <w:i/>
          <w:color w:val="auto"/>
          <w:vertAlign w:val="superscript"/>
        </w:rPr>
        <w:footnoteReference w:id="12"/>
      </w:r>
      <w:r w:rsidRPr="00AD639A">
        <w:rPr>
          <w:i/>
          <w:color w:val="auto"/>
        </w:rPr>
        <w:t xml:space="preserve">. </w:t>
      </w:r>
      <w:r w:rsidRPr="00AD639A">
        <w:rPr>
          <w:color w:val="auto"/>
        </w:rPr>
        <w:t xml:space="preserve">Rozporządzenie to stanowi wykonanie delegacji z art. 5 ust. 4 ustawy o pomocy publicznej. </w:t>
      </w:r>
      <w:r>
        <w:t>Wzór</w:t>
      </w:r>
      <w:r>
        <w:rPr>
          <w:i/>
        </w:rPr>
        <w:t xml:space="preserve"> </w:t>
      </w:r>
      <w:r>
        <w:t xml:space="preserve">tego zaświadczenia zamieszczono także na </w:t>
      </w:r>
      <w:r w:rsidRPr="00D972F8">
        <w:t>stronie internetowej UOKiK</w:t>
      </w:r>
      <w:r w:rsidRPr="00D972F8">
        <w:rPr>
          <w:color w:val="3C4147"/>
        </w:rPr>
        <w:t xml:space="preserve">: </w:t>
      </w:r>
      <w:hyperlink r:id="rId10" w:history="1">
        <w:r w:rsidR="005E5A5C" w:rsidRPr="00D04357">
          <w:rPr>
            <w:rStyle w:val="Hipercze"/>
          </w:rPr>
          <w:t>https://uokik.gov.pl/zasady-pomocy-de-minimis</w:t>
        </w:r>
      </w:hyperlink>
      <w:r w:rsidR="007E4941">
        <w:rPr>
          <w:color w:val="3C4147"/>
        </w:rPr>
        <w:t>.</w:t>
      </w:r>
    </w:p>
    <w:p w14:paraId="266F2420" w14:textId="5D4D7B14" w:rsidR="000B0C4E" w:rsidRPr="00D069CE" w:rsidRDefault="000B0C4E" w:rsidP="00D069CE">
      <w:pPr>
        <w:pStyle w:val="Akapitzlist"/>
        <w:numPr>
          <w:ilvl w:val="0"/>
          <w:numId w:val="6"/>
        </w:numPr>
        <w:spacing w:before="120" w:after="120" w:line="259" w:lineRule="auto"/>
        <w:ind w:right="-13"/>
        <w:rPr>
          <w:b/>
          <w:color w:val="212121"/>
        </w:rPr>
      </w:pPr>
      <w:r w:rsidRPr="00D069CE">
        <w:rPr>
          <w:b/>
          <w:color w:val="212121"/>
        </w:rPr>
        <w:t xml:space="preserve">sprawozdanie </w:t>
      </w:r>
      <w:r>
        <w:rPr>
          <w:b/>
          <w:color w:val="212121"/>
        </w:rPr>
        <w:t xml:space="preserve">Prezesowi UOKiK </w:t>
      </w:r>
      <w:r w:rsidRPr="00D069CE">
        <w:rPr>
          <w:b/>
          <w:color w:val="212121"/>
        </w:rPr>
        <w:t xml:space="preserve">udzielonej pomocy </w:t>
      </w:r>
      <w:r w:rsidRPr="00D069CE">
        <w:rPr>
          <w:b/>
          <w:i/>
          <w:color w:val="212121"/>
        </w:rPr>
        <w:t>de minimis</w:t>
      </w:r>
    </w:p>
    <w:p w14:paraId="21AC7605" w14:textId="1D9989C5" w:rsidR="000F2F2F" w:rsidRDefault="00D74F01" w:rsidP="00F3385C">
      <w:pPr>
        <w:spacing w:before="120" w:after="120" w:line="259" w:lineRule="auto"/>
        <w:ind w:left="-5" w:right="-13"/>
        <w:rPr>
          <w:color w:val="222222"/>
        </w:rPr>
      </w:pPr>
      <w:r>
        <w:rPr>
          <w:color w:val="212121"/>
        </w:rPr>
        <w:t xml:space="preserve">Ponadto, zgodnie z art. 32 ustawy o pomocy publicznej podmioty udzielające pomocy są zobowiązane do sporządzania i przedstawiania Prezesowi UOKiK sprawozdań o udzielonej pomocy publicznej / pomocy </w:t>
      </w:r>
      <w:r>
        <w:rPr>
          <w:i/>
          <w:color w:val="212121"/>
        </w:rPr>
        <w:t>de minimis</w:t>
      </w:r>
      <w:r>
        <w:rPr>
          <w:color w:val="212121"/>
        </w:rPr>
        <w:t xml:space="preserve">. Kwestię tę reguluje również § 6 ust. 2 </w:t>
      </w:r>
      <w:bookmarkStart w:id="1" w:name="_Hlk215578118"/>
      <w:r w:rsidRPr="00AD639A">
        <w:rPr>
          <w:i/>
          <w:color w:val="212121"/>
        </w:rPr>
        <w:t>rozporządzenia Rady Ministrów z 7 sierpnia 2008 r.</w:t>
      </w:r>
      <w:r>
        <w:rPr>
          <w:color w:val="212121"/>
        </w:rPr>
        <w:t xml:space="preserve"> </w:t>
      </w:r>
      <w:r>
        <w:rPr>
          <w:i/>
          <w:color w:val="212121"/>
        </w:rPr>
        <w:t xml:space="preserve">w sprawie </w:t>
      </w:r>
      <w:r w:rsidR="00221AA4">
        <w:rPr>
          <w:i/>
          <w:color w:val="212121"/>
        </w:rPr>
        <w:t xml:space="preserve">sprawozdań </w:t>
      </w:r>
      <w:r>
        <w:rPr>
          <w:i/>
          <w:color w:val="212121"/>
        </w:rPr>
        <w:t>o udzielonej pomocy publicznej, informacji o nieudzieleniu takiej pomocy oraz sprawozdań o zaległościach przedsiębiorców we wpłatach świadczeń należnych na rzecz sektora finansów publicznych</w:t>
      </w:r>
      <w:bookmarkEnd w:id="1"/>
      <w:r>
        <w:rPr>
          <w:vertAlign w:val="superscript"/>
        </w:rPr>
        <w:footnoteReference w:id="13"/>
      </w:r>
      <w:r w:rsidR="00305A1D" w:rsidRPr="00305A1D">
        <w:rPr>
          <w:color w:val="212121"/>
        </w:rPr>
        <w:t>,</w:t>
      </w:r>
      <w:r w:rsidR="00305A1D">
        <w:rPr>
          <w:color w:val="212121"/>
        </w:rPr>
        <w:t xml:space="preserve"> </w:t>
      </w:r>
      <w:r w:rsidRPr="00AD639A">
        <w:rPr>
          <w:color w:val="212121"/>
        </w:rPr>
        <w:t xml:space="preserve">zgodnie z którym </w:t>
      </w:r>
      <w:r>
        <w:rPr>
          <w:b/>
          <w:color w:val="212121"/>
        </w:rPr>
        <w:t>podmiot udzielający pomocy jest zobowiązany do sporządzenia i przekazania sprawozdania w terminie 7 dni od dnia udzielenia pomocy</w:t>
      </w:r>
      <w:r>
        <w:rPr>
          <w:color w:val="212121"/>
        </w:rPr>
        <w:t xml:space="preserve"> w rozumieniu </w:t>
      </w:r>
      <w:r>
        <w:rPr>
          <w:color w:val="222222"/>
        </w:rPr>
        <w:t xml:space="preserve">art. 2 pkt 11 ustawy o pomocy publicznej (a więc zasadniczo od dnia podpisania umowy </w:t>
      </w:r>
      <w:r w:rsidR="00F3385C">
        <w:rPr>
          <w:color w:val="222222"/>
        </w:rPr>
        <w:t>z </w:t>
      </w:r>
      <w:r>
        <w:rPr>
          <w:color w:val="222222"/>
        </w:rPr>
        <w:t>beneficjentem</w:t>
      </w:r>
      <w:r w:rsidR="00482A03">
        <w:rPr>
          <w:color w:val="222222"/>
        </w:rPr>
        <w:t>, wydania decyzji, itp.</w:t>
      </w:r>
      <w:r>
        <w:rPr>
          <w:color w:val="222222"/>
        </w:rPr>
        <w:t>). Nieprzekazanie ww. sprawozdań do UOKiK może wiązać się z błędną oceną dopuszczalności udzielenia pomocy przez inne podmioty udzielające pomocy,</w:t>
      </w:r>
      <w:r w:rsidR="00305A1D">
        <w:rPr>
          <w:color w:val="222222"/>
        </w:rPr>
        <w:t xml:space="preserve"> </w:t>
      </w:r>
      <w:r>
        <w:rPr>
          <w:color w:val="222222"/>
        </w:rPr>
        <w:t xml:space="preserve">a w konsekwencji </w:t>
      </w:r>
      <w:r w:rsidR="00F3385C">
        <w:rPr>
          <w:color w:val="222222"/>
        </w:rPr>
        <w:t>z </w:t>
      </w:r>
      <w:r>
        <w:rPr>
          <w:color w:val="222222"/>
        </w:rPr>
        <w:t xml:space="preserve">koniecznością zwrotu pomocy przez beneficjentów wraz z odsetkami. Więcej informacji na temat sprawozdawania pomocy </w:t>
      </w:r>
      <w:r>
        <w:rPr>
          <w:i/>
          <w:color w:val="222222"/>
        </w:rPr>
        <w:t xml:space="preserve">de minimis </w:t>
      </w:r>
      <w:r>
        <w:rPr>
          <w:color w:val="222222"/>
        </w:rPr>
        <w:t xml:space="preserve">znajduje się </w:t>
      </w:r>
      <w:r w:rsidRPr="00AD639A">
        <w:rPr>
          <w:color w:val="222222"/>
        </w:rPr>
        <w:t xml:space="preserve">na stronie internetowej UOKiK: </w:t>
      </w:r>
      <w:hyperlink r:id="rId11" w:history="1">
        <w:r w:rsidR="007E4941" w:rsidRPr="00DC19DE">
          <w:rPr>
            <w:rStyle w:val="Hipercze"/>
          </w:rPr>
          <w:t>https://uokik.gov.pl/sprawozdawanie-udzielonej-pomocy-publicznej</w:t>
        </w:r>
      </w:hyperlink>
      <w:r w:rsidR="007E4941">
        <w:rPr>
          <w:color w:val="222222"/>
        </w:rPr>
        <w:t>.</w:t>
      </w:r>
    </w:p>
    <w:p w14:paraId="156800CF" w14:textId="51F3B65A" w:rsidR="00623A87" w:rsidRDefault="00623A87" w:rsidP="001826B5">
      <w:pPr>
        <w:spacing w:before="120" w:after="120" w:line="259" w:lineRule="auto"/>
        <w:ind w:left="-5" w:right="-13"/>
        <w:rPr>
          <w:color w:val="212121"/>
        </w:rPr>
      </w:pPr>
    </w:p>
    <w:p w14:paraId="09755C58" w14:textId="77777777" w:rsidR="00BD7F3D" w:rsidRPr="00623A87" w:rsidRDefault="00BD7F3D" w:rsidP="00BD7F3D">
      <w:pPr>
        <w:rPr>
          <w:rFonts w:eastAsiaTheme="minorHAnsi"/>
          <w:b/>
          <w:bCs/>
          <w:color w:val="auto"/>
          <w:u w:val="single"/>
        </w:rPr>
      </w:pPr>
      <w:r>
        <w:rPr>
          <w:b/>
          <w:bCs/>
          <w:u w:val="single"/>
        </w:rPr>
        <w:t xml:space="preserve">Pomoc </w:t>
      </w:r>
      <w:r w:rsidRPr="00623A87">
        <w:rPr>
          <w:b/>
          <w:bCs/>
          <w:i/>
          <w:u w:val="single"/>
        </w:rPr>
        <w:t>de minimis</w:t>
      </w:r>
      <w:r w:rsidRPr="00623A87">
        <w:rPr>
          <w:b/>
          <w:bCs/>
          <w:u w:val="single"/>
        </w:rPr>
        <w:t xml:space="preserve"> dla</w:t>
      </w:r>
      <w:r>
        <w:rPr>
          <w:b/>
          <w:bCs/>
          <w:u w:val="single"/>
        </w:rPr>
        <w:t xml:space="preserve"> </w:t>
      </w:r>
      <w:r w:rsidRPr="00623A87">
        <w:rPr>
          <w:b/>
          <w:bCs/>
          <w:u w:val="single"/>
        </w:rPr>
        <w:t xml:space="preserve"> podmiotów realizujących usługi w ogólnym interesie gospodarczym</w:t>
      </w:r>
    </w:p>
    <w:p w14:paraId="76645A88" w14:textId="69F5B165" w:rsidR="00BD7F3D" w:rsidRDefault="00BD7F3D" w:rsidP="00BD7F3D">
      <w:r>
        <w:t xml:space="preserve">Należy pamiętać, że oprócz rozporządzenia Komisji (UE) 2023/2831 istnieje również </w:t>
      </w:r>
      <w:r w:rsidR="00482A03">
        <w:t xml:space="preserve">inny </w:t>
      </w:r>
      <w:r>
        <w:t>unijn</w:t>
      </w:r>
      <w:r w:rsidR="00482A03">
        <w:t>y</w:t>
      </w:r>
      <w:r>
        <w:t xml:space="preserve"> </w:t>
      </w:r>
      <w:r w:rsidR="00482A03">
        <w:t xml:space="preserve">akt </w:t>
      </w:r>
      <w:r>
        <w:t>prawn</w:t>
      </w:r>
      <w:r w:rsidR="00482A03">
        <w:t>y</w:t>
      </w:r>
      <w:r>
        <w:t xml:space="preserve"> odnosząc</w:t>
      </w:r>
      <w:r w:rsidR="00482A03">
        <w:t>y</w:t>
      </w:r>
      <w:r>
        <w:t xml:space="preserve"> się do pomocy </w:t>
      </w:r>
      <w:r>
        <w:rPr>
          <w:i/>
          <w:iCs/>
        </w:rPr>
        <w:t>de minimis</w:t>
      </w:r>
      <w:r>
        <w:t>, tj.</w:t>
      </w:r>
      <w:r>
        <w:rPr>
          <w:b/>
          <w:bCs/>
        </w:rPr>
        <w:t xml:space="preserve"> </w:t>
      </w:r>
      <w:r>
        <w:rPr>
          <w:i/>
          <w:iCs/>
        </w:rPr>
        <w:t xml:space="preserve">rozporządzenie </w:t>
      </w:r>
      <w:bookmarkStart w:id="3" w:name="_Hlk221532130"/>
      <w:r>
        <w:rPr>
          <w:i/>
          <w:iCs/>
        </w:rPr>
        <w:t xml:space="preserve">Komisji (UE) 2023/2832 </w:t>
      </w:r>
      <w:bookmarkEnd w:id="3"/>
      <w:r>
        <w:rPr>
          <w:i/>
          <w:iCs/>
        </w:rPr>
        <w:t xml:space="preserve">z dnia 13 grudnia 2023 r. w sprawie stosowania art. 107 i 108 Traktatu o funkcjonowaniu Unii Europejskiej do pomocy de minimis przyznawanej przedsiębiorstwom wykonującym usługi świadczone w ogólnym interesie gospodarczym </w:t>
      </w:r>
      <w:r w:rsidRPr="00E166FC">
        <w:rPr>
          <w:iCs/>
        </w:rPr>
        <w:t>(</w:t>
      </w:r>
      <w:r w:rsidRPr="00E166FC">
        <w:t>Dz. Urz. UE L 2023/2832 z 15.12.2023 r</w:t>
      </w:r>
      <w:r w:rsidRPr="001B72BC">
        <w:t>.)</w:t>
      </w:r>
      <w:r w:rsidRPr="001B72BC">
        <w:rPr>
          <w:b/>
          <w:bCs/>
          <w:iCs/>
          <w:vertAlign w:val="superscript"/>
        </w:rPr>
        <w:footnoteReference w:customMarkFollows="1" w:id="14"/>
        <w:t>[1]</w:t>
      </w:r>
      <w:r w:rsidRPr="001B72BC">
        <w:t>,</w:t>
      </w:r>
      <w:r>
        <w:t xml:space="preserve"> któr</w:t>
      </w:r>
      <w:r w:rsidR="00482A03">
        <w:t>y</w:t>
      </w:r>
      <w:r>
        <w:t xml:space="preserve"> dotyczy udzielania </w:t>
      </w:r>
      <w:r>
        <w:rPr>
          <w:b/>
          <w:bCs/>
        </w:rPr>
        <w:t xml:space="preserve">pomocy </w:t>
      </w:r>
      <w:r>
        <w:rPr>
          <w:b/>
          <w:bCs/>
          <w:i/>
          <w:iCs/>
        </w:rPr>
        <w:t>de minimis</w:t>
      </w:r>
      <w:r>
        <w:rPr>
          <w:b/>
          <w:bCs/>
        </w:rPr>
        <w:t xml:space="preserve"> podmiotom, którym została przez organizatora usługi powierzona usługa w ogólnym interesie gospodarczym</w:t>
      </w:r>
      <w:r>
        <w:t>, a udzielona pomoc może dotyczyć wyłącznie tej usługi.</w:t>
      </w:r>
    </w:p>
    <w:p w14:paraId="02F206F3" w14:textId="43C3DB93" w:rsidR="00BD7F3D" w:rsidRPr="00F3385C" w:rsidRDefault="00BD7F3D" w:rsidP="00BD7F3D">
      <w:r>
        <w:t>Usługi świadczone w ogólnym interesie gospodarczym to usługi, które państwa członkowskie UE uważają za szczególnie ważne dla społeczeństwa i gospodarki, dlatego są one świadczone nawet wówczas, gdy nie są opłacalne dla prywatnych przedsiębiorstw (np. transport publiczny, usługi pocztowe). Zwykle usługi te świadczone są przez podmioty publiczne, a ich finansowanie odbywa się najczęściej w ten sposób, że realizator usługi otrzymuje pomoc publiczną w formie rekompensaty z przeznaczeniem na pokrycie zwiększonych kosztów związanych z realizacją usługi</w:t>
      </w:r>
      <w:r>
        <w:rPr>
          <w:vertAlign w:val="superscript"/>
        </w:rPr>
        <w:footnoteReference w:customMarkFollows="1" w:id="15"/>
        <w:t>[2]</w:t>
      </w:r>
      <w:r>
        <w:t>. Do zakwalifikowania wsparcia jako rekompensaty niezbędne jest istnienie aktu powierzenia usługi (np.</w:t>
      </w:r>
      <w:r w:rsidR="003F382C">
        <w:t> </w:t>
      </w:r>
      <w:r>
        <w:t xml:space="preserve">w formie umowy lub decyzji). Przy czym, jeżeli realizator usługi otrzymuje już rekompensatę na świadczenie danej usługi w ogólnym interesie gospodarczym, to nie można mu udzielić w odniesieniu do tej usługi pomocy </w:t>
      </w:r>
      <w:r>
        <w:rPr>
          <w:i/>
          <w:iCs/>
        </w:rPr>
        <w:t>de minimis,</w:t>
      </w:r>
      <w:r>
        <w:t xml:space="preserve"> o której mowa w </w:t>
      </w:r>
      <w:bookmarkStart w:id="4" w:name="_Hlk221532442"/>
      <w:r>
        <w:t>rozporządzeniu Komisji (UE) 2023/2832</w:t>
      </w:r>
      <w:bookmarkEnd w:id="4"/>
      <w:r>
        <w:rPr>
          <w:vertAlign w:val="superscript"/>
        </w:rPr>
        <w:footnoteReference w:customMarkFollows="1" w:id="16"/>
        <w:t>[3]</w:t>
      </w:r>
      <w:r>
        <w:t xml:space="preserve">. Oznacza to zatem, że pomoc udzielana na podstawie programu pomocowego mogłaby dotyczyć wyłącznie tych przedsiębiorstw, którym powierzono realizację usługi w ogólnym interesie gospodarczym i nie otrzymują one rekompensaty na jej świadczenie (z wyjątkiem innej pomocy </w:t>
      </w:r>
      <w:r>
        <w:rPr>
          <w:i/>
          <w:iCs/>
        </w:rPr>
        <w:t>de minimis</w:t>
      </w:r>
      <w:r>
        <w:t xml:space="preserve"> udzielanej zgodnie z rozporządzeniem Komisji (UE) 2023/2832).</w:t>
      </w:r>
    </w:p>
    <w:p w14:paraId="1A014F5A" w14:textId="77777777" w:rsidR="00BD7F3D" w:rsidRDefault="00BD7F3D" w:rsidP="00BD7F3D">
      <w:r>
        <w:t>Jeżeli intencją projektodawcy nie jest przyznawanie pomocy w takich okolicznościach, NIE NALEŻY odwoływać się w programach do rozporządzenia Komisji (UE) 2023/2832.</w:t>
      </w:r>
    </w:p>
    <w:p w14:paraId="3090C425" w14:textId="6A0F8C96" w:rsidR="007E4941" w:rsidRPr="00BD7F3D" w:rsidRDefault="00BD7F3D" w:rsidP="00BD7F3D">
      <w:pPr>
        <w:rPr>
          <w:color w:val="212121"/>
        </w:rPr>
      </w:pPr>
      <w:bookmarkStart w:id="5" w:name="_Hlk208223446"/>
      <w:r>
        <w:t xml:space="preserve">Jednakże, gdyby intencją projektodawcy było pozostawienie możliwości udzielania na podstawie projektu programu pomocowego pomocy </w:t>
      </w:r>
      <w:r>
        <w:rPr>
          <w:i/>
          <w:iCs/>
        </w:rPr>
        <w:t>de minimis</w:t>
      </w:r>
      <w:r>
        <w:t xml:space="preserve">, o której mowa w rozporządzeniu Komisji (UE) 2023/2832 (przyznawanej przedsiębiorstwom wykonującym usługi świadczone w ogólnym interesie gospodarczym), należy pamiętać, że w przypadku ubiegania się o tę pomoc </w:t>
      </w:r>
      <w:r>
        <w:rPr>
          <w:i/>
          <w:iCs/>
        </w:rPr>
        <w:t>de minimis</w:t>
      </w:r>
      <w:r>
        <w:t xml:space="preserve"> zastosowanie mają obowiązki, które wynikają z ustawy o pomocy publicznej, analogiczne do tych, które odnoszą się do udzielania pomocy </w:t>
      </w:r>
      <w:r>
        <w:rPr>
          <w:i/>
          <w:iCs/>
        </w:rPr>
        <w:t>de minimis</w:t>
      </w:r>
      <w:r>
        <w:t xml:space="preserve"> w rozumieniu rozporządzenia Komisji (UE) 2023/2831</w:t>
      </w:r>
      <w:r w:rsidRPr="00AB09D5">
        <w:rPr>
          <w:iCs/>
        </w:rPr>
        <w:t xml:space="preserve">, </w:t>
      </w:r>
      <w:r w:rsidRPr="00AB09D5">
        <w:t>tj</w:t>
      </w:r>
      <w:r>
        <w:t>.</w:t>
      </w:r>
      <w:r>
        <w:rPr>
          <w:i/>
          <w:iCs/>
        </w:rPr>
        <w:t xml:space="preserve"> </w:t>
      </w:r>
      <w:r>
        <w:t xml:space="preserve">obowiązek podmiotu ubiegającego się o pomoc do przedstawienia podmiotowi udzielającemu pomocy, wraz z wnioskiem o udzielenie pomocy, odpowiednich zaświadczeń/oświadczeń o dotychczas otrzymanej pomocy </w:t>
      </w:r>
      <w:r>
        <w:rPr>
          <w:i/>
          <w:iCs/>
        </w:rPr>
        <w:t>de minimis</w:t>
      </w:r>
      <w:r>
        <w:t xml:space="preserve"> oraz informacji niezbędnych do udzielenia pomocy</w:t>
      </w:r>
      <w:bookmarkEnd w:id="5"/>
      <w:r>
        <w:t xml:space="preserve">, jak również obowiązek podmiotu udzielającego pomocy do wydania beneficjentowi pomocy zaświadczenia o udzielonej pomocy oraz </w:t>
      </w:r>
      <w:r>
        <w:rPr>
          <w:color w:val="212121"/>
        </w:rPr>
        <w:t xml:space="preserve">sporządzenia i przedstawienia Prezesowi UOKiK sprawozdania o udzielonej pomocy </w:t>
      </w:r>
      <w:r>
        <w:rPr>
          <w:i/>
          <w:color w:val="212121"/>
        </w:rPr>
        <w:t>de minimis</w:t>
      </w:r>
      <w:r>
        <w:t>.</w:t>
      </w:r>
    </w:p>
    <w:p w14:paraId="70386E49" w14:textId="77777777" w:rsidR="000F2F2F" w:rsidRDefault="00D74F01">
      <w:pPr>
        <w:spacing w:after="0" w:line="259" w:lineRule="auto"/>
        <w:ind w:left="0" w:right="0" w:firstLine="0"/>
        <w:jc w:val="left"/>
      </w:pPr>
      <w:r>
        <w:rPr>
          <w:color w:val="222222"/>
        </w:rPr>
        <w:t xml:space="preserve"> </w:t>
      </w:r>
    </w:p>
    <w:sectPr w:rsidR="000F2F2F">
      <w:pgSz w:w="11906" w:h="16838"/>
      <w:pgMar w:top="1459" w:right="1412" w:bottom="145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D6CAA" w14:textId="77777777" w:rsidR="00F56430" w:rsidRDefault="00F56430">
      <w:pPr>
        <w:spacing w:line="240" w:lineRule="auto"/>
      </w:pPr>
      <w:r>
        <w:separator/>
      </w:r>
    </w:p>
  </w:endnote>
  <w:endnote w:type="continuationSeparator" w:id="0">
    <w:p w14:paraId="186E244A" w14:textId="77777777" w:rsidR="00F56430" w:rsidRDefault="00F56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2C795" w14:textId="77777777" w:rsidR="00F56430" w:rsidRDefault="00F56430">
      <w:pPr>
        <w:spacing w:after="0"/>
      </w:pPr>
      <w:r>
        <w:separator/>
      </w:r>
    </w:p>
  </w:footnote>
  <w:footnote w:type="continuationSeparator" w:id="0">
    <w:p w14:paraId="7C26C57B" w14:textId="77777777" w:rsidR="00F56430" w:rsidRDefault="00F56430">
      <w:pPr>
        <w:spacing w:after="0"/>
      </w:pPr>
      <w:r>
        <w:continuationSeparator/>
      </w:r>
    </w:p>
  </w:footnote>
  <w:footnote w:id="1">
    <w:p w14:paraId="0964D3BE" w14:textId="041B05C2" w:rsidR="000F2F2F" w:rsidRDefault="00D74F01">
      <w:pPr>
        <w:pStyle w:val="footnotedescription"/>
        <w:spacing w:after="12"/>
      </w:pPr>
      <w:r>
        <w:rPr>
          <w:rStyle w:val="footnotemark"/>
        </w:rPr>
        <w:footnoteRef/>
      </w:r>
      <w:r>
        <w:t xml:space="preserve"> Dz. U. z </w:t>
      </w:r>
      <w:r w:rsidR="00485C62">
        <w:t>202</w:t>
      </w:r>
      <w:r w:rsidR="00776112">
        <w:t>6</w:t>
      </w:r>
      <w:r w:rsidR="007345E6">
        <w:t xml:space="preserve"> r. poz. </w:t>
      </w:r>
      <w:r w:rsidR="00776112">
        <w:t xml:space="preserve">500, </w:t>
      </w:r>
      <w:r>
        <w:t xml:space="preserve">; dalej: ustawa o pomocy publicznej. </w:t>
      </w:r>
    </w:p>
  </w:footnote>
  <w:footnote w:id="2">
    <w:p w14:paraId="7C1BE2DB" w14:textId="26E5F6E5" w:rsidR="000F2F2F" w:rsidRDefault="00D74F01">
      <w:pPr>
        <w:pStyle w:val="footnotedescription"/>
        <w:spacing w:after="27"/>
      </w:pPr>
      <w:r>
        <w:rPr>
          <w:rStyle w:val="footnotemark"/>
        </w:rPr>
        <w:footnoteRef/>
      </w:r>
      <w:r>
        <w:t xml:space="preserve"> Dz. Urz. UE L 248</w:t>
      </w:r>
      <w:r w:rsidR="00342FAC">
        <w:t xml:space="preserve"> </w:t>
      </w:r>
      <w:r>
        <w:t xml:space="preserve">z 24.09.2015 r. </w:t>
      </w:r>
      <w:r w:rsidR="00342FAC">
        <w:t>, s</w:t>
      </w:r>
      <w:r w:rsidR="007345E6">
        <w:t>tr</w:t>
      </w:r>
      <w:r w:rsidR="00342FAC">
        <w:t>. 9</w:t>
      </w:r>
      <w:r w:rsidR="00257EB4">
        <w:t>.</w:t>
      </w:r>
    </w:p>
  </w:footnote>
  <w:footnote w:id="3">
    <w:p w14:paraId="54DAECA9" w14:textId="56518E7E" w:rsidR="000F2F2F" w:rsidRDefault="00D74F01">
      <w:pPr>
        <w:pStyle w:val="footnotedescription"/>
      </w:pPr>
      <w:r>
        <w:rPr>
          <w:rStyle w:val="footnotemark"/>
        </w:rPr>
        <w:footnoteRef/>
      </w:r>
      <w:r>
        <w:t xml:space="preserve"> Dalej: rozporządzenie Komisji (UE) </w:t>
      </w:r>
      <w:r w:rsidR="00622D52">
        <w:t>2023/2831.</w:t>
      </w:r>
      <w:r>
        <w:t xml:space="preserve"> </w:t>
      </w:r>
    </w:p>
  </w:footnote>
  <w:footnote w:id="4">
    <w:p w14:paraId="6DB5E808" w14:textId="2637C2F8" w:rsidR="000F2F2F" w:rsidRPr="00AD639A" w:rsidRDefault="00D74F01" w:rsidP="000B048C">
      <w:pPr>
        <w:pStyle w:val="Tekstprzypisudolnego"/>
        <w:spacing w:line="276" w:lineRule="auto"/>
        <w:ind w:left="11" w:right="0" w:hanging="11"/>
        <w:rPr>
          <w:sz w:val="18"/>
          <w:szCs w:val="18"/>
        </w:rPr>
      </w:pPr>
      <w:r w:rsidRPr="00AD639A">
        <w:rPr>
          <w:rStyle w:val="Odwoanieprzypisudolnego"/>
          <w:sz w:val="18"/>
          <w:szCs w:val="18"/>
        </w:rPr>
        <w:footnoteRef/>
      </w:r>
      <w:r w:rsidRPr="00AD639A">
        <w:rPr>
          <w:sz w:val="18"/>
          <w:szCs w:val="18"/>
        </w:rPr>
        <w:t xml:space="preserve"> </w:t>
      </w:r>
      <w:r w:rsidRPr="0029088F">
        <w:rPr>
          <w:sz w:val="18"/>
          <w:szCs w:val="18"/>
        </w:rPr>
        <w:t xml:space="preserve">Dniem udzielenia pomocy w rozumieniu art. 3 ust. </w:t>
      </w:r>
      <w:r w:rsidR="001A7D88" w:rsidRPr="0029088F">
        <w:rPr>
          <w:sz w:val="18"/>
          <w:szCs w:val="18"/>
        </w:rPr>
        <w:t>3</w:t>
      </w:r>
      <w:r w:rsidRPr="0029088F">
        <w:rPr>
          <w:sz w:val="18"/>
          <w:szCs w:val="18"/>
        </w:rPr>
        <w:t xml:space="preserve"> rozporządzenia Komisji (UE) </w:t>
      </w:r>
      <w:r w:rsidR="001A7D88" w:rsidRPr="0029088F">
        <w:rPr>
          <w:sz w:val="18"/>
          <w:szCs w:val="18"/>
        </w:rPr>
        <w:t>2023/2831</w:t>
      </w:r>
      <w:r w:rsidRPr="0029088F">
        <w:rPr>
          <w:sz w:val="18"/>
          <w:szCs w:val="18"/>
        </w:rPr>
        <w:t xml:space="preserve"> jest dzień nabycia prawa do pomocy, niezależnie od terminu jej wypłacenia, np. dzień zawarcia umowy czy wydania decyzji.</w:t>
      </w:r>
    </w:p>
  </w:footnote>
  <w:footnote w:id="5">
    <w:p w14:paraId="76937689" w14:textId="3BC7B049" w:rsidR="000F2F2F" w:rsidRPr="00F3385C" w:rsidRDefault="00D74F01">
      <w:pPr>
        <w:pStyle w:val="footnotedescription"/>
        <w:spacing w:line="277" w:lineRule="auto"/>
        <w:ind w:right="2"/>
        <w:jc w:val="both"/>
        <w:rPr>
          <w:szCs w:val="18"/>
        </w:rPr>
      </w:pPr>
      <w:r w:rsidRPr="0029088F">
        <w:rPr>
          <w:rStyle w:val="footnotemark"/>
          <w:szCs w:val="18"/>
        </w:rPr>
        <w:footnoteRef/>
      </w:r>
      <w:r w:rsidRPr="0029088F">
        <w:rPr>
          <w:szCs w:val="18"/>
        </w:rPr>
        <w:t xml:space="preserve"> </w:t>
      </w:r>
      <w:r w:rsidRPr="0029088F">
        <w:rPr>
          <w:b/>
          <w:szCs w:val="18"/>
        </w:rPr>
        <w:t>Pojęcie przedsiębiorcy</w:t>
      </w:r>
      <w:r w:rsidRPr="0029088F">
        <w:rPr>
          <w:szCs w:val="18"/>
        </w:rPr>
        <w:t xml:space="preserve"> jest w prawie unijnym rozumiane bardzo szeroko. W zakres tego pojęcia wchodzą wszelkie kategorie podmiotów prowadzących działalność gospodarczą, niezależnie od ich formy prawnej i źródeł finansowania oraz bez względu na to, czy przepisy krajowe przyznają danemu podmiotowi status przedsiębiorcy. Co więcej, nie jest istotne czy podmioty te działają w celu osiągnięcia zysku, w związku z czym działalnością gospodarczą w rozumieniu unijnego prawa konkurencji może być także działalność prowadzona przez różnorodne podmioty typu non-profit. Przy tak szeroko zakreślonej definicji przedsiębiorcy, podstawowe znaczenie ma rodzaj prowadzonej przez niego działalności. Zgodnie natomiast z orzecznictwem sądów Unii Europejskiej, przez działalność gospodarczą należy rozumieć </w:t>
      </w:r>
      <w:r w:rsidRPr="0029088F">
        <w:rPr>
          <w:b/>
          <w:szCs w:val="18"/>
        </w:rPr>
        <w:t xml:space="preserve">oferowanie towarów  </w:t>
      </w:r>
      <w:r w:rsidR="004D4CC4" w:rsidRPr="0029088F">
        <w:rPr>
          <w:b/>
          <w:szCs w:val="18"/>
        </w:rPr>
        <w:t xml:space="preserve">lub </w:t>
      </w:r>
      <w:r w:rsidRPr="0029088F">
        <w:rPr>
          <w:b/>
          <w:szCs w:val="18"/>
        </w:rPr>
        <w:t>usług na rynku</w:t>
      </w:r>
      <w:r w:rsidRPr="0029088F">
        <w:rPr>
          <w:szCs w:val="18"/>
        </w:rPr>
        <w:t xml:space="preserve">. Do takiej definicji przedsiębiorstwa odwołuje się art. 1 </w:t>
      </w:r>
      <w:r w:rsidR="00E42592" w:rsidRPr="0029088F">
        <w:rPr>
          <w:szCs w:val="18"/>
        </w:rPr>
        <w:t xml:space="preserve">załącznika </w:t>
      </w:r>
      <w:r w:rsidRPr="0029088F">
        <w:rPr>
          <w:szCs w:val="18"/>
        </w:rPr>
        <w:t xml:space="preserve">1 do </w:t>
      </w:r>
      <w:r w:rsidRPr="00AD639A">
        <w:rPr>
          <w:i/>
          <w:szCs w:val="18"/>
        </w:rPr>
        <w:t xml:space="preserve">rozporządzenia </w:t>
      </w:r>
      <w:r w:rsidR="00E42592" w:rsidRPr="00AD639A">
        <w:rPr>
          <w:i/>
          <w:szCs w:val="18"/>
        </w:rPr>
        <w:t xml:space="preserve">Komisji </w:t>
      </w:r>
      <w:r w:rsidRPr="00AD639A">
        <w:rPr>
          <w:i/>
          <w:szCs w:val="18"/>
        </w:rPr>
        <w:t>(UE) nr 651/2014  z dnia 17 czerwca 2014</w:t>
      </w:r>
      <w:r w:rsidR="00E42592" w:rsidRPr="00AD639A">
        <w:rPr>
          <w:i/>
          <w:szCs w:val="18"/>
        </w:rPr>
        <w:t> </w:t>
      </w:r>
      <w:r w:rsidRPr="00AD639A">
        <w:rPr>
          <w:i/>
          <w:szCs w:val="18"/>
        </w:rPr>
        <w:t>r</w:t>
      </w:r>
      <w:r w:rsidRPr="0029088F">
        <w:rPr>
          <w:i/>
          <w:szCs w:val="18"/>
        </w:rPr>
        <w:t>. uznającego niektóre rodzaje pomocy za zgodne z rynkiem wewnętrznym w zastosowaniu art. 107  i 108 Traktatu</w:t>
      </w:r>
      <w:r w:rsidRPr="0029088F">
        <w:rPr>
          <w:szCs w:val="18"/>
        </w:rPr>
        <w:t xml:space="preserve"> (Dz.</w:t>
      </w:r>
      <w:r w:rsidR="000B0C4E">
        <w:rPr>
          <w:szCs w:val="18"/>
        </w:rPr>
        <w:t> </w:t>
      </w:r>
      <w:r w:rsidRPr="0029088F">
        <w:rPr>
          <w:szCs w:val="18"/>
        </w:rPr>
        <w:t>Urz. UE L 187</w:t>
      </w:r>
      <w:r w:rsidR="00D57BA0" w:rsidRPr="0029088F">
        <w:rPr>
          <w:szCs w:val="18"/>
        </w:rPr>
        <w:t xml:space="preserve"> </w:t>
      </w:r>
      <w:r w:rsidRPr="0029088F">
        <w:rPr>
          <w:szCs w:val="18"/>
        </w:rPr>
        <w:t>z 26.06.2014</w:t>
      </w:r>
      <w:r w:rsidR="00D57BA0" w:rsidRPr="0029088F">
        <w:rPr>
          <w:szCs w:val="18"/>
        </w:rPr>
        <w:t>,</w:t>
      </w:r>
      <w:r w:rsidRPr="0029088F">
        <w:rPr>
          <w:szCs w:val="18"/>
        </w:rPr>
        <w:t xml:space="preserve"> </w:t>
      </w:r>
      <w:r w:rsidR="00D57BA0" w:rsidRPr="0029088F">
        <w:rPr>
          <w:szCs w:val="18"/>
        </w:rPr>
        <w:t>s</w:t>
      </w:r>
      <w:r w:rsidR="004944B2">
        <w:rPr>
          <w:szCs w:val="18"/>
        </w:rPr>
        <w:t>tr</w:t>
      </w:r>
      <w:r w:rsidR="00D57BA0" w:rsidRPr="0029088F">
        <w:rPr>
          <w:szCs w:val="18"/>
        </w:rPr>
        <w:t xml:space="preserve">. 1, </w:t>
      </w:r>
      <w:r w:rsidRPr="0029088F">
        <w:rPr>
          <w:szCs w:val="18"/>
        </w:rPr>
        <w:t xml:space="preserve">z późn. zm.). Więcej informacji na temat pojęcia przedsiębiorstwa i działalności gospodarczej, w tym odesłanie do relewantnych orzeczeń sądów europejskich, można znaleźć m.in. w dokumencie Komisji Europejskiej pn. </w:t>
      </w:r>
      <w:r w:rsidRPr="0029088F">
        <w:rPr>
          <w:i/>
          <w:szCs w:val="18"/>
        </w:rPr>
        <w:t>Zawiadomienie Komisji w sprawie pojęcia pomocy państwa w rozumieniu art. 107 ust. 1 Traktatu o</w:t>
      </w:r>
      <w:r w:rsidR="000B0C4E">
        <w:rPr>
          <w:i/>
          <w:szCs w:val="18"/>
        </w:rPr>
        <w:t> </w:t>
      </w:r>
      <w:r w:rsidRPr="0029088F">
        <w:rPr>
          <w:i/>
          <w:szCs w:val="18"/>
        </w:rPr>
        <w:t>funkcjonowaniu Unii Europejskiej</w:t>
      </w:r>
      <w:r w:rsidRPr="0029088F">
        <w:rPr>
          <w:szCs w:val="18"/>
        </w:rPr>
        <w:t xml:space="preserve"> (Dz. Urz. UE C 262</w:t>
      </w:r>
      <w:r w:rsidR="00D57BA0" w:rsidRPr="0029088F">
        <w:rPr>
          <w:szCs w:val="18"/>
        </w:rPr>
        <w:t xml:space="preserve"> </w:t>
      </w:r>
      <w:r w:rsidRPr="0029088F">
        <w:rPr>
          <w:szCs w:val="18"/>
        </w:rPr>
        <w:t>z</w:t>
      </w:r>
      <w:r w:rsidR="00FB5A6E" w:rsidRPr="0029088F">
        <w:rPr>
          <w:szCs w:val="18"/>
        </w:rPr>
        <w:t> </w:t>
      </w:r>
      <w:r w:rsidRPr="0029088F">
        <w:rPr>
          <w:szCs w:val="18"/>
        </w:rPr>
        <w:t>19.</w:t>
      </w:r>
      <w:r w:rsidR="00FB5A6E" w:rsidRPr="0029088F">
        <w:rPr>
          <w:szCs w:val="18"/>
        </w:rPr>
        <w:t>0</w:t>
      </w:r>
      <w:r w:rsidRPr="0029088F">
        <w:rPr>
          <w:szCs w:val="18"/>
        </w:rPr>
        <w:t>7.2016 r.</w:t>
      </w:r>
      <w:r w:rsidR="00D57BA0" w:rsidRPr="0029088F">
        <w:rPr>
          <w:szCs w:val="18"/>
        </w:rPr>
        <w:t>, s</w:t>
      </w:r>
      <w:r w:rsidR="004944B2">
        <w:rPr>
          <w:szCs w:val="18"/>
        </w:rPr>
        <w:t>tr</w:t>
      </w:r>
      <w:r w:rsidR="00D57BA0" w:rsidRPr="0029088F">
        <w:rPr>
          <w:szCs w:val="18"/>
        </w:rPr>
        <w:t>. 1</w:t>
      </w:r>
      <w:r w:rsidRPr="0029088F">
        <w:rPr>
          <w:szCs w:val="18"/>
        </w:rPr>
        <w:t>).</w:t>
      </w:r>
      <w:r>
        <w:t xml:space="preserve"> </w:t>
      </w:r>
    </w:p>
  </w:footnote>
  <w:footnote w:id="6">
    <w:p w14:paraId="12375AE3" w14:textId="7D3752A4" w:rsidR="000F2F2F" w:rsidRPr="00BC19AC" w:rsidRDefault="00D74F01">
      <w:pPr>
        <w:pStyle w:val="footnotedescription"/>
        <w:spacing w:line="277" w:lineRule="auto"/>
        <w:ind w:right="2"/>
        <w:jc w:val="both"/>
      </w:pPr>
      <w:r>
        <w:rPr>
          <w:rStyle w:val="footnotemark"/>
        </w:rPr>
        <w:footnoteRef/>
      </w:r>
      <w:r>
        <w:t xml:space="preserve"> Zasady udzielania pomocy</w:t>
      </w:r>
      <w:r>
        <w:rPr>
          <w:i/>
        </w:rPr>
        <w:t xml:space="preserve"> de minimis</w:t>
      </w:r>
      <w:r>
        <w:t xml:space="preserve"> reguluje rozporządzenie Komisji (UE) </w:t>
      </w:r>
      <w:r w:rsidR="00622D52">
        <w:t>2023/2831</w:t>
      </w:r>
      <w:r>
        <w:t xml:space="preserve">, pomocy </w:t>
      </w:r>
      <w:r>
        <w:rPr>
          <w:i/>
        </w:rPr>
        <w:t xml:space="preserve">de minimis </w:t>
      </w:r>
      <w:r>
        <w:t xml:space="preserve">w rolnictwie - </w:t>
      </w:r>
      <w:r w:rsidRPr="00AD639A">
        <w:rPr>
          <w:i/>
        </w:rPr>
        <w:t xml:space="preserve">rozporządzenie Komisji (UE) nr 1408/2013 z dnia 18 grudnia 2013 r. </w:t>
      </w:r>
      <w:r w:rsidRPr="002D0A66">
        <w:rPr>
          <w:i/>
        </w:rPr>
        <w:t xml:space="preserve">w sprawie stosowania art. 107 i 108 Traktatu </w:t>
      </w:r>
      <w:r w:rsidR="00FD1ABC" w:rsidRPr="002D0A66">
        <w:rPr>
          <w:i/>
        </w:rPr>
        <w:t>o </w:t>
      </w:r>
      <w:r w:rsidRPr="002D0A66">
        <w:rPr>
          <w:i/>
        </w:rPr>
        <w:t xml:space="preserve">funkcjonowaniu Unii Europejskiej do pomocy de minimis </w:t>
      </w:r>
      <w:r w:rsidRPr="00AD639A">
        <w:rPr>
          <w:i/>
        </w:rPr>
        <w:t>w sektorze rolnym</w:t>
      </w:r>
      <w:r>
        <w:t xml:space="preserve"> (Dz. Urz. UE L 352 z 24.12.2013 r.,</w:t>
      </w:r>
      <w:r w:rsidR="00FD1ABC">
        <w:t xml:space="preserve"> s</w:t>
      </w:r>
      <w:r w:rsidR="00531398">
        <w:t>tr</w:t>
      </w:r>
      <w:r w:rsidR="00FD1ABC">
        <w:t>. 9,</w:t>
      </w:r>
      <w:r>
        <w:t xml:space="preserve"> </w:t>
      </w:r>
      <w:r w:rsidR="00BC19AC">
        <w:t>z </w:t>
      </w:r>
      <w:r>
        <w:t>późn.</w:t>
      </w:r>
      <w:r w:rsidR="008C43AC">
        <w:t xml:space="preserve"> </w:t>
      </w:r>
      <w:r>
        <w:t>zm.</w:t>
      </w:r>
      <w:r w:rsidR="002D0A66">
        <w:t>),</w:t>
      </w:r>
      <w:r w:rsidR="00EC53BC">
        <w:t xml:space="preserve"> </w:t>
      </w:r>
      <w:r>
        <w:t xml:space="preserve">dalej: rozporządzenie Komisji (UE) nr 1408/2013, zaś pomocy </w:t>
      </w:r>
      <w:r>
        <w:rPr>
          <w:i/>
        </w:rPr>
        <w:t xml:space="preserve">de minimis </w:t>
      </w:r>
      <w:r>
        <w:t xml:space="preserve">w rybołówstwie - </w:t>
      </w:r>
      <w:r w:rsidRPr="00AD639A">
        <w:rPr>
          <w:i/>
        </w:rPr>
        <w:t>rozporządzenie Komisji (UE) nr 717/2014 z dnia 27 czerwca 2014 r.</w:t>
      </w:r>
      <w:r>
        <w:t xml:space="preserve"> </w:t>
      </w:r>
      <w:r>
        <w:rPr>
          <w:i/>
        </w:rPr>
        <w:t>w sprawie stosowania art. 107 i 108 Traktatu o funkcjonowaniu Unii Europejskiej do pomocy de minimis w sektorze rybołówstwa i akwakultury</w:t>
      </w:r>
      <w:r>
        <w:t xml:space="preserve"> </w:t>
      </w:r>
      <w:r w:rsidRPr="002D0A66">
        <w:t>(Dz. Urz. UE L 190 z 28.06.2014 r.,</w:t>
      </w:r>
      <w:r w:rsidR="00FD1ABC" w:rsidRPr="002D0A66">
        <w:t xml:space="preserve"> s</w:t>
      </w:r>
      <w:r w:rsidR="00531398">
        <w:t>tr</w:t>
      </w:r>
      <w:r w:rsidR="00FD1ABC" w:rsidRPr="002D0A66">
        <w:t>. 45,</w:t>
      </w:r>
      <w:r w:rsidRPr="002D0A66">
        <w:t xml:space="preserve"> z późn. zm.</w:t>
      </w:r>
      <w:r w:rsidR="002D0A66" w:rsidRPr="002D0A66">
        <w:t xml:space="preserve">), </w:t>
      </w:r>
      <w:r>
        <w:t xml:space="preserve">dalej: rozporządzenie Komisji (UE) nr 717/2014. </w:t>
      </w:r>
    </w:p>
  </w:footnote>
  <w:footnote w:id="7">
    <w:p w14:paraId="45372D04" w14:textId="38326D9D" w:rsidR="00AD16E5" w:rsidRPr="000D31EB" w:rsidRDefault="00AD16E5" w:rsidP="000D31EB">
      <w:pPr>
        <w:pStyle w:val="Tekstprzypisudolnego"/>
        <w:spacing w:line="276" w:lineRule="auto"/>
        <w:ind w:left="11" w:right="0" w:hanging="11"/>
        <w:rPr>
          <w:sz w:val="18"/>
          <w:szCs w:val="18"/>
        </w:rPr>
      </w:pPr>
      <w:r w:rsidRPr="000D31EB">
        <w:rPr>
          <w:rStyle w:val="Odwoanieprzypisudolnego"/>
          <w:sz w:val="18"/>
          <w:szCs w:val="18"/>
        </w:rPr>
        <w:footnoteRef/>
      </w:r>
      <w:r w:rsidRPr="000D31EB">
        <w:rPr>
          <w:sz w:val="18"/>
          <w:szCs w:val="18"/>
        </w:rPr>
        <w:t xml:space="preserve"> Art. 37 ust. 1 pkt 1 ustawy o pomocy publicznej odnosi się do zaświadczeń "jakie (podmiot ubiegający się o pomoc) otrzymał w okresie 3 lat </w:t>
      </w:r>
      <w:r w:rsidRPr="000D31EB">
        <w:rPr>
          <w:sz w:val="18"/>
          <w:szCs w:val="18"/>
          <w:u w:val="single"/>
        </w:rPr>
        <w:t>poprzedzających dzień złożenia wniosku o udzielenie pomocy</w:t>
      </w:r>
      <w:r w:rsidRPr="000D31EB">
        <w:rPr>
          <w:sz w:val="18"/>
          <w:szCs w:val="18"/>
        </w:rPr>
        <w:t xml:space="preserve">”. </w:t>
      </w:r>
      <w:r w:rsidR="00960F9D">
        <w:rPr>
          <w:sz w:val="18"/>
          <w:szCs w:val="18"/>
        </w:rPr>
        <w:t>Należy jednak mieć na uwadze</w:t>
      </w:r>
      <w:r w:rsidRPr="000D31EB">
        <w:rPr>
          <w:sz w:val="18"/>
          <w:szCs w:val="18"/>
        </w:rPr>
        <w:t xml:space="preserve">, że wykorzystany przez przedsiębiorcę limit pomocy </w:t>
      </w:r>
      <w:r w:rsidRPr="000D31EB">
        <w:rPr>
          <w:i/>
          <w:sz w:val="18"/>
          <w:szCs w:val="18"/>
        </w:rPr>
        <w:t>de minimis</w:t>
      </w:r>
      <w:r w:rsidRPr="000D31EB">
        <w:rPr>
          <w:sz w:val="18"/>
          <w:szCs w:val="18"/>
        </w:rPr>
        <w:t xml:space="preserve"> weryfikuje się na dzień </w:t>
      </w:r>
      <w:r>
        <w:rPr>
          <w:sz w:val="18"/>
          <w:szCs w:val="18"/>
        </w:rPr>
        <w:t>udzielenia pomocy</w:t>
      </w:r>
      <w:r w:rsidR="00195C3F">
        <w:rPr>
          <w:sz w:val="18"/>
          <w:szCs w:val="18"/>
        </w:rPr>
        <w:t>. K</w:t>
      </w:r>
      <w:r>
        <w:rPr>
          <w:sz w:val="18"/>
          <w:szCs w:val="18"/>
        </w:rPr>
        <w:t xml:space="preserve">onieczne jest </w:t>
      </w:r>
      <w:r w:rsidR="00195C3F">
        <w:rPr>
          <w:sz w:val="18"/>
          <w:szCs w:val="18"/>
        </w:rPr>
        <w:t>zatem</w:t>
      </w:r>
      <w:r w:rsidR="00806DDA">
        <w:rPr>
          <w:sz w:val="18"/>
          <w:szCs w:val="18"/>
        </w:rPr>
        <w:t>,</w:t>
      </w:r>
      <w:r w:rsidR="00195C3F">
        <w:rPr>
          <w:sz w:val="18"/>
          <w:szCs w:val="18"/>
        </w:rPr>
        <w:t xml:space="preserve"> </w:t>
      </w:r>
      <w:r>
        <w:rPr>
          <w:sz w:val="18"/>
          <w:szCs w:val="18"/>
        </w:rPr>
        <w:t>aby wnioskodawca pomocy</w:t>
      </w:r>
      <w:r w:rsidR="00A47D14">
        <w:rPr>
          <w:sz w:val="18"/>
          <w:szCs w:val="18"/>
        </w:rPr>
        <w:t xml:space="preserve"> w tym dniu</w:t>
      </w:r>
      <w:r>
        <w:rPr>
          <w:sz w:val="18"/>
          <w:szCs w:val="18"/>
        </w:rPr>
        <w:t xml:space="preserve"> </w:t>
      </w:r>
      <w:r w:rsidR="00A47D14">
        <w:rPr>
          <w:sz w:val="18"/>
          <w:szCs w:val="18"/>
        </w:rPr>
        <w:t xml:space="preserve">w razie potrzeby </w:t>
      </w:r>
      <w:r w:rsidR="00AA1427">
        <w:rPr>
          <w:sz w:val="18"/>
          <w:szCs w:val="18"/>
        </w:rPr>
        <w:t xml:space="preserve">zaktualizował </w:t>
      </w:r>
      <w:r w:rsidR="00A47D14">
        <w:rPr>
          <w:sz w:val="18"/>
          <w:szCs w:val="18"/>
        </w:rPr>
        <w:t>przedstawione dokumenty</w:t>
      </w:r>
      <w:r w:rsidR="00195C3F">
        <w:rPr>
          <w:sz w:val="18"/>
          <w:szCs w:val="18"/>
        </w:rPr>
        <w:t xml:space="preserve"> i informacje</w:t>
      </w:r>
      <w:r w:rsidR="00806DDA">
        <w:rPr>
          <w:sz w:val="18"/>
          <w:szCs w:val="18"/>
        </w:rPr>
        <w:t xml:space="preserve"> o otrzymanej pomocy</w:t>
      </w:r>
      <w:r w:rsidR="00A47D14">
        <w:rPr>
          <w:sz w:val="18"/>
          <w:szCs w:val="18"/>
        </w:rPr>
        <w:t xml:space="preserve">. </w:t>
      </w:r>
    </w:p>
  </w:footnote>
  <w:footnote w:id="8">
    <w:p w14:paraId="70A66657" w14:textId="3F70DE71" w:rsidR="000F2F2F" w:rsidRDefault="00D74F01">
      <w:pPr>
        <w:pStyle w:val="footnotedescription"/>
        <w:spacing w:line="282" w:lineRule="auto"/>
        <w:ind w:right="7"/>
        <w:jc w:val="both"/>
      </w:pPr>
      <w:r>
        <w:rPr>
          <w:rStyle w:val="footnotemark"/>
        </w:rPr>
        <w:footnoteRef/>
      </w:r>
      <w:r>
        <w:t xml:space="preserve"> Jeżeli określone w rozporządzeniu </w:t>
      </w:r>
      <w:r w:rsidR="00C90F1E">
        <w:t xml:space="preserve">Komisji </w:t>
      </w:r>
      <w:r>
        <w:t xml:space="preserve">(UE) </w:t>
      </w:r>
      <w:r w:rsidR="00D144C9">
        <w:t>2023/2831</w:t>
      </w:r>
      <w:r>
        <w:t xml:space="preserve"> warunki dopuszczalności pomocy nie zostały spełnione, organ te</w:t>
      </w:r>
      <w:r w:rsidR="003E5602">
        <w:t>n</w:t>
      </w:r>
      <w:r>
        <w:t xml:space="preserve"> ma obowiązek odmowy udzielenia pomocy </w:t>
      </w:r>
      <w:r>
        <w:rPr>
          <w:i/>
        </w:rPr>
        <w:t xml:space="preserve">de minimis. </w:t>
      </w:r>
      <w:r>
        <w:t xml:space="preserve">Podobnie - zgodnie z art. 37 ust. 7 ustawy o pomocy publicznej - do czasu aż podmiot ubiegający się o pomoc </w:t>
      </w:r>
      <w:r>
        <w:rPr>
          <w:i/>
        </w:rPr>
        <w:t>de minimis</w:t>
      </w:r>
      <w:r>
        <w:t xml:space="preserve"> nie dopełni obowiązku przekazania ww. zaświadczeń lub </w:t>
      </w:r>
      <w:r w:rsidR="009A0EEF">
        <w:t xml:space="preserve">oświadczenia </w:t>
      </w:r>
      <w:r>
        <w:t>oraz informacji, pomoc nie może być temu podmiotowi udzielona.</w:t>
      </w:r>
    </w:p>
  </w:footnote>
  <w:footnote w:id="9">
    <w:p w14:paraId="2CC2AB7A" w14:textId="488CBF59" w:rsidR="00AA76F7" w:rsidRPr="00D069CE" w:rsidRDefault="00D74F01" w:rsidP="008E169E">
      <w:pPr>
        <w:shd w:val="clear" w:color="auto" w:fill="FFFFFF"/>
        <w:spacing w:after="0" w:line="276" w:lineRule="auto"/>
        <w:ind w:left="11" w:right="0" w:hanging="11"/>
        <w:rPr>
          <w:rFonts w:eastAsia="Times New Roman"/>
          <w:strike/>
          <w:sz w:val="18"/>
          <w:szCs w:val="18"/>
          <w:shd w:val="clear" w:color="auto" w:fill="FFFFFF"/>
        </w:rPr>
      </w:pPr>
      <w:r w:rsidRPr="001944E3">
        <w:rPr>
          <w:rStyle w:val="footnotemark"/>
          <w:szCs w:val="18"/>
        </w:rPr>
        <w:footnoteRef/>
      </w:r>
      <w:r w:rsidRPr="001944E3">
        <w:rPr>
          <w:sz w:val="18"/>
          <w:szCs w:val="18"/>
        </w:rPr>
        <w:t xml:space="preserve"> </w:t>
      </w:r>
      <w:r w:rsidR="009A0EEF" w:rsidRPr="001944E3">
        <w:rPr>
          <w:sz w:val="18"/>
          <w:szCs w:val="18"/>
        </w:rPr>
        <w:t xml:space="preserve">Identyczny </w:t>
      </w:r>
      <w:r w:rsidRPr="001944E3">
        <w:rPr>
          <w:sz w:val="18"/>
          <w:szCs w:val="18"/>
        </w:rPr>
        <w:t>wymóg wprowadza</w:t>
      </w:r>
      <w:r w:rsidR="00B246F1" w:rsidRPr="001944E3">
        <w:rPr>
          <w:sz w:val="18"/>
          <w:szCs w:val="18"/>
        </w:rPr>
        <w:t xml:space="preserve"> przepis</w:t>
      </w:r>
      <w:r w:rsidRPr="001944E3">
        <w:rPr>
          <w:sz w:val="18"/>
          <w:szCs w:val="18"/>
        </w:rPr>
        <w:t xml:space="preserve"> </w:t>
      </w:r>
      <w:r w:rsidR="00B246F1" w:rsidRPr="001944E3">
        <w:rPr>
          <w:sz w:val="18"/>
          <w:szCs w:val="18"/>
        </w:rPr>
        <w:t>art</w:t>
      </w:r>
      <w:r w:rsidRPr="001944E3">
        <w:rPr>
          <w:sz w:val="18"/>
          <w:szCs w:val="18"/>
        </w:rPr>
        <w:t xml:space="preserve">. </w:t>
      </w:r>
      <w:r w:rsidR="004F16C2" w:rsidRPr="001944E3">
        <w:rPr>
          <w:sz w:val="18"/>
          <w:szCs w:val="18"/>
        </w:rPr>
        <w:t>7</w:t>
      </w:r>
      <w:r w:rsidR="00FC2F51" w:rsidRPr="001944E3">
        <w:rPr>
          <w:sz w:val="18"/>
          <w:szCs w:val="18"/>
        </w:rPr>
        <w:t xml:space="preserve"> </w:t>
      </w:r>
      <w:r w:rsidRPr="001944E3">
        <w:rPr>
          <w:sz w:val="18"/>
          <w:szCs w:val="18"/>
        </w:rPr>
        <w:t xml:space="preserve">ust. </w:t>
      </w:r>
      <w:r w:rsidR="004F16C2" w:rsidRPr="001944E3">
        <w:rPr>
          <w:sz w:val="18"/>
          <w:szCs w:val="18"/>
        </w:rPr>
        <w:t>5</w:t>
      </w:r>
      <w:r w:rsidR="00FC2F51" w:rsidRPr="001944E3">
        <w:rPr>
          <w:sz w:val="18"/>
          <w:szCs w:val="18"/>
        </w:rPr>
        <w:t xml:space="preserve"> </w:t>
      </w:r>
      <w:r w:rsidRPr="001944E3">
        <w:rPr>
          <w:sz w:val="18"/>
          <w:szCs w:val="18"/>
        </w:rPr>
        <w:t>rozporządzenia Komisji (UE) nr 1408/2013</w:t>
      </w:r>
      <w:r w:rsidR="0028590D" w:rsidRPr="001944E3">
        <w:rPr>
          <w:sz w:val="18"/>
          <w:szCs w:val="18"/>
        </w:rPr>
        <w:t>. P</w:t>
      </w:r>
      <w:r w:rsidR="009A0EEF" w:rsidRPr="001944E3">
        <w:rPr>
          <w:sz w:val="18"/>
          <w:szCs w:val="18"/>
        </w:rPr>
        <w:t xml:space="preserve">odobny, </w:t>
      </w:r>
      <w:r w:rsidR="009A0EEF" w:rsidRPr="001944E3">
        <w:rPr>
          <w:sz w:val="18"/>
          <w:szCs w:val="18"/>
          <w:u w:val="single"/>
        </w:rPr>
        <w:t>ale nie identyczny</w:t>
      </w:r>
      <w:r w:rsidR="009A0EEF" w:rsidRPr="001944E3">
        <w:rPr>
          <w:sz w:val="18"/>
          <w:szCs w:val="18"/>
        </w:rPr>
        <w:t xml:space="preserve"> wymóg wprowadza </w:t>
      </w:r>
      <w:r w:rsidRPr="001944E3">
        <w:rPr>
          <w:sz w:val="18"/>
          <w:szCs w:val="18"/>
        </w:rPr>
        <w:t xml:space="preserve">art. </w:t>
      </w:r>
      <w:r w:rsidR="004F16C2" w:rsidRPr="001944E3">
        <w:rPr>
          <w:sz w:val="18"/>
          <w:szCs w:val="18"/>
        </w:rPr>
        <w:t>6</w:t>
      </w:r>
      <w:r w:rsidR="000F1A30" w:rsidRPr="001944E3">
        <w:rPr>
          <w:sz w:val="18"/>
          <w:szCs w:val="18"/>
        </w:rPr>
        <w:t xml:space="preserve"> </w:t>
      </w:r>
      <w:r w:rsidRPr="001944E3">
        <w:rPr>
          <w:sz w:val="18"/>
          <w:szCs w:val="18"/>
        </w:rPr>
        <w:t xml:space="preserve">ust. </w:t>
      </w:r>
      <w:r w:rsidR="004F16C2" w:rsidRPr="001944E3">
        <w:rPr>
          <w:sz w:val="18"/>
          <w:szCs w:val="18"/>
        </w:rPr>
        <w:t>1</w:t>
      </w:r>
      <w:r w:rsidR="000F1A30" w:rsidRPr="001944E3">
        <w:rPr>
          <w:sz w:val="18"/>
          <w:szCs w:val="18"/>
        </w:rPr>
        <w:t xml:space="preserve"> </w:t>
      </w:r>
      <w:r w:rsidRPr="001944E3">
        <w:rPr>
          <w:sz w:val="18"/>
          <w:szCs w:val="18"/>
        </w:rPr>
        <w:t>rozporządzenia Komisji (UE) nr 717/2014</w:t>
      </w:r>
      <w:r w:rsidR="00B246F1" w:rsidRPr="001944E3">
        <w:rPr>
          <w:sz w:val="18"/>
          <w:szCs w:val="18"/>
        </w:rPr>
        <w:t>, odnosząc</w:t>
      </w:r>
      <w:r w:rsidR="0028590D" w:rsidRPr="001944E3">
        <w:rPr>
          <w:sz w:val="18"/>
          <w:szCs w:val="18"/>
        </w:rPr>
        <w:t>y</w:t>
      </w:r>
      <w:r w:rsidR="00B246F1" w:rsidRPr="001944E3">
        <w:rPr>
          <w:sz w:val="18"/>
          <w:szCs w:val="18"/>
        </w:rPr>
        <w:t xml:space="preserve"> się do bieżącego roku podatkowego </w:t>
      </w:r>
      <w:r w:rsidR="0028590D" w:rsidRPr="001944E3">
        <w:rPr>
          <w:sz w:val="18"/>
          <w:szCs w:val="18"/>
        </w:rPr>
        <w:t>i </w:t>
      </w:r>
      <w:r w:rsidR="00B246F1" w:rsidRPr="001944E3">
        <w:rPr>
          <w:sz w:val="18"/>
          <w:szCs w:val="18"/>
        </w:rPr>
        <w:t>dwóch poprzednich lat podatkowych</w:t>
      </w:r>
      <w:r w:rsidR="00B41A3C" w:rsidRPr="001944E3">
        <w:rPr>
          <w:sz w:val="18"/>
          <w:szCs w:val="18"/>
        </w:rPr>
        <w:t>, podczas gdy rozporządzenia Komisji (UE) 2023/2831</w:t>
      </w:r>
      <w:r w:rsidR="0028590D" w:rsidRPr="001944E3">
        <w:rPr>
          <w:sz w:val="18"/>
          <w:szCs w:val="18"/>
        </w:rPr>
        <w:t xml:space="preserve"> i </w:t>
      </w:r>
      <w:r w:rsidR="00C76592" w:rsidRPr="001944E3">
        <w:rPr>
          <w:sz w:val="18"/>
          <w:szCs w:val="18"/>
        </w:rPr>
        <w:t>n</w:t>
      </w:r>
      <w:r w:rsidR="0028590D" w:rsidRPr="001944E3">
        <w:rPr>
          <w:sz w:val="18"/>
          <w:szCs w:val="18"/>
        </w:rPr>
        <w:t>r</w:t>
      </w:r>
      <w:r w:rsidR="00C76592" w:rsidRPr="001944E3">
        <w:rPr>
          <w:sz w:val="18"/>
          <w:szCs w:val="18"/>
        </w:rPr>
        <w:t> </w:t>
      </w:r>
      <w:r w:rsidR="0028590D" w:rsidRPr="001944E3">
        <w:rPr>
          <w:sz w:val="18"/>
          <w:szCs w:val="18"/>
        </w:rPr>
        <w:t>1408/2013</w:t>
      </w:r>
      <w:r w:rsidR="00B41A3C" w:rsidRPr="001944E3">
        <w:rPr>
          <w:sz w:val="18"/>
          <w:szCs w:val="18"/>
        </w:rPr>
        <w:t xml:space="preserve"> odnos</w:t>
      </w:r>
      <w:r w:rsidR="009568FC" w:rsidRPr="001944E3">
        <w:rPr>
          <w:sz w:val="18"/>
          <w:szCs w:val="18"/>
        </w:rPr>
        <w:t>zą</w:t>
      </w:r>
      <w:r w:rsidR="00B41A3C" w:rsidRPr="001944E3">
        <w:rPr>
          <w:sz w:val="18"/>
          <w:szCs w:val="18"/>
        </w:rPr>
        <w:t xml:space="preserve"> się do </w:t>
      </w:r>
      <w:r w:rsidR="00B41A3C" w:rsidRPr="00D069CE">
        <w:rPr>
          <w:sz w:val="18"/>
          <w:szCs w:val="18"/>
          <w:u w:val="single"/>
        </w:rPr>
        <w:t>minionych trzech lat</w:t>
      </w:r>
      <w:r w:rsidR="00B41A3C" w:rsidRPr="001944E3">
        <w:rPr>
          <w:sz w:val="18"/>
          <w:szCs w:val="18"/>
        </w:rPr>
        <w:t>.</w:t>
      </w:r>
      <w:r w:rsidR="004660B2" w:rsidRPr="001944E3">
        <w:rPr>
          <w:rFonts w:eastAsia="Times New Roman"/>
          <w:sz w:val="18"/>
          <w:szCs w:val="18"/>
          <w:shd w:val="clear" w:color="auto" w:fill="FFFFFF"/>
        </w:rPr>
        <w:t xml:space="preserve"> </w:t>
      </w:r>
    </w:p>
    <w:p w14:paraId="3AB11A6E" w14:textId="2316FAD9" w:rsidR="000F2F2F" w:rsidRDefault="000F2F2F">
      <w:pPr>
        <w:pStyle w:val="footnotedescription"/>
        <w:spacing w:line="280" w:lineRule="auto"/>
        <w:jc w:val="both"/>
      </w:pPr>
    </w:p>
  </w:footnote>
  <w:footnote w:id="10">
    <w:p w14:paraId="0B8B4B52" w14:textId="5F4E8174" w:rsidR="000F2F2F" w:rsidRDefault="00D74F01">
      <w:pPr>
        <w:pStyle w:val="footnotedescription"/>
        <w:spacing w:after="16"/>
      </w:pPr>
      <w:r>
        <w:rPr>
          <w:rStyle w:val="footnotemark"/>
        </w:rPr>
        <w:footnoteRef/>
      </w:r>
      <w:r>
        <w:t xml:space="preserve"> Dz. U. poz. </w:t>
      </w:r>
      <w:r w:rsidR="00AC39D2">
        <w:t>1752</w:t>
      </w:r>
      <w:r>
        <w:t xml:space="preserve">. </w:t>
      </w:r>
    </w:p>
  </w:footnote>
  <w:footnote w:id="11">
    <w:p w14:paraId="68498079" w14:textId="54E08130" w:rsidR="001E5C60" w:rsidRPr="00AD639A" w:rsidRDefault="001E5C60">
      <w:pPr>
        <w:pStyle w:val="Tekstprzypisudolnego"/>
        <w:rPr>
          <w:sz w:val="18"/>
          <w:szCs w:val="18"/>
        </w:rPr>
      </w:pPr>
      <w:r w:rsidRPr="00AD639A">
        <w:rPr>
          <w:rStyle w:val="Odwoanieprzypisudolnego"/>
          <w:sz w:val="18"/>
          <w:szCs w:val="18"/>
        </w:rPr>
        <w:footnoteRef/>
      </w:r>
      <w:r w:rsidRPr="00AD639A">
        <w:rPr>
          <w:sz w:val="18"/>
          <w:szCs w:val="18"/>
        </w:rPr>
        <w:t xml:space="preserve"> A w przypadku pomocy w formie ulgi podatkowej udzielanej na podstawie aktu normatywnego bez wymogu wydania decyzji – w terminie 2 miesięcy od dnia udzielenia pomocy.</w:t>
      </w:r>
    </w:p>
  </w:footnote>
  <w:footnote w:id="12">
    <w:p w14:paraId="03731A05" w14:textId="7DAD25E0" w:rsidR="000F2F2F" w:rsidRPr="0029088F" w:rsidRDefault="00D74F01">
      <w:pPr>
        <w:pStyle w:val="footnotedescription"/>
        <w:rPr>
          <w:szCs w:val="18"/>
        </w:rPr>
      </w:pPr>
      <w:r w:rsidRPr="0029088F">
        <w:rPr>
          <w:rStyle w:val="footnotemark"/>
          <w:szCs w:val="18"/>
        </w:rPr>
        <w:footnoteRef/>
      </w:r>
      <w:r w:rsidRPr="0029088F">
        <w:rPr>
          <w:szCs w:val="18"/>
        </w:rPr>
        <w:t xml:space="preserve"> Dz. U. z </w:t>
      </w:r>
      <w:r w:rsidR="00305A1D" w:rsidRPr="0029088F">
        <w:rPr>
          <w:szCs w:val="18"/>
        </w:rPr>
        <w:t xml:space="preserve">2024 </w:t>
      </w:r>
      <w:r w:rsidRPr="0029088F">
        <w:rPr>
          <w:szCs w:val="18"/>
        </w:rPr>
        <w:t xml:space="preserve">r. poz. </w:t>
      </w:r>
      <w:r w:rsidR="00305A1D" w:rsidRPr="0029088F">
        <w:rPr>
          <w:szCs w:val="18"/>
        </w:rPr>
        <w:t>1546</w:t>
      </w:r>
      <w:r w:rsidRPr="0029088F">
        <w:rPr>
          <w:szCs w:val="18"/>
        </w:rPr>
        <w:t xml:space="preserve">. </w:t>
      </w:r>
    </w:p>
  </w:footnote>
  <w:footnote w:id="13">
    <w:p w14:paraId="71B9D81A" w14:textId="4466A3EC" w:rsidR="000F2F2F" w:rsidRDefault="00D74F01">
      <w:pPr>
        <w:pStyle w:val="footnotedescription"/>
      </w:pPr>
      <w:bookmarkStart w:id="2" w:name="_GoBack"/>
      <w:bookmarkEnd w:id="2"/>
      <w:r w:rsidRPr="0029088F">
        <w:rPr>
          <w:rStyle w:val="footnotemark"/>
          <w:szCs w:val="18"/>
        </w:rPr>
        <w:footnoteRef/>
      </w:r>
      <w:r w:rsidRPr="0029088F">
        <w:rPr>
          <w:szCs w:val="18"/>
        </w:rPr>
        <w:t xml:space="preserve"> Dz. U. z </w:t>
      </w:r>
      <w:r w:rsidR="00305A1D" w:rsidRPr="0029088F">
        <w:rPr>
          <w:szCs w:val="18"/>
        </w:rPr>
        <w:t>202</w:t>
      </w:r>
      <w:r w:rsidR="00907A7B">
        <w:rPr>
          <w:szCs w:val="18"/>
        </w:rPr>
        <w:t>6</w:t>
      </w:r>
      <w:r w:rsidR="00305A1D" w:rsidRPr="0029088F">
        <w:rPr>
          <w:szCs w:val="18"/>
        </w:rPr>
        <w:t xml:space="preserve"> </w:t>
      </w:r>
      <w:r w:rsidRPr="0029088F">
        <w:rPr>
          <w:szCs w:val="18"/>
        </w:rPr>
        <w:t xml:space="preserve">r. poz. </w:t>
      </w:r>
      <w:r w:rsidR="00907A7B">
        <w:rPr>
          <w:szCs w:val="18"/>
        </w:rPr>
        <w:t>450.</w:t>
      </w:r>
    </w:p>
  </w:footnote>
  <w:footnote w:id="14">
    <w:p w14:paraId="2CF9762A" w14:textId="77777777" w:rsidR="00BD7F3D" w:rsidRDefault="00BD7F3D" w:rsidP="00BD7F3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[1]</w:t>
      </w:r>
      <w:r>
        <w:rPr>
          <w:sz w:val="18"/>
          <w:szCs w:val="18"/>
        </w:rPr>
        <w:t xml:space="preserve"> Dalej: rozporządzenie Komisji (UE) 2023/2832</w:t>
      </w:r>
    </w:p>
  </w:footnote>
  <w:footnote w:id="15">
    <w:p w14:paraId="79370065" w14:textId="77777777" w:rsidR="00BD7F3D" w:rsidRDefault="00BD7F3D" w:rsidP="00BD7F3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[2]</w:t>
      </w:r>
      <w:r>
        <w:rPr>
          <w:sz w:val="18"/>
          <w:szCs w:val="18"/>
        </w:rPr>
        <w:t xml:space="preserve"> Więcej informacji na temat usług świadczonych w ogólnym interesie gospodarczym można znaleźć na stronie internetowej UOKiK pod adresem: </w:t>
      </w:r>
      <w:hyperlink r:id="rId1" w:history="1">
        <w:r w:rsidRPr="00D82A46">
          <w:rPr>
            <w:rStyle w:val="Hipercze"/>
            <w:sz w:val="18"/>
            <w:szCs w:val="18"/>
          </w:rPr>
          <w:t>https://uokik.gov.pl/wyjasnienia-wzory-oraz-pomocne-pliki</w:t>
        </w:r>
      </w:hyperlink>
      <w:r>
        <w:rPr>
          <w:sz w:val="18"/>
          <w:szCs w:val="18"/>
        </w:rPr>
        <w:t xml:space="preserve">. </w:t>
      </w:r>
    </w:p>
  </w:footnote>
  <w:footnote w:id="16">
    <w:p w14:paraId="4E172C69" w14:textId="77777777" w:rsidR="00BD7F3D" w:rsidRDefault="00BD7F3D" w:rsidP="00BD7F3D">
      <w:pPr>
        <w:pStyle w:val="Tekstprzypisudolnego"/>
        <w:rPr>
          <w:rFonts w:ascii="Trebuchet MS" w:hAnsi="Trebuchet MS"/>
          <w:sz w:val="18"/>
          <w:szCs w:val="18"/>
        </w:rPr>
      </w:pPr>
      <w:r>
        <w:rPr>
          <w:rStyle w:val="Odwoanieprzypisudolnego"/>
        </w:rPr>
        <w:t>[3]</w:t>
      </w:r>
      <w:r>
        <w:rPr>
          <w:sz w:val="18"/>
          <w:szCs w:val="18"/>
        </w:rPr>
        <w:t xml:space="preserve"> Zgodnie z art. 5 ust. 2 rozporządzenia Komisji (UE) 2023/2832 pomocy </w:t>
      </w:r>
      <w:r>
        <w:rPr>
          <w:i/>
          <w:iCs/>
          <w:sz w:val="18"/>
          <w:szCs w:val="18"/>
        </w:rPr>
        <w:t>de minimis</w:t>
      </w:r>
      <w:r>
        <w:rPr>
          <w:sz w:val="18"/>
          <w:szCs w:val="18"/>
        </w:rPr>
        <w:t xml:space="preserve"> na podstawie tego rozporządzenia nie można łączyć z żadną rekompensatą w odniesieniu do tej samej usługi świadczonej w ogólnym interesie gospodarczym, bez względu na to, czy stanowi ona pomoc państwa, czy 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63C03"/>
    <w:multiLevelType w:val="multilevel"/>
    <w:tmpl w:val="23163C03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356BE"/>
    <w:multiLevelType w:val="multilevel"/>
    <w:tmpl w:val="253356BE"/>
    <w:lvl w:ilvl="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3C01549"/>
    <w:multiLevelType w:val="multilevel"/>
    <w:tmpl w:val="72A6D0EA"/>
    <w:lvl w:ilvl="0">
      <w:start w:val="1"/>
      <w:numFmt w:val="decimal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43E6856"/>
    <w:multiLevelType w:val="multilevel"/>
    <w:tmpl w:val="343E6856"/>
    <w:lvl w:ilvl="0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46424C2"/>
    <w:multiLevelType w:val="hybridMultilevel"/>
    <w:tmpl w:val="8048B1AC"/>
    <w:lvl w:ilvl="0" w:tplc="0415000B">
      <w:start w:val="1"/>
      <w:numFmt w:val="bullet"/>
      <w:lvlText w:val=""/>
      <w:lvlJc w:val="left"/>
      <w:pPr>
        <w:ind w:left="3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3B487D72"/>
    <w:multiLevelType w:val="multilevel"/>
    <w:tmpl w:val="3B487D72"/>
    <w:lvl w:ilvl="0">
      <w:start w:val="1"/>
      <w:numFmt w:val="decimal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C9"/>
    <w:rsid w:val="0000198B"/>
    <w:rsid w:val="000022E4"/>
    <w:rsid w:val="000025D0"/>
    <w:rsid w:val="00002688"/>
    <w:rsid w:val="000607F9"/>
    <w:rsid w:val="00065701"/>
    <w:rsid w:val="00097390"/>
    <w:rsid w:val="000B048C"/>
    <w:rsid w:val="000B0C4E"/>
    <w:rsid w:val="000B560D"/>
    <w:rsid w:val="000B60EF"/>
    <w:rsid w:val="000D31EB"/>
    <w:rsid w:val="000D7976"/>
    <w:rsid w:val="000D7EA6"/>
    <w:rsid w:val="000F1A30"/>
    <w:rsid w:val="000F2F2F"/>
    <w:rsid w:val="00131460"/>
    <w:rsid w:val="001621D5"/>
    <w:rsid w:val="00174B44"/>
    <w:rsid w:val="00176DB8"/>
    <w:rsid w:val="001826B5"/>
    <w:rsid w:val="001944E3"/>
    <w:rsid w:val="00195C3F"/>
    <w:rsid w:val="001A7D88"/>
    <w:rsid w:val="001B2F70"/>
    <w:rsid w:val="001E460E"/>
    <w:rsid w:val="001E5C60"/>
    <w:rsid w:val="00205C70"/>
    <w:rsid w:val="00221AA4"/>
    <w:rsid w:val="0024654C"/>
    <w:rsid w:val="00257EB4"/>
    <w:rsid w:val="00277422"/>
    <w:rsid w:val="0028590D"/>
    <w:rsid w:val="0029088F"/>
    <w:rsid w:val="002D0A66"/>
    <w:rsid w:val="00305A1D"/>
    <w:rsid w:val="0031495A"/>
    <w:rsid w:val="003257ED"/>
    <w:rsid w:val="003410BC"/>
    <w:rsid w:val="00342FAC"/>
    <w:rsid w:val="00347866"/>
    <w:rsid w:val="003569B9"/>
    <w:rsid w:val="00367C53"/>
    <w:rsid w:val="003A6B9C"/>
    <w:rsid w:val="003C0A61"/>
    <w:rsid w:val="003C1EBD"/>
    <w:rsid w:val="003D2090"/>
    <w:rsid w:val="003D76FB"/>
    <w:rsid w:val="003E42C2"/>
    <w:rsid w:val="003E5602"/>
    <w:rsid w:val="003E6F91"/>
    <w:rsid w:val="003F1359"/>
    <w:rsid w:val="003F382C"/>
    <w:rsid w:val="004055E5"/>
    <w:rsid w:val="00413F35"/>
    <w:rsid w:val="00421716"/>
    <w:rsid w:val="0042606D"/>
    <w:rsid w:val="004506E7"/>
    <w:rsid w:val="004660B2"/>
    <w:rsid w:val="00470F78"/>
    <w:rsid w:val="00476970"/>
    <w:rsid w:val="00482A03"/>
    <w:rsid w:val="00485C62"/>
    <w:rsid w:val="00487B00"/>
    <w:rsid w:val="004944B2"/>
    <w:rsid w:val="004A285C"/>
    <w:rsid w:val="004B6398"/>
    <w:rsid w:val="004C010B"/>
    <w:rsid w:val="004D4CC4"/>
    <w:rsid w:val="004E148E"/>
    <w:rsid w:val="004E3CB6"/>
    <w:rsid w:val="004E7CB6"/>
    <w:rsid w:val="004F16C2"/>
    <w:rsid w:val="00503139"/>
    <w:rsid w:val="00511945"/>
    <w:rsid w:val="00526EC8"/>
    <w:rsid w:val="00531398"/>
    <w:rsid w:val="00537464"/>
    <w:rsid w:val="00561694"/>
    <w:rsid w:val="00590739"/>
    <w:rsid w:val="005A301F"/>
    <w:rsid w:val="005C409E"/>
    <w:rsid w:val="005C5A46"/>
    <w:rsid w:val="005E5A5C"/>
    <w:rsid w:val="00604CC3"/>
    <w:rsid w:val="0060701B"/>
    <w:rsid w:val="00622D52"/>
    <w:rsid w:val="00623A87"/>
    <w:rsid w:val="006319DC"/>
    <w:rsid w:val="00643076"/>
    <w:rsid w:val="0069334B"/>
    <w:rsid w:val="00696C6B"/>
    <w:rsid w:val="006B3E91"/>
    <w:rsid w:val="006C285F"/>
    <w:rsid w:val="006E718A"/>
    <w:rsid w:val="006F1D54"/>
    <w:rsid w:val="006F35F2"/>
    <w:rsid w:val="00700549"/>
    <w:rsid w:val="00701B03"/>
    <w:rsid w:val="007102CD"/>
    <w:rsid w:val="00713BEF"/>
    <w:rsid w:val="007155D7"/>
    <w:rsid w:val="00715CAE"/>
    <w:rsid w:val="00725AFF"/>
    <w:rsid w:val="007345E6"/>
    <w:rsid w:val="00746357"/>
    <w:rsid w:val="007478D6"/>
    <w:rsid w:val="00776112"/>
    <w:rsid w:val="00781F3D"/>
    <w:rsid w:val="007C0623"/>
    <w:rsid w:val="007C13AF"/>
    <w:rsid w:val="007D18F7"/>
    <w:rsid w:val="007D4506"/>
    <w:rsid w:val="007E4941"/>
    <w:rsid w:val="00806DDA"/>
    <w:rsid w:val="00824931"/>
    <w:rsid w:val="00836C53"/>
    <w:rsid w:val="008371A5"/>
    <w:rsid w:val="008412D4"/>
    <w:rsid w:val="0085493A"/>
    <w:rsid w:val="008825EA"/>
    <w:rsid w:val="008B42C3"/>
    <w:rsid w:val="008C43AC"/>
    <w:rsid w:val="008D492A"/>
    <w:rsid w:val="008E169E"/>
    <w:rsid w:val="00903ED8"/>
    <w:rsid w:val="00904F62"/>
    <w:rsid w:val="00907A7B"/>
    <w:rsid w:val="00931CC0"/>
    <w:rsid w:val="0093282B"/>
    <w:rsid w:val="00933BCF"/>
    <w:rsid w:val="009547B0"/>
    <w:rsid w:val="009568FC"/>
    <w:rsid w:val="00960F9D"/>
    <w:rsid w:val="009A0EEF"/>
    <w:rsid w:val="009A0F9C"/>
    <w:rsid w:val="009C220B"/>
    <w:rsid w:val="00A0546F"/>
    <w:rsid w:val="00A16794"/>
    <w:rsid w:val="00A26E6B"/>
    <w:rsid w:val="00A47D14"/>
    <w:rsid w:val="00A60C8C"/>
    <w:rsid w:val="00A624B5"/>
    <w:rsid w:val="00A62DC4"/>
    <w:rsid w:val="00A75090"/>
    <w:rsid w:val="00A808BD"/>
    <w:rsid w:val="00A878D9"/>
    <w:rsid w:val="00A92EA5"/>
    <w:rsid w:val="00AA1427"/>
    <w:rsid w:val="00AA44FC"/>
    <w:rsid w:val="00AA76F7"/>
    <w:rsid w:val="00AB09D5"/>
    <w:rsid w:val="00AB5FDD"/>
    <w:rsid w:val="00AB6311"/>
    <w:rsid w:val="00AC39D2"/>
    <w:rsid w:val="00AD16E5"/>
    <w:rsid w:val="00AD639A"/>
    <w:rsid w:val="00AE2747"/>
    <w:rsid w:val="00B13840"/>
    <w:rsid w:val="00B14AB9"/>
    <w:rsid w:val="00B246F1"/>
    <w:rsid w:val="00B33429"/>
    <w:rsid w:val="00B41A3C"/>
    <w:rsid w:val="00B439B8"/>
    <w:rsid w:val="00B46B20"/>
    <w:rsid w:val="00B56EA4"/>
    <w:rsid w:val="00B82B5F"/>
    <w:rsid w:val="00B9169A"/>
    <w:rsid w:val="00B92A8A"/>
    <w:rsid w:val="00B94CE0"/>
    <w:rsid w:val="00BA3261"/>
    <w:rsid w:val="00BA363C"/>
    <w:rsid w:val="00BC020A"/>
    <w:rsid w:val="00BC19AC"/>
    <w:rsid w:val="00BC24C9"/>
    <w:rsid w:val="00BD3A75"/>
    <w:rsid w:val="00BD7F3D"/>
    <w:rsid w:val="00BF4CD9"/>
    <w:rsid w:val="00C224CD"/>
    <w:rsid w:val="00C27728"/>
    <w:rsid w:val="00C37D5B"/>
    <w:rsid w:val="00C62B2D"/>
    <w:rsid w:val="00C62DDC"/>
    <w:rsid w:val="00C651AA"/>
    <w:rsid w:val="00C65984"/>
    <w:rsid w:val="00C76592"/>
    <w:rsid w:val="00C84603"/>
    <w:rsid w:val="00C90F1E"/>
    <w:rsid w:val="00CA2264"/>
    <w:rsid w:val="00CA3D7F"/>
    <w:rsid w:val="00CB02B0"/>
    <w:rsid w:val="00CB36D3"/>
    <w:rsid w:val="00CB3E9C"/>
    <w:rsid w:val="00CF131C"/>
    <w:rsid w:val="00D069CE"/>
    <w:rsid w:val="00D144C9"/>
    <w:rsid w:val="00D25D57"/>
    <w:rsid w:val="00D31038"/>
    <w:rsid w:val="00D432FA"/>
    <w:rsid w:val="00D526FA"/>
    <w:rsid w:val="00D57BA0"/>
    <w:rsid w:val="00D60B36"/>
    <w:rsid w:val="00D63B4B"/>
    <w:rsid w:val="00D74F01"/>
    <w:rsid w:val="00D753FA"/>
    <w:rsid w:val="00D972F8"/>
    <w:rsid w:val="00DA796E"/>
    <w:rsid w:val="00DB2D64"/>
    <w:rsid w:val="00DC655A"/>
    <w:rsid w:val="00DF545D"/>
    <w:rsid w:val="00E166FC"/>
    <w:rsid w:val="00E204D6"/>
    <w:rsid w:val="00E32EC0"/>
    <w:rsid w:val="00E344CE"/>
    <w:rsid w:val="00E42592"/>
    <w:rsid w:val="00E46767"/>
    <w:rsid w:val="00E91CC3"/>
    <w:rsid w:val="00EB249A"/>
    <w:rsid w:val="00EC53BC"/>
    <w:rsid w:val="00EF5C0F"/>
    <w:rsid w:val="00F06E14"/>
    <w:rsid w:val="00F3385C"/>
    <w:rsid w:val="00F517E6"/>
    <w:rsid w:val="00F56430"/>
    <w:rsid w:val="00F76E78"/>
    <w:rsid w:val="00F85B79"/>
    <w:rsid w:val="00FA06D2"/>
    <w:rsid w:val="00FA73D5"/>
    <w:rsid w:val="00FB5A6E"/>
    <w:rsid w:val="00FC2F51"/>
    <w:rsid w:val="00FD0FE7"/>
    <w:rsid w:val="00FD1ABC"/>
    <w:rsid w:val="00FE1630"/>
    <w:rsid w:val="00FE284E"/>
    <w:rsid w:val="00FF6538"/>
    <w:rsid w:val="00FF77F7"/>
    <w:rsid w:val="6463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C204F"/>
  <w15:docId w15:val="{0A2CE099-5ADB-4E10-8039-9BB422F2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4" w:line="270" w:lineRule="auto"/>
      <w:ind w:left="10" w:right="1" w:hanging="10"/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aliases w:val="(NECG) Footnote Reference,Appel note de bas de p,BVI fnr,Char,Char1,FC,Footnote Reference Number,Footnote number,Footnote symbol,Nota,Ref,SUPERS,Voetnootmarkering,_Footnote,_Footnote Reference,_Footnote text,de nota al pie,fr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notedescription">
    <w:name w:val="footnote description"/>
    <w:next w:val="Normalny"/>
    <w:link w:val="footnotedescriptionChar"/>
    <w:qFormat/>
    <w:pPr>
      <w:spacing w:line="259" w:lineRule="auto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qFormat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qFormat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5EA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5C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C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C62"/>
    <w:rPr>
      <w:rFonts w:ascii="Calibri" w:eastAsia="Calibri" w:hAnsi="Calibri" w:cs="Calibri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C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C62"/>
    <w:rPr>
      <w:rFonts w:ascii="Calibri" w:eastAsia="Calibri" w:hAnsi="Calibri" w:cs="Calibri"/>
      <w:b/>
      <w:bCs/>
      <w:color w:val="000000"/>
    </w:rPr>
  </w:style>
  <w:style w:type="paragraph" w:styleId="Poprawka">
    <w:name w:val="Revision"/>
    <w:hidden/>
    <w:uiPriority w:val="99"/>
    <w:semiHidden/>
    <w:rsid w:val="001A7D88"/>
    <w:rPr>
      <w:rFonts w:ascii="Calibri" w:eastAsia="Calibri" w:hAnsi="Calibri" w:cs="Calibri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7E49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494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941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B3E9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A8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0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sprawozdawanie-udzielonej-pomocy-publiczne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okik.gov.pl/zasady-pomocy-de-minimis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zasady-pomocy-de-minimi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kik.gov.pl/wyjasnienia-wzory-oraz-pomocne-pli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5A56C-B6F3-41E4-88A0-7E762A152EF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737F920-BF1B-4253-BFCE-6B891304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3465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 Janikowski</dc:creator>
  <cp:lastModifiedBy>Marta Grodzka-Ruta</cp:lastModifiedBy>
  <cp:revision>2</cp:revision>
  <cp:lastPrinted>2024-01-08T08:29:00Z</cp:lastPrinted>
  <dcterms:created xsi:type="dcterms:W3CDTF">2026-04-28T13:04:00Z</dcterms:created>
  <dcterms:modified xsi:type="dcterms:W3CDTF">2026-04-28T13:04:00Z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628698ad-3946-42d3-96f0-6922f21d415c</vt:lpwstr>
  </property>
  <property fmtid="{D5CDD505-2E9C-101B-9397-08002B2CF9AE}" pid="3" name="bjSaver">
    <vt:lpwstr>omTSjELmcm/sBslUWSleTsALE4wWdxKk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  <property fmtid="{D5CDD505-2E9C-101B-9397-08002B2CF9AE}" pid="8" name="KSOProductBuildVer">
    <vt:lpwstr>1045-11.2.0.11537</vt:lpwstr>
  </property>
  <property fmtid="{D5CDD505-2E9C-101B-9397-08002B2CF9AE}" pid="9" name="ICV">
    <vt:lpwstr>1FFA2B6390784AB9B55B1E7495927183</vt:lpwstr>
  </property>
</Properties>
</file>