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01E133" w14:textId="456E13C9" w:rsidR="001E4EA6" w:rsidRPr="00D00D09" w:rsidRDefault="001E4EA6" w:rsidP="001E4EA6">
      <w:pPr>
        <w:spacing w:after="240" w:line="360" w:lineRule="auto"/>
        <w:rPr>
          <w:color w:val="000000" w:themeColor="text1"/>
          <w:sz w:val="32"/>
          <w:szCs w:val="32"/>
        </w:rPr>
      </w:pPr>
      <w:bookmarkStart w:id="0" w:name="_GoBack"/>
      <w:bookmarkEnd w:id="0"/>
      <w:r w:rsidRPr="00987F84">
        <w:rPr>
          <w:color w:val="000000" w:themeColor="text1"/>
          <w:sz w:val="32"/>
          <w:szCs w:val="32"/>
        </w:rPr>
        <w:t>Hulajnoga na minuty, ale odpowiedzialność bez limitu?</w:t>
      </w:r>
      <w:r>
        <w:rPr>
          <w:color w:val="000000" w:themeColor="text1"/>
          <w:sz w:val="32"/>
          <w:szCs w:val="32"/>
        </w:rPr>
        <w:t xml:space="preserve"> Prezes</w:t>
      </w:r>
      <w:r w:rsidRPr="00987F84">
        <w:rPr>
          <w:color w:val="000000" w:themeColor="text1"/>
          <w:sz w:val="32"/>
          <w:szCs w:val="32"/>
        </w:rPr>
        <w:t xml:space="preserve"> UOKiK s</w:t>
      </w:r>
      <w:r w:rsidR="00F27763">
        <w:rPr>
          <w:color w:val="000000" w:themeColor="text1"/>
          <w:sz w:val="32"/>
          <w:szCs w:val="32"/>
        </w:rPr>
        <w:t>tawia zarzuty</w:t>
      </w:r>
      <w:r w:rsidRPr="00987F84">
        <w:rPr>
          <w:color w:val="000000" w:themeColor="text1"/>
          <w:sz w:val="32"/>
          <w:szCs w:val="32"/>
        </w:rPr>
        <w:t xml:space="preserve"> Bolt Operations</w:t>
      </w:r>
      <w:r w:rsidR="004B28F7" w:rsidRPr="004B28F7">
        <w:rPr>
          <w:color w:val="000000" w:themeColor="text1"/>
          <w:sz w:val="32"/>
          <w:szCs w:val="32"/>
        </w:rPr>
        <w:t xml:space="preserve"> </w:t>
      </w:r>
      <w:r w:rsidR="004B28F7" w:rsidRPr="001D398A">
        <w:rPr>
          <w:sz w:val="32"/>
          <w:szCs w:val="32"/>
        </w:rPr>
        <w:t>OÜ</w:t>
      </w:r>
    </w:p>
    <w:p w14:paraId="0E33EC10" w14:textId="37B2B8B2" w:rsidR="00497D00" w:rsidRPr="008E3FC7" w:rsidRDefault="001E4EA6" w:rsidP="00497D00">
      <w:pPr>
        <w:pStyle w:val="Akapitzlist"/>
        <w:numPr>
          <w:ilvl w:val="0"/>
          <w:numId w:val="2"/>
        </w:numPr>
        <w:spacing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 w:rsidRPr="00987F84">
        <w:rPr>
          <w:rFonts w:cs="Tahoma"/>
          <w:b/>
          <w:color w:val="000000" w:themeColor="text1"/>
          <w:sz w:val="22"/>
          <w:lang w:eastAsia="en-GB"/>
        </w:rPr>
        <w:t xml:space="preserve">Wynajem </w:t>
      </w:r>
      <w:r w:rsidR="00497D00" w:rsidRPr="008E3FC7">
        <w:rPr>
          <w:rFonts w:cs="Tahoma"/>
          <w:b/>
          <w:color w:val="000000" w:themeColor="text1"/>
          <w:sz w:val="22"/>
          <w:lang w:eastAsia="en-GB"/>
        </w:rPr>
        <w:t>hulajnogi trwa kilka minut, ale skutki zaakceptowania regulaminu mogą obciążać konsumentów znacznie dłużej.</w:t>
      </w:r>
    </w:p>
    <w:p w14:paraId="78F3DBF4" w14:textId="65C4D3F7" w:rsidR="00497D00" w:rsidRPr="00497D00" w:rsidRDefault="00497D00" w:rsidP="00497D00">
      <w:pPr>
        <w:pStyle w:val="Akapitzlist"/>
        <w:numPr>
          <w:ilvl w:val="0"/>
          <w:numId w:val="2"/>
        </w:numPr>
        <w:spacing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 w:rsidRPr="00497D00">
        <w:rPr>
          <w:rFonts w:cs="Tahoma"/>
          <w:b/>
          <w:color w:val="000000" w:themeColor="text1"/>
          <w:sz w:val="22"/>
          <w:lang w:eastAsia="en-GB"/>
        </w:rPr>
        <w:t>Prezes UOKi</w:t>
      </w:r>
      <w:r>
        <w:rPr>
          <w:rFonts w:cs="Tahoma"/>
          <w:b/>
          <w:color w:val="000000" w:themeColor="text1"/>
          <w:sz w:val="22"/>
          <w:lang w:eastAsia="en-GB"/>
        </w:rPr>
        <w:t>K</w:t>
      </w:r>
      <w:r w:rsidRPr="00497D00">
        <w:rPr>
          <w:rFonts w:cs="Tahoma"/>
          <w:b/>
          <w:color w:val="000000" w:themeColor="text1"/>
          <w:sz w:val="22"/>
          <w:lang w:eastAsia="en-GB"/>
        </w:rPr>
        <w:t xml:space="preserve"> zakwestionował postanowienia wzorców umów dotyczących wynajmu hulajnóg i rowerów elektrycznych</w:t>
      </w:r>
      <w:r>
        <w:rPr>
          <w:rFonts w:cs="Tahoma"/>
          <w:b/>
          <w:color w:val="000000" w:themeColor="text1"/>
          <w:sz w:val="22"/>
          <w:lang w:eastAsia="en-GB"/>
        </w:rPr>
        <w:t xml:space="preserve"> stosowane przez </w:t>
      </w:r>
      <w:r w:rsidRPr="00497D00">
        <w:rPr>
          <w:rFonts w:cs="Tahoma"/>
          <w:b/>
          <w:color w:val="000000" w:themeColor="text1"/>
          <w:sz w:val="22"/>
          <w:lang w:eastAsia="en-GB"/>
        </w:rPr>
        <w:t>Bolt Operations OÜ.</w:t>
      </w:r>
    </w:p>
    <w:p w14:paraId="184E956D" w14:textId="5524B076" w:rsidR="001E4EA6" w:rsidRPr="009C2AB9" w:rsidRDefault="00497D00">
      <w:pPr>
        <w:pStyle w:val="Akapitzlist"/>
        <w:numPr>
          <w:ilvl w:val="0"/>
          <w:numId w:val="2"/>
        </w:numPr>
        <w:spacing w:after="240" w:line="360" w:lineRule="auto"/>
        <w:jc w:val="both"/>
        <w:rPr>
          <w:b/>
          <w:color w:val="000000" w:themeColor="text1"/>
          <w:sz w:val="22"/>
        </w:rPr>
      </w:pPr>
      <w:r w:rsidRPr="00497D00">
        <w:rPr>
          <w:rFonts w:cs="Tahoma"/>
          <w:b/>
          <w:color w:val="000000" w:themeColor="text1"/>
          <w:sz w:val="22"/>
          <w:lang w:eastAsia="en-GB"/>
        </w:rPr>
        <w:t>Przedsiębiorcy postawiono zarzuty stosowania postanowień</w:t>
      </w:r>
      <w:r w:rsidR="00CB1342">
        <w:rPr>
          <w:rFonts w:cs="Tahoma"/>
          <w:b/>
          <w:color w:val="000000" w:themeColor="text1"/>
          <w:sz w:val="22"/>
          <w:lang w:eastAsia="en-GB"/>
        </w:rPr>
        <w:t xml:space="preserve"> naruszających</w:t>
      </w:r>
      <w:r w:rsidRPr="00497D00">
        <w:rPr>
          <w:rFonts w:cs="Tahoma"/>
          <w:b/>
          <w:color w:val="000000" w:themeColor="text1"/>
          <w:sz w:val="22"/>
          <w:lang w:eastAsia="en-GB"/>
        </w:rPr>
        <w:t xml:space="preserve"> prawa konsumentów, w tym dotyczących jednostronnej zmiany regulaminu oraz wyłączania odpowiedzialności za działanie aplikacji i stan techniczny udostępnianego sprzętu</w:t>
      </w:r>
      <w:r w:rsidR="001E4EA6">
        <w:rPr>
          <w:rFonts w:cs="Tahoma"/>
          <w:b/>
          <w:color w:val="000000" w:themeColor="text1"/>
          <w:sz w:val="22"/>
          <w:lang w:eastAsia="en-GB"/>
        </w:rPr>
        <w:t>.</w:t>
      </w:r>
    </w:p>
    <w:p w14:paraId="19C74041" w14:textId="1751B5E5" w:rsidR="001E4EA6" w:rsidRDefault="001E4EA6" w:rsidP="001E4EA6">
      <w:pPr>
        <w:spacing w:after="240" w:line="360" w:lineRule="auto"/>
        <w:jc w:val="both"/>
        <w:rPr>
          <w:sz w:val="22"/>
        </w:rPr>
      </w:pPr>
      <w:r w:rsidRPr="009C2AB9">
        <w:rPr>
          <w:b/>
          <w:color w:val="000000" w:themeColor="text1"/>
          <w:sz w:val="22"/>
        </w:rPr>
        <w:t xml:space="preserve">[Warszawa, </w:t>
      </w:r>
      <w:r>
        <w:rPr>
          <w:b/>
          <w:color w:val="000000" w:themeColor="text1"/>
          <w:sz w:val="22"/>
        </w:rPr>
        <w:t xml:space="preserve">13 maja </w:t>
      </w:r>
      <w:r w:rsidRPr="009C2AB9">
        <w:rPr>
          <w:b/>
          <w:color w:val="000000" w:themeColor="text1"/>
          <w:sz w:val="22"/>
        </w:rPr>
        <w:t>202</w:t>
      </w:r>
      <w:r>
        <w:rPr>
          <w:b/>
          <w:color w:val="000000" w:themeColor="text1"/>
          <w:sz w:val="22"/>
        </w:rPr>
        <w:t>6</w:t>
      </w:r>
      <w:r w:rsidRPr="009C2AB9">
        <w:rPr>
          <w:b/>
          <w:color w:val="000000" w:themeColor="text1"/>
          <w:sz w:val="22"/>
        </w:rPr>
        <w:t xml:space="preserve"> r.] </w:t>
      </w:r>
      <w:r w:rsidRPr="004105A8">
        <w:rPr>
          <w:color w:val="000000" w:themeColor="text1"/>
          <w:sz w:val="22"/>
        </w:rPr>
        <w:t xml:space="preserve">Wynajem hulajnóg i rowerów elektrycznych ma być prostą usługą: uruchamiasz aplikację, jedziesz i płacisz za czas przejazdu. </w:t>
      </w:r>
      <w:r w:rsidRPr="00AC1E4C">
        <w:rPr>
          <w:color w:val="000000" w:themeColor="text1"/>
          <w:sz w:val="22"/>
        </w:rPr>
        <w:t xml:space="preserve">Problem zaczyna się wtedy, gdy coś pójdzie nie tak – bo regulamin </w:t>
      </w:r>
      <w:r>
        <w:rPr>
          <w:color w:val="000000" w:themeColor="text1"/>
          <w:sz w:val="22"/>
        </w:rPr>
        <w:t xml:space="preserve">wyłącza odpowiedzialność przedsiębiorcy za możliwe zdarzenia </w:t>
      </w:r>
      <w:r w:rsidR="00AE7D1C">
        <w:rPr>
          <w:color w:val="000000" w:themeColor="text1"/>
          <w:sz w:val="22"/>
        </w:rPr>
        <w:t>i</w:t>
      </w:r>
      <w:r>
        <w:rPr>
          <w:color w:val="000000" w:themeColor="text1"/>
          <w:sz w:val="22"/>
        </w:rPr>
        <w:t xml:space="preserve"> może się zmienić w każdej chwili</w:t>
      </w:r>
      <w:r w:rsidRPr="00AC1E4C">
        <w:rPr>
          <w:color w:val="000000" w:themeColor="text1"/>
          <w:sz w:val="22"/>
        </w:rPr>
        <w:t>.</w:t>
      </w:r>
      <w:r>
        <w:rPr>
          <w:color w:val="000000" w:themeColor="text1"/>
          <w:sz w:val="22"/>
        </w:rPr>
        <w:t xml:space="preserve"> </w:t>
      </w:r>
      <w:r w:rsidRPr="004105A8">
        <w:rPr>
          <w:color w:val="000000" w:themeColor="text1"/>
          <w:sz w:val="22"/>
        </w:rPr>
        <w:t>Prezes UOKiK wszczął postępowanie w sprawie uznania za niedozwolone postanowień wzorców umów stosowanych przez Bolt Operations</w:t>
      </w:r>
      <w:r w:rsidR="004B28F7">
        <w:rPr>
          <w:color w:val="000000" w:themeColor="text1"/>
          <w:sz w:val="22"/>
        </w:rPr>
        <w:t xml:space="preserve"> </w:t>
      </w:r>
      <w:r w:rsidR="004B28F7" w:rsidRPr="00497D00">
        <w:rPr>
          <w:sz w:val="22"/>
        </w:rPr>
        <w:t>O</w:t>
      </w:r>
      <w:r w:rsidR="004B28F7" w:rsidRPr="00807A9B">
        <w:rPr>
          <w:sz w:val="22"/>
        </w:rPr>
        <w:t>Ü</w:t>
      </w:r>
      <w:r w:rsidR="0094340E">
        <w:rPr>
          <w:color w:val="000000" w:themeColor="text1"/>
          <w:sz w:val="22"/>
        </w:rPr>
        <w:t>, kwestionując</w:t>
      </w:r>
      <w:r w:rsidRPr="004105A8">
        <w:rPr>
          <w:color w:val="000000" w:themeColor="text1"/>
          <w:sz w:val="22"/>
        </w:rPr>
        <w:t xml:space="preserve"> 22 postanowienia </w:t>
      </w:r>
      <w:r>
        <w:rPr>
          <w:color w:val="000000" w:themeColor="text1"/>
          <w:sz w:val="22"/>
        </w:rPr>
        <w:t>w</w:t>
      </w:r>
      <w:r w:rsidRPr="004105A8">
        <w:rPr>
          <w:color w:val="000000" w:themeColor="text1"/>
          <w:sz w:val="22"/>
        </w:rPr>
        <w:t>arunków wynajmu hulajnóg i rowerów elektrycznych</w:t>
      </w:r>
      <w:r>
        <w:rPr>
          <w:color w:val="000000" w:themeColor="text1"/>
          <w:sz w:val="22"/>
        </w:rPr>
        <w:t xml:space="preserve"> </w:t>
      </w:r>
      <w:r w:rsidR="0094340E">
        <w:rPr>
          <w:color w:val="000000" w:themeColor="text1"/>
          <w:sz w:val="22"/>
        </w:rPr>
        <w:t>wymaganych</w:t>
      </w:r>
      <w:r>
        <w:rPr>
          <w:color w:val="000000" w:themeColor="text1"/>
          <w:sz w:val="22"/>
        </w:rPr>
        <w:t xml:space="preserve"> przy zakładaniu konta w aplikacji. </w:t>
      </w:r>
      <w:r>
        <w:rPr>
          <w:sz w:val="22"/>
        </w:rPr>
        <w:t xml:space="preserve"> </w:t>
      </w:r>
    </w:p>
    <w:p w14:paraId="0BF8C64C" w14:textId="1A6BA5E5" w:rsidR="001E4EA6" w:rsidRDefault="001E4EA6" w:rsidP="001E4EA6">
      <w:pPr>
        <w:spacing w:after="240" w:line="360" w:lineRule="auto"/>
        <w:jc w:val="both"/>
        <w:rPr>
          <w:sz w:val="22"/>
        </w:rPr>
      </w:pPr>
      <w:r w:rsidRPr="004105A8">
        <w:rPr>
          <w:sz w:val="22"/>
        </w:rPr>
        <w:t xml:space="preserve">– Usługi „na klik” nie mogą działać tak, że wygoda jest po stronie firmy, a ryzyko po stronie </w:t>
      </w:r>
      <w:r>
        <w:rPr>
          <w:sz w:val="22"/>
        </w:rPr>
        <w:t>konsumenta</w:t>
      </w:r>
      <w:r w:rsidRPr="004105A8">
        <w:rPr>
          <w:sz w:val="22"/>
        </w:rPr>
        <w:t>. Regulamin nie może być przełącznikiem, którym przedsiębiorca dowolnie zmienia zasady już po założeniu konta, a w razie awarii umywa ręce.</w:t>
      </w:r>
      <w:r>
        <w:rPr>
          <w:sz w:val="22"/>
        </w:rPr>
        <w:t xml:space="preserve"> </w:t>
      </w:r>
      <w:r w:rsidRPr="00A30CA0">
        <w:rPr>
          <w:sz w:val="22"/>
        </w:rPr>
        <w:t xml:space="preserve">Jeśli przejazd jest rozliczany za minuty, to </w:t>
      </w:r>
      <w:r>
        <w:rPr>
          <w:sz w:val="22"/>
        </w:rPr>
        <w:t>warunki</w:t>
      </w:r>
      <w:r w:rsidRPr="00A30CA0">
        <w:rPr>
          <w:sz w:val="22"/>
        </w:rPr>
        <w:t xml:space="preserve"> nie mo</w:t>
      </w:r>
      <w:r>
        <w:rPr>
          <w:sz w:val="22"/>
        </w:rPr>
        <w:t>gą</w:t>
      </w:r>
      <w:r w:rsidRPr="00A30CA0">
        <w:rPr>
          <w:sz w:val="22"/>
        </w:rPr>
        <w:t xml:space="preserve"> przerzucać na </w:t>
      </w:r>
      <w:r>
        <w:rPr>
          <w:sz w:val="22"/>
        </w:rPr>
        <w:t>konsumenta</w:t>
      </w:r>
      <w:r w:rsidRPr="00A30CA0">
        <w:rPr>
          <w:sz w:val="22"/>
        </w:rPr>
        <w:t xml:space="preserve"> całego ryzyka </w:t>
      </w:r>
      <w:r>
        <w:rPr>
          <w:sz w:val="22"/>
        </w:rPr>
        <w:t>w razie problemów z</w:t>
      </w:r>
      <w:r w:rsidRPr="00A30CA0">
        <w:rPr>
          <w:sz w:val="22"/>
        </w:rPr>
        <w:t xml:space="preserve"> aplikacj</w:t>
      </w:r>
      <w:r>
        <w:rPr>
          <w:sz w:val="22"/>
        </w:rPr>
        <w:t>ą</w:t>
      </w:r>
      <w:r w:rsidRPr="00A30CA0">
        <w:rPr>
          <w:sz w:val="22"/>
        </w:rPr>
        <w:t xml:space="preserve"> </w:t>
      </w:r>
      <w:r>
        <w:rPr>
          <w:sz w:val="22"/>
        </w:rPr>
        <w:t>czy</w:t>
      </w:r>
      <w:r w:rsidRPr="00A30CA0">
        <w:rPr>
          <w:sz w:val="22"/>
        </w:rPr>
        <w:t xml:space="preserve"> sprzętem</w:t>
      </w:r>
      <w:r>
        <w:rPr>
          <w:sz w:val="22"/>
        </w:rPr>
        <w:t xml:space="preserve"> </w:t>
      </w:r>
      <w:r w:rsidRPr="004105A8">
        <w:rPr>
          <w:sz w:val="22"/>
        </w:rPr>
        <w:t>– mówi Prezes UOKiK Tomasz Chróstny.</w:t>
      </w:r>
      <w:r>
        <w:rPr>
          <w:sz w:val="22"/>
        </w:rPr>
        <w:t xml:space="preserve"> </w:t>
      </w:r>
    </w:p>
    <w:p w14:paraId="61DC0C6D" w14:textId="77777777" w:rsidR="001E4EA6" w:rsidRPr="00AC1E4C" w:rsidRDefault="001E4EA6" w:rsidP="001E4EA6">
      <w:pPr>
        <w:spacing w:after="240" w:line="360" w:lineRule="auto"/>
        <w:jc w:val="both"/>
        <w:rPr>
          <w:b/>
          <w:bCs/>
          <w:sz w:val="22"/>
        </w:rPr>
      </w:pPr>
      <w:r w:rsidRPr="00AC1E4C">
        <w:rPr>
          <w:b/>
          <w:bCs/>
          <w:sz w:val="22"/>
        </w:rPr>
        <w:t xml:space="preserve">Zgoda przez korzystanie </w:t>
      </w:r>
    </w:p>
    <w:p w14:paraId="51D5A1FD" w14:textId="34BBC43F" w:rsidR="001E4EA6" w:rsidRDefault="001E4EA6" w:rsidP="001E4EA6">
      <w:pPr>
        <w:spacing w:after="240" w:line="360" w:lineRule="auto"/>
        <w:jc w:val="both"/>
        <w:rPr>
          <w:sz w:val="22"/>
        </w:rPr>
      </w:pPr>
      <w:r w:rsidRPr="00584098">
        <w:rPr>
          <w:sz w:val="22"/>
        </w:rPr>
        <w:t>Bolt Operations</w:t>
      </w:r>
      <w:r w:rsidR="004B28F7">
        <w:rPr>
          <w:sz w:val="22"/>
        </w:rPr>
        <w:t xml:space="preserve"> </w:t>
      </w:r>
      <w:r w:rsidR="004B28F7" w:rsidRPr="004B28F7">
        <w:rPr>
          <w:b/>
          <w:sz w:val="22"/>
        </w:rPr>
        <w:t>O</w:t>
      </w:r>
      <w:r w:rsidR="004B28F7" w:rsidRPr="00807A9B">
        <w:rPr>
          <w:sz w:val="22"/>
        </w:rPr>
        <w:t>Ü</w:t>
      </w:r>
      <w:r w:rsidRPr="00584098">
        <w:rPr>
          <w:sz w:val="22"/>
        </w:rPr>
        <w:t xml:space="preserve"> stos</w:t>
      </w:r>
      <w:r>
        <w:rPr>
          <w:sz w:val="22"/>
        </w:rPr>
        <w:t>uje</w:t>
      </w:r>
      <w:r w:rsidRPr="00584098">
        <w:rPr>
          <w:sz w:val="22"/>
        </w:rPr>
        <w:t xml:space="preserve"> postanowienia, które pozwa</w:t>
      </w:r>
      <w:r>
        <w:rPr>
          <w:sz w:val="22"/>
        </w:rPr>
        <w:t>lają</w:t>
      </w:r>
      <w:r w:rsidRPr="00584098">
        <w:rPr>
          <w:sz w:val="22"/>
        </w:rPr>
        <w:t xml:space="preserve"> spółce jednostronnie zmieniać warunki umowy już po rejestracji użytkownika w aplikacji. Spółka przewid</w:t>
      </w:r>
      <w:r>
        <w:rPr>
          <w:sz w:val="22"/>
        </w:rPr>
        <w:t>uje</w:t>
      </w:r>
      <w:r w:rsidRPr="00584098">
        <w:rPr>
          <w:sz w:val="22"/>
        </w:rPr>
        <w:t xml:space="preserve"> możliwość wprowadzania zmian „w miarę rozwoju usług”, a użytkownik m</w:t>
      </w:r>
      <w:r>
        <w:rPr>
          <w:sz w:val="22"/>
        </w:rPr>
        <w:t>a</w:t>
      </w:r>
      <w:r w:rsidRPr="00584098">
        <w:rPr>
          <w:sz w:val="22"/>
        </w:rPr>
        <w:t xml:space="preserve"> być o nich informowany m.in. e-mailem co najmniej 15 dni wcześniej. Kto dalej korzysta z usługi po zmianach, ten akcept</w:t>
      </w:r>
      <w:r>
        <w:rPr>
          <w:sz w:val="22"/>
        </w:rPr>
        <w:t>uje</w:t>
      </w:r>
      <w:r w:rsidRPr="00584098">
        <w:rPr>
          <w:sz w:val="22"/>
        </w:rPr>
        <w:t xml:space="preserve"> nowe warunki – a brak zgody oznacza rezygnację i zamknięcie konta. W jednej z wcześniejszych wersji warunków zapisano też, że umowa może zostać zmieniona „w dowolnym momencie”, a zmiany obowiązują od chwili ich opublikowania na stronie lub w </w:t>
      </w:r>
      <w:r w:rsidRPr="00584098">
        <w:rPr>
          <w:sz w:val="22"/>
        </w:rPr>
        <w:lastRenderedPageBreak/>
        <w:t>aplikacji.</w:t>
      </w:r>
      <w:r>
        <w:rPr>
          <w:sz w:val="22"/>
        </w:rPr>
        <w:t xml:space="preserve"> Jak wskazuje </w:t>
      </w:r>
      <w:r w:rsidRPr="00B50B7B">
        <w:rPr>
          <w:sz w:val="22"/>
        </w:rPr>
        <w:t>Prezes UOKiK</w:t>
      </w:r>
      <w:r>
        <w:rPr>
          <w:sz w:val="22"/>
        </w:rPr>
        <w:t xml:space="preserve">, </w:t>
      </w:r>
      <w:r w:rsidRPr="00B50B7B">
        <w:rPr>
          <w:sz w:val="22"/>
        </w:rPr>
        <w:t>sama informacja o zmianie i możliwość rezygnacji nie wystarcza, jeśli umowa nie mówi jasno kiedy i z jakich ważnych powodów warunki mogą się zmienić.</w:t>
      </w:r>
    </w:p>
    <w:p w14:paraId="0BB45270" w14:textId="77777777" w:rsidR="001E4EA6" w:rsidRPr="00B50B7B" w:rsidRDefault="001E4EA6" w:rsidP="001E4EA6">
      <w:pPr>
        <w:spacing w:after="240" w:line="360" w:lineRule="auto"/>
        <w:jc w:val="both"/>
        <w:rPr>
          <w:b/>
          <w:bCs/>
          <w:sz w:val="22"/>
        </w:rPr>
      </w:pPr>
      <w:r w:rsidRPr="00B50B7B">
        <w:rPr>
          <w:b/>
          <w:bCs/>
          <w:sz w:val="22"/>
        </w:rPr>
        <w:t>Gdy coś pójdzie nie tak…</w:t>
      </w:r>
    </w:p>
    <w:p w14:paraId="1FCB38E7" w14:textId="418CBC16" w:rsidR="001E4EA6" w:rsidRDefault="00915983" w:rsidP="001E4EA6">
      <w:pPr>
        <w:spacing w:after="240" w:line="360" w:lineRule="auto"/>
        <w:jc w:val="both"/>
        <w:rPr>
          <w:sz w:val="22"/>
        </w:rPr>
      </w:pPr>
      <w:r>
        <w:rPr>
          <w:sz w:val="22"/>
        </w:rPr>
        <w:t>Bolt Operations</w:t>
      </w:r>
      <w:r w:rsidR="004B28F7">
        <w:rPr>
          <w:sz w:val="22"/>
        </w:rPr>
        <w:t xml:space="preserve"> </w:t>
      </w:r>
      <w:r w:rsidR="004B28F7" w:rsidRPr="004B28F7">
        <w:rPr>
          <w:b/>
          <w:sz w:val="22"/>
        </w:rPr>
        <w:t>O</w:t>
      </w:r>
      <w:r w:rsidR="004B28F7" w:rsidRPr="00807A9B">
        <w:rPr>
          <w:sz w:val="22"/>
        </w:rPr>
        <w:t>Ü</w:t>
      </w:r>
      <w:r>
        <w:rPr>
          <w:sz w:val="22"/>
        </w:rPr>
        <w:t xml:space="preserve"> </w:t>
      </w:r>
      <w:r w:rsidR="001E4EA6" w:rsidRPr="00B50B7B">
        <w:rPr>
          <w:sz w:val="22"/>
        </w:rPr>
        <w:t>prze</w:t>
      </w:r>
      <w:r w:rsidR="001E4EA6">
        <w:rPr>
          <w:sz w:val="22"/>
        </w:rPr>
        <w:t>nosi</w:t>
      </w:r>
      <w:r w:rsidR="001E4EA6" w:rsidRPr="00B50B7B">
        <w:rPr>
          <w:sz w:val="22"/>
        </w:rPr>
        <w:t xml:space="preserve"> na </w:t>
      </w:r>
      <w:r w:rsidR="001E4EA6">
        <w:rPr>
          <w:sz w:val="22"/>
        </w:rPr>
        <w:t>konsumenta</w:t>
      </w:r>
      <w:r w:rsidR="001E4EA6" w:rsidRPr="00B50B7B">
        <w:rPr>
          <w:sz w:val="22"/>
        </w:rPr>
        <w:t xml:space="preserve"> konsekwencje problemów pojawiających się w trakcie korzystania z usługi. Chodzi m.in. o </w:t>
      </w:r>
      <w:r w:rsidR="001E4EA6">
        <w:rPr>
          <w:sz w:val="22"/>
        </w:rPr>
        <w:t>postanowienia</w:t>
      </w:r>
      <w:r w:rsidR="001E4EA6" w:rsidRPr="00B50B7B">
        <w:rPr>
          <w:sz w:val="22"/>
        </w:rPr>
        <w:t>, w których</w:t>
      </w:r>
      <w:r w:rsidR="001E4EA6">
        <w:rPr>
          <w:sz w:val="22"/>
        </w:rPr>
        <w:t xml:space="preserve"> zastrzega, że nie odpowiada</w:t>
      </w:r>
      <w:r w:rsidR="001E4EA6" w:rsidRPr="00B50B7B">
        <w:rPr>
          <w:sz w:val="22"/>
        </w:rPr>
        <w:t xml:space="preserve"> za szkody lub straty wynikające z niedziałania aplikacji</w:t>
      </w:r>
      <w:r w:rsidR="001E4EA6">
        <w:rPr>
          <w:sz w:val="22"/>
        </w:rPr>
        <w:t>,</w:t>
      </w:r>
      <w:r w:rsidR="001E4EA6" w:rsidRPr="00B50B7B">
        <w:rPr>
          <w:sz w:val="22"/>
        </w:rPr>
        <w:t xml:space="preserve"> albo </w:t>
      </w:r>
      <w:r>
        <w:rPr>
          <w:sz w:val="22"/>
        </w:rPr>
        <w:t>braku możliwoś</w:t>
      </w:r>
      <w:r w:rsidR="00730C14">
        <w:rPr>
          <w:sz w:val="22"/>
        </w:rPr>
        <w:t>c</w:t>
      </w:r>
      <w:r>
        <w:rPr>
          <w:sz w:val="22"/>
        </w:rPr>
        <w:t>i</w:t>
      </w:r>
      <w:r w:rsidRPr="00B50B7B">
        <w:rPr>
          <w:sz w:val="22"/>
        </w:rPr>
        <w:t xml:space="preserve"> </w:t>
      </w:r>
      <w:r w:rsidR="001E4EA6" w:rsidRPr="00B50B7B">
        <w:rPr>
          <w:sz w:val="22"/>
        </w:rPr>
        <w:t xml:space="preserve">korzystania z niej „w pożądany sposób”. </w:t>
      </w:r>
      <w:r w:rsidR="001E4EA6" w:rsidRPr="003A233C">
        <w:rPr>
          <w:sz w:val="22"/>
        </w:rPr>
        <w:t>To ważne, bo aplikacja jest niezbędna do korzystania z usługi. Jeśli działa nieprawidłowo, użytkownik może ponieść nieuzasadnione koszty</w:t>
      </w:r>
      <w:r w:rsidR="0094340E">
        <w:rPr>
          <w:sz w:val="22"/>
        </w:rPr>
        <w:t>,</w:t>
      </w:r>
      <w:r w:rsidR="001E4EA6" w:rsidRPr="003A233C">
        <w:rPr>
          <w:sz w:val="22"/>
        </w:rPr>
        <w:t xml:space="preserve"> np. gdy nie może w niej zakończyć przejazdu i opłaty naliczają się dalej.</w:t>
      </w:r>
    </w:p>
    <w:p w14:paraId="5252C1D2" w14:textId="2D8B37F0" w:rsidR="001E4EA6" w:rsidRDefault="001E4EA6" w:rsidP="001E4EA6">
      <w:pPr>
        <w:spacing w:after="240" w:line="360" w:lineRule="auto"/>
        <w:jc w:val="both"/>
        <w:rPr>
          <w:sz w:val="22"/>
        </w:rPr>
      </w:pPr>
      <w:r w:rsidRPr="00B50B7B">
        <w:rPr>
          <w:sz w:val="22"/>
        </w:rPr>
        <w:t>U</w:t>
      </w:r>
      <w:r>
        <w:rPr>
          <w:sz w:val="22"/>
        </w:rPr>
        <w:t>rząd</w:t>
      </w:r>
      <w:r w:rsidRPr="00B50B7B">
        <w:rPr>
          <w:sz w:val="22"/>
        </w:rPr>
        <w:t xml:space="preserve"> </w:t>
      </w:r>
      <w:r w:rsidR="00A42D04">
        <w:rPr>
          <w:sz w:val="22"/>
        </w:rPr>
        <w:t>zakwestionował</w:t>
      </w:r>
      <w:r w:rsidRPr="00B50B7B">
        <w:rPr>
          <w:sz w:val="22"/>
        </w:rPr>
        <w:t xml:space="preserve"> również </w:t>
      </w:r>
      <w:r>
        <w:rPr>
          <w:sz w:val="22"/>
        </w:rPr>
        <w:t xml:space="preserve">klauzule </w:t>
      </w:r>
      <w:r w:rsidRPr="00B50B7B">
        <w:rPr>
          <w:sz w:val="22"/>
        </w:rPr>
        <w:t xml:space="preserve">dotyczące odpowiedzialności za szkody wobec osób trzecich. </w:t>
      </w:r>
      <w:r>
        <w:rPr>
          <w:sz w:val="22"/>
        </w:rPr>
        <w:t>J</w:t>
      </w:r>
      <w:r w:rsidRPr="00B50B7B">
        <w:rPr>
          <w:sz w:val="22"/>
        </w:rPr>
        <w:t>eśli w wyniku korzystania z usługi inna osoba dozna uszczerbku na zdrowiu lub szkód</w:t>
      </w:r>
      <w:r>
        <w:rPr>
          <w:sz w:val="22"/>
        </w:rPr>
        <w:t>,</w:t>
      </w:r>
      <w:r w:rsidRPr="00B50B7B">
        <w:rPr>
          <w:sz w:val="22"/>
        </w:rPr>
        <w:t xml:space="preserve"> odpowiedzialność ponosi </w:t>
      </w:r>
      <w:r>
        <w:rPr>
          <w:sz w:val="22"/>
        </w:rPr>
        <w:t>kierujący,</w:t>
      </w:r>
      <w:r w:rsidRPr="00B50B7B">
        <w:rPr>
          <w:sz w:val="22"/>
        </w:rPr>
        <w:t xml:space="preserve"> a gdyby </w:t>
      </w:r>
      <w:r>
        <w:rPr>
          <w:sz w:val="22"/>
        </w:rPr>
        <w:t xml:space="preserve">roszczenia poszkodowanego musiała pokryć </w:t>
      </w:r>
      <w:r w:rsidRPr="00B50B7B">
        <w:rPr>
          <w:sz w:val="22"/>
        </w:rPr>
        <w:t xml:space="preserve">spółka, </w:t>
      </w:r>
      <w:r>
        <w:rPr>
          <w:sz w:val="22"/>
        </w:rPr>
        <w:t>konsument</w:t>
      </w:r>
      <w:r w:rsidRPr="00B50B7B">
        <w:rPr>
          <w:sz w:val="22"/>
        </w:rPr>
        <w:t xml:space="preserve"> miałby zwrócić jej poniesione </w:t>
      </w:r>
      <w:r>
        <w:rPr>
          <w:sz w:val="22"/>
        </w:rPr>
        <w:t>koszty</w:t>
      </w:r>
      <w:r w:rsidRPr="00B50B7B">
        <w:rPr>
          <w:sz w:val="22"/>
        </w:rPr>
        <w:t xml:space="preserve">. W praktyce oznacza to ryzyko, </w:t>
      </w:r>
      <w:r w:rsidRPr="0064551A">
        <w:rPr>
          <w:sz w:val="22"/>
        </w:rPr>
        <w:t>że konsekwencje – także finansowe – zostaną przesunięte na użytkownika również w sytuacji, gdy nie miał realnego wpływu na przyczynę zdarzenia, np. gdy zawiódł sprzęt.</w:t>
      </w:r>
    </w:p>
    <w:p w14:paraId="4BE26F34" w14:textId="7B928F42" w:rsidR="001E4EA6" w:rsidRDefault="00A42D04" w:rsidP="001E4EA6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Zastrzeżenia dotyczą też </w:t>
      </w:r>
      <w:r w:rsidR="001E4EA6" w:rsidRPr="007D6910">
        <w:rPr>
          <w:sz w:val="22"/>
        </w:rPr>
        <w:t>zapis</w:t>
      </w:r>
      <w:r>
        <w:rPr>
          <w:sz w:val="22"/>
        </w:rPr>
        <w:t>ów</w:t>
      </w:r>
      <w:r w:rsidR="001E4EA6" w:rsidRPr="007D6910">
        <w:rPr>
          <w:sz w:val="22"/>
        </w:rPr>
        <w:t xml:space="preserve"> o stanie hulajnóg i rowerów. Z regulaminu wyni</w:t>
      </w:r>
      <w:r w:rsidR="001E4EA6">
        <w:rPr>
          <w:sz w:val="22"/>
        </w:rPr>
        <w:t>ka</w:t>
      </w:r>
      <w:r w:rsidR="001E4EA6" w:rsidRPr="007D6910">
        <w:rPr>
          <w:sz w:val="22"/>
        </w:rPr>
        <w:t xml:space="preserve">, że pojazdy są udostępniane „w takim stanie, w jakim się znajdują”. Dla </w:t>
      </w:r>
      <w:r w:rsidR="001E4EA6">
        <w:rPr>
          <w:sz w:val="22"/>
        </w:rPr>
        <w:t>konsumenta</w:t>
      </w:r>
      <w:r w:rsidR="001E4EA6" w:rsidRPr="007D6910">
        <w:rPr>
          <w:sz w:val="22"/>
        </w:rPr>
        <w:t xml:space="preserve"> może to oznaczać brak pewności, czy sprzęt jest w pełni sprawny w chwili wypożyczenia – i ryzyko, że przy problemie usłyszy, że to on ponosi konsekwencje, mimo że usterka mogła powstać wcześniej.</w:t>
      </w:r>
    </w:p>
    <w:p w14:paraId="48D0F688" w14:textId="77777777" w:rsidR="001E4EA6" w:rsidRPr="00B50B7B" w:rsidRDefault="001E4EA6" w:rsidP="001E4EA6">
      <w:pPr>
        <w:spacing w:after="240" w:line="360" w:lineRule="auto"/>
        <w:jc w:val="both"/>
        <w:rPr>
          <w:b/>
          <w:bCs/>
          <w:sz w:val="22"/>
        </w:rPr>
      </w:pPr>
      <w:r w:rsidRPr="00B50B7B">
        <w:rPr>
          <w:b/>
          <w:bCs/>
          <w:sz w:val="22"/>
        </w:rPr>
        <w:t xml:space="preserve">Sankcje </w:t>
      </w:r>
    </w:p>
    <w:p w14:paraId="571A8B77" w14:textId="28186289" w:rsidR="001E4EA6" w:rsidRDefault="00FB3B7D" w:rsidP="001E4EA6">
      <w:pPr>
        <w:spacing w:after="240" w:line="360" w:lineRule="auto"/>
        <w:jc w:val="both"/>
        <w:rPr>
          <w:sz w:val="22"/>
        </w:rPr>
      </w:pPr>
      <w:r w:rsidRPr="00FB3B7D">
        <w:rPr>
          <w:sz w:val="22"/>
        </w:rPr>
        <w:t>Jeśli w toku postępowania potwierdzą się zarzuty dotyczące stosowania niedozwolonych postanowień wzorców umów,</w:t>
      </w:r>
      <w:r>
        <w:rPr>
          <w:sz w:val="22"/>
        </w:rPr>
        <w:t xml:space="preserve"> Prezes UOKiK</w:t>
      </w:r>
      <w:r w:rsidR="001E4EA6" w:rsidRPr="00B6185D">
        <w:rPr>
          <w:sz w:val="22"/>
        </w:rPr>
        <w:t xml:space="preserve"> może zakazać </w:t>
      </w:r>
      <w:r w:rsidR="001E4EA6">
        <w:rPr>
          <w:sz w:val="22"/>
        </w:rPr>
        <w:t>ich stosowania</w:t>
      </w:r>
      <w:r w:rsidR="001E4EA6" w:rsidRPr="00B6185D">
        <w:rPr>
          <w:sz w:val="22"/>
        </w:rPr>
        <w:t xml:space="preserve">. Możliwe są też kary finansowe – dla spółki do 10 proc. </w:t>
      </w:r>
      <w:r w:rsidR="00DD7202">
        <w:rPr>
          <w:sz w:val="22"/>
        </w:rPr>
        <w:t xml:space="preserve">rocznego </w:t>
      </w:r>
      <w:r w:rsidR="001E4EA6" w:rsidRPr="00B6185D">
        <w:rPr>
          <w:sz w:val="22"/>
        </w:rPr>
        <w:t>obrotu</w:t>
      </w:r>
      <w:r w:rsidR="001E4EA6">
        <w:rPr>
          <w:sz w:val="22"/>
        </w:rPr>
        <w:t xml:space="preserve">. </w:t>
      </w:r>
      <w:r w:rsidR="001E4EA6" w:rsidRPr="00B6185D">
        <w:rPr>
          <w:sz w:val="22"/>
        </w:rPr>
        <w:t xml:space="preserve">Przepisy pozwalają też </w:t>
      </w:r>
      <w:r w:rsidR="001E4EA6">
        <w:rPr>
          <w:sz w:val="22"/>
        </w:rPr>
        <w:t xml:space="preserve">na </w:t>
      </w:r>
      <w:r w:rsidR="001E4EA6" w:rsidRPr="00B6185D">
        <w:rPr>
          <w:sz w:val="22"/>
        </w:rPr>
        <w:t>ukara</w:t>
      </w:r>
      <w:r w:rsidR="001E4EA6">
        <w:rPr>
          <w:sz w:val="22"/>
        </w:rPr>
        <w:t>nie</w:t>
      </w:r>
      <w:r w:rsidR="001E4EA6" w:rsidRPr="00B6185D">
        <w:rPr>
          <w:sz w:val="22"/>
        </w:rPr>
        <w:t xml:space="preserve"> osob</w:t>
      </w:r>
      <w:r w:rsidR="001E4EA6">
        <w:rPr>
          <w:sz w:val="22"/>
        </w:rPr>
        <w:t>y</w:t>
      </w:r>
      <w:r w:rsidR="001E4EA6" w:rsidRPr="00B6185D">
        <w:rPr>
          <w:sz w:val="22"/>
        </w:rPr>
        <w:t xml:space="preserve"> zarządzając</w:t>
      </w:r>
      <w:r w:rsidR="001E4EA6">
        <w:rPr>
          <w:sz w:val="22"/>
        </w:rPr>
        <w:t>ej,</w:t>
      </w:r>
      <w:r w:rsidR="001E4EA6" w:rsidRPr="00B6185D">
        <w:rPr>
          <w:sz w:val="22"/>
        </w:rPr>
        <w:t xml:space="preserve"> jeśli umyślnie dopuściła do naruszenia</w:t>
      </w:r>
      <w:r w:rsidR="001E4EA6">
        <w:rPr>
          <w:sz w:val="22"/>
        </w:rPr>
        <w:t xml:space="preserve">. Możliwa sankcja </w:t>
      </w:r>
      <w:r w:rsidR="00730C14">
        <w:rPr>
          <w:sz w:val="22"/>
        </w:rPr>
        <w:t>to</w:t>
      </w:r>
      <w:r w:rsidR="001E4EA6">
        <w:rPr>
          <w:sz w:val="22"/>
        </w:rPr>
        <w:t xml:space="preserve"> nawet 2 mln zł.</w:t>
      </w:r>
    </w:p>
    <w:p w14:paraId="4234FD40" w14:textId="6BD2AB25" w:rsidR="00733789" w:rsidRPr="00733789" w:rsidRDefault="001E4EA6" w:rsidP="00AC6F96">
      <w:pPr>
        <w:spacing w:after="240" w:line="360" w:lineRule="auto"/>
        <w:jc w:val="both"/>
        <w:rPr>
          <w:rFonts w:cs="Tahoma"/>
          <w:bCs/>
          <w:sz w:val="22"/>
          <w:shd w:val="clear" w:color="auto" w:fill="FFFFFF"/>
        </w:rPr>
      </w:pPr>
      <w:r w:rsidRPr="00AE782D">
        <w:rPr>
          <w:sz w:val="22"/>
        </w:rPr>
        <w:lastRenderedPageBreak/>
        <w:t xml:space="preserve">To kolejne działania Prezesa UOKiK dotyczące zasad w usługach powszechnego użytku i zmian warunków w trakcie trwania umowy. Urząd informował m.in. </w:t>
      </w:r>
      <w:hyperlink r:id="rId9" w:history="1">
        <w:r w:rsidRPr="00AE782D">
          <w:rPr>
            <w:rStyle w:val="Hipercze"/>
            <w:sz w:val="22"/>
          </w:rPr>
          <w:t>o karze dla Nextbike Polska</w:t>
        </w:r>
      </w:hyperlink>
      <w:r w:rsidRPr="00AE782D">
        <w:rPr>
          <w:sz w:val="22"/>
        </w:rPr>
        <w:t xml:space="preserve"> za bezprawne zmiany regulaminów i obciążanie klientów dodatkowymi opłatami</w:t>
      </w:r>
      <w:r>
        <w:rPr>
          <w:sz w:val="22"/>
        </w:rPr>
        <w:t xml:space="preserve">. </w:t>
      </w:r>
    </w:p>
    <w:sectPr w:rsidR="00733789" w:rsidRPr="00733789" w:rsidSect="003742FC">
      <w:headerReference w:type="default" r:id="rId10"/>
      <w:footerReference w:type="default" r:id="rId11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E97B5B" w14:textId="77777777" w:rsidR="00DA425A" w:rsidRDefault="00DA425A">
      <w:r>
        <w:separator/>
      </w:r>
    </w:p>
  </w:endnote>
  <w:endnote w:type="continuationSeparator" w:id="0">
    <w:p w14:paraId="496BE0DF" w14:textId="77777777" w:rsidR="00DA425A" w:rsidRDefault="00DA4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2B773" w14:textId="71A33B42" w:rsidR="00D51C53" w:rsidRPr="00B512B5" w:rsidRDefault="00D51C53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960BDE" wp14:editId="6252104C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7F4D7170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TELEFON 22 55 60 246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14:paraId="671475B7" w14:textId="1642FC80" w:rsidR="00D51C53" w:rsidRPr="00B512B5" w:rsidRDefault="00D51C53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  <w:t xml:space="preserve">E-mail: </w:t>
    </w:r>
    <w:hyperlink r:id="rId1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A69089" w14:textId="77777777" w:rsidR="00DA425A" w:rsidRDefault="00DA425A">
      <w:r>
        <w:separator/>
      </w:r>
    </w:p>
  </w:footnote>
  <w:footnote w:type="continuationSeparator" w:id="0">
    <w:p w14:paraId="182EBA6F" w14:textId="77777777" w:rsidR="00DA425A" w:rsidRDefault="00DA4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AE942" w14:textId="77777777" w:rsidR="00D51C53" w:rsidRDefault="00D51C53" w:rsidP="00D51C53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64C505E4" wp14:editId="757FEC38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375E5EAC"/>
    <w:styleLink w:val="LFO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1418"/>
        </w:tabs>
        <w:ind w:left="1418" w:hanging="709"/>
      </w:pPr>
    </w:lvl>
    <w:lvl w:ilvl="1">
      <w:start w:val="1"/>
      <w:numFmt w:val="decimal"/>
      <w:pStyle w:val="Listbracket2Salans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pStyle w:val="Listbracket3Salans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pStyle w:val="Listbracket4Salans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decimal"/>
      <w:pStyle w:val="Listbracket1Salans"/>
      <w:lvlText w:val="(%1)"/>
      <w:lvlJc w:val="left"/>
      <w:pPr>
        <w:tabs>
          <w:tab w:val="num" w:pos="1418"/>
        </w:tabs>
        <w:ind w:left="1418" w:hanging="709"/>
      </w:pPr>
      <w:rPr>
        <w:rFonts w:ascii="Garamond" w:hAnsi="Garamond" w:cs="Garamond"/>
        <w:b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4" w15:restartNumberingAfterBreak="0">
    <w:nsid w:val="0821019F"/>
    <w:multiLevelType w:val="hybridMultilevel"/>
    <w:tmpl w:val="67FEDFEE"/>
    <w:lvl w:ilvl="0" w:tplc="3CC2633A">
      <w:start w:val="1"/>
      <w:numFmt w:val="lowerLetter"/>
      <w:lvlText w:val="%1)"/>
      <w:lvlJc w:val="left"/>
      <w:pPr>
        <w:ind w:left="1571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F056366"/>
    <w:multiLevelType w:val="hybridMultilevel"/>
    <w:tmpl w:val="44F6F32E"/>
    <w:lvl w:ilvl="0" w:tplc="D04234E4">
      <w:start w:val="1"/>
      <w:numFmt w:val="upperRoman"/>
      <w:pStyle w:val="Wezwanie1"/>
      <w:lvlText w:val="%1."/>
      <w:lvlJc w:val="right"/>
      <w:pPr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EAE082A"/>
    <w:multiLevelType w:val="multilevel"/>
    <w:tmpl w:val="F4307150"/>
    <w:lvl w:ilvl="0">
      <w:start w:val="1"/>
      <w:numFmt w:val="decimal"/>
      <w:lvlText w:val="%1.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1">
      <w:start w:val="1"/>
      <w:numFmt w:val="lowerLetter"/>
      <w:pStyle w:val="Poziom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lowerRoman"/>
      <w:pStyle w:val="Poziom3"/>
      <w:lvlText w:val="(%3)"/>
      <w:lvlJc w:val="left"/>
      <w:pPr>
        <w:ind w:left="3119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3993AEE"/>
    <w:multiLevelType w:val="multilevel"/>
    <w:tmpl w:val="D9DEAD22"/>
    <w:styleLink w:val="WasnyStyl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34EC7915"/>
    <w:multiLevelType w:val="hybridMultilevel"/>
    <w:tmpl w:val="E2BE463E"/>
    <w:lvl w:ilvl="0" w:tplc="44DCFD80">
      <w:start w:val="1"/>
      <w:numFmt w:val="upperLetter"/>
      <w:pStyle w:val="HEADALT4"/>
      <w:lvlText w:val="(%1)"/>
      <w:lvlJc w:val="left"/>
      <w:pPr>
        <w:ind w:left="851" w:hanging="851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67106"/>
    <w:multiLevelType w:val="hybridMultilevel"/>
    <w:tmpl w:val="65BEC492"/>
    <w:lvl w:ilvl="0" w:tplc="29E21566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AC58BB"/>
    <w:multiLevelType w:val="hybridMultilevel"/>
    <w:tmpl w:val="74C4EF72"/>
    <w:lvl w:ilvl="0" w:tplc="B2D29BD4">
      <w:start w:val="1"/>
      <w:numFmt w:val="upperRoman"/>
      <w:pStyle w:val="Sentencja"/>
      <w:lvlText w:val="%1."/>
      <w:lvlJc w:val="right"/>
      <w:pPr>
        <w:ind w:left="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12" w15:restartNumberingAfterBreak="0">
    <w:nsid w:val="71BB71CB"/>
    <w:multiLevelType w:val="hybridMultilevel"/>
    <w:tmpl w:val="3998FD18"/>
    <w:lvl w:ilvl="0" w:tplc="D9D6A662">
      <w:start w:val="1"/>
      <w:numFmt w:val="decimal"/>
      <w:pStyle w:val="TekstNB2"/>
      <w:lvlText w:val="(%1)"/>
      <w:lvlJc w:val="left"/>
      <w:pPr>
        <w:ind w:left="851" w:hanging="851"/>
      </w:pPr>
      <w:rPr>
        <w:rFonts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1C866DE"/>
    <w:multiLevelType w:val="multilevel"/>
    <w:tmpl w:val="A2DA38A4"/>
    <w:lvl w:ilvl="0">
      <w:start w:val="1"/>
      <w:numFmt w:val="decimal"/>
      <w:pStyle w:val="Pytanie1"/>
      <w:lvlText w:val="%1."/>
      <w:lvlJc w:val="left"/>
      <w:pPr>
        <w:tabs>
          <w:tab w:val="num" w:pos="851"/>
        </w:tabs>
        <w:ind w:left="1418" w:hanging="567"/>
      </w:pPr>
      <w:rPr>
        <w:rFonts w:hint="default"/>
        <w:b/>
      </w:rPr>
    </w:lvl>
    <w:lvl w:ilvl="1">
      <w:start w:val="1"/>
      <w:numFmt w:val="lowerLetter"/>
      <w:pStyle w:val="Pytanie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400658C"/>
    <w:multiLevelType w:val="hybridMultilevel"/>
    <w:tmpl w:val="B3427338"/>
    <w:lvl w:ilvl="0" w:tplc="B22E3C40">
      <w:start w:val="1"/>
      <w:numFmt w:val="lowerRoman"/>
      <w:pStyle w:val="ROM2"/>
      <w:lvlText w:val="(%1)"/>
      <w:lvlJc w:val="right"/>
      <w:pPr>
        <w:ind w:left="2552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71338F"/>
    <w:multiLevelType w:val="hybridMultilevel"/>
    <w:tmpl w:val="A6E2A3A4"/>
    <w:lvl w:ilvl="0" w:tplc="72C2F488">
      <w:start w:val="1"/>
      <w:numFmt w:val="lowerLetter"/>
      <w:pStyle w:val="DowdPKT"/>
      <w:lvlText w:val="%1)"/>
      <w:lvlJc w:val="right"/>
      <w:pPr>
        <w:ind w:left="397" w:hanging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8D5C70"/>
    <w:multiLevelType w:val="hybridMultilevel"/>
    <w:tmpl w:val="1FDA53B0"/>
    <w:lvl w:ilvl="0" w:tplc="04150017">
      <w:start w:val="1"/>
      <w:numFmt w:val="lowerLetter"/>
      <w:pStyle w:val="PKTABCCAP"/>
      <w:lvlText w:val="%1)"/>
      <w:lvlJc w:val="left"/>
      <w:pPr>
        <w:ind w:left="1701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3"/>
  </w:num>
  <w:num w:numId="4">
    <w:abstractNumId w:val="5"/>
  </w:num>
  <w:num w:numId="5">
    <w:abstractNumId w:val="10"/>
  </w:num>
  <w:num w:numId="6">
    <w:abstractNumId w:val="6"/>
  </w:num>
  <w:num w:numId="7">
    <w:abstractNumId w:val="15"/>
  </w:num>
  <w:num w:numId="8">
    <w:abstractNumId w:val="17"/>
  </w:num>
  <w:num w:numId="9">
    <w:abstractNumId w:val="7"/>
  </w:num>
  <w:num w:numId="10">
    <w:abstractNumId w:val="1"/>
  </w:num>
  <w:num w:numId="11">
    <w:abstractNumId w:val="3"/>
  </w:num>
  <w:num w:numId="12">
    <w:abstractNumId w:val="14"/>
  </w:num>
  <w:num w:numId="13">
    <w:abstractNumId w:val="8"/>
  </w:num>
  <w:num w:numId="14">
    <w:abstractNumId w:val="12"/>
  </w:num>
  <w:num w:numId="15">
    <w:abstractNumId w:val="9"/>
  </w:num>
  <w:num w:numId="16">
    <w:abstractNumId w:val="4"/>
  </w:num>
  <w:num w:numId="17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034"/>
    <w:rsid w:val="00002C19"/>
    <w:rsid w:val="0000713A"/>
    <w:rsid w:val="00007E00"/>
    <w:rsid w:val="000116FE"/>
    <w:rsid w:val="00011AF2"/>
    <w:rsid w:val="00011F51"/>
    <w:rsid w:val="0001253E"/>
    <w:rsid w:val="0001385A"/>
    <w:rsid w:val="000153E0"/>
    <w:rsid w:val="000230EB"/>
    <w:rsid w:val="00023634"/>
    <w:rsid w:val="0002523D"/>
    <w:rsid w:val="00026D3C"/>
    <w:rsid w:val="000302A4"/>
    <w:rsid w:val="0003260A"/>
    <w:rsid w:val="00033035"/>
    <w:rsid w:val="000365AA"/>
    <w:rsid w:val="00040319"/>
    <w:rsid w:val="00042F31"/>
    <w:rsid w:val="00042F96"/>
    <w:rsid w:val="000558FC"/>
    <w:rsid w:val="00055B3E"/>
    <w:rsid w:val="00056AF4"/>
    <w:rsid w:val="00057CA6"/>
    <w:rsid w:val="00057FC2"/>
    <w:rsid w:val="00060EED"/>
    <w:rsid w:val="00061749"/>
    <w:rsid w:val="0006245C"/>
    <w:rsid w:val="000651E9"/>
    <w:rsid w:val="00073A74"/>
    <w:rsid w:val="00073AA7"/>
    <w:rsid w:val="00077C71"/>
    <w:rsid w:val="00081B8A"/>
    <w:rsid w:val="00090153"/>
    <w:rsid w:val="000920E2"/>
    <w:rsid w:val="000927D7"/>
    <w:rsid w:val="00094613"/>
    <w:rsid w:val="00094896"/>
    <w:rsid w:val="00094AC5"/>
    <w:rsid w:val="000A1D68"/>
    <w:rsid w:val="000A4AD7"/>
    <w:rsid w:val="000A6697"/>
    <w:rsid w:val="000A74FA"/>
    <w:rsid w:val="000B07BF"/>
    <w:rsid w:val="000B0834"/>
    <w:rsid w:val="000B149D"/>
    <w:rsid w:val="000B1AC5"/>
    <w:rsid w:val="000B3CAE"/>
    <w:rsid w:val="000B436A"/>
    <w:rsid w:val="000B7247"/>
    <w:rsid w:val="000C0542"/>
    <w:rsid w:val="000C0B12"/>
    <w:rsid w:val="000C3836"/>
    <w:rsid w:val="000C4F25"/>
    <w:rsid w:val="000C4F4B"/>
    <w:rsid w:val="000D174F"/>
    <w:rsid w:val="000D202D"/>
    <w:rsid w:val="000D2CAB"/>
    <w:rsid w:val="000D4A1F"/>
    <w:rsid w:val="000D72EC"/>
    <w:rsid w:val="000D7D8C"/>
    <w:rsid w:val="000E092F"/>
    <w:rsid w:val="000E18E0"/>
    <w:rsid w:val="000E2D48"/>
    <w:rsid w:val="000E4E2E"/>
    <w:rsid w:val="000E729D"/>
    <w:rsid w:val="000E79FE"/>
    <w:rsid w:val="000F4784"/>
    <w:rsid w:val="00100546"/>
    <w:rsid w:val="00101DDB"/>
    <w:rsid w:val="00101EDC"/>
    <w:rsid w:val="00103669"/>
    <w:rsid w:val="0010559C"/>
    <w:rsid w:val="00106F25"/>
    <w:rsid w:val="00107844"/>
    <w:rsid w:val="00111422"/>
    <w:rsid w:val="0011255A"/>
    <w:rsid w:val="00112783"/>
    <w:rsid w:val="001134CD"/>
    <w:rsid w:val="001152D4"/>
    <w:rsid w:val="00120FBD"/>
    <w:rsid w:val="0012424D"/>
    <w:rsid w:val="00125A13"/>
    <w:rsid w:val="001260AC"/>
    <w:rsid w:val="001265E4"/>
    <w:rsid w:val="00130259"/>
    <w:rsid w:val="00130A58"/>
    <w:rsid w:val="0013159A"/>
    <w:rsid w:val="0013233C"/>
    <w:rsid w:val="00132713"/>
    <w:rsid w:val="00132B05"/>
    <w:rsid w:val="00133470"/>
    <w:rsid w:val="00135455"/>
    <w:rsid w:val="001413C7"/>
    <w:rsid w:val="00143310"/>
    <w:rsid w:val="001447BB"/>
    <w:rsid w:val="00144E9C"/>
    <w:rsid w:val="00146089"/>
    <w:rsid w:val="001530BD"/>
    <w:rsid w:val="00156EEB"/>
    <w:rsid w:val="00157E9A"/>
    <w:rsid w:val="00160D77"/>
    <w:rsid w:val="00161094"/>
    <w:rsid w:val="00162B45"/>
    <w:rsid w:val="0016325D"/>
    <w:rsid w:val="00163DF9"/>
    <w:rsid w:val="00165B73"/>
    <w:rsid w:val="00165CD2"/>
    <w:rsid w:val="001666D6"/>
    <w:rsid w:val="00166B5D"/>
    <w:rsid w:val="001675EF"/>
    <w:rsid w:val="0017028A"/>
    <w:rsid w:val="00171120"/>
    <w:rsid w:val="00172D7D"/>
    <w:rsid w:val="00173806"/>
    <w:rsid w:val="001746FD"/>
    <w:rsid w:val="00175436"/>
    <w:rsid w:val="00190D5A"/>
    <w:rsid w:val="0019661A"/>
    <w:rsid w:val="00196736"/>
    <w:rsid w:val="001979B5"/>
    <w:rsid w:val="001A1ED7"/>
    <w:rsid w:val="001A4982"/>
    <w:rsid w:val="001A5F7C"/>
    <w:rsid w:val="001A6E5B"/>
    <w:rsid w:val="001A7451"/>
    <w:rsid w:val="001B0740"/>
    <w:rsid w:val="001B5CFA"/>
    <w:rsid w:val="001B5D11"/>
    <w:rsid w:val="001B752A"/>
    <w:rsid w:val="001C1857"/>
    <w:rsid w:val="001C1FAD"/>
    <w:rsid w:val="001C598B"/>
    <w:rsid w:val="001C647B"/>
    <w:rsid w:val="001D0836"/>
    <w:rsid w:val="001D1E10"/>
    <w:rsid w:val="001D3725"/>
    <w:rsid w:val="001D398A"/>
    <w:rsid w:val="001D5E17"/>
    <w:rsid w:val="001D7B2B"/>
    <w:rsid w:val="001E188E"/>
    <w:rsid w:val="001E1ED5"/>
    <w:rsid w:val="001E2826"/>
    <w:rsid w:val="001E2FEA"/>
    <w:rsid w:val="001E4AD3"/>
    <w:rsid w:val="001E4EA6"/>
    <w:rsid w:val="001E4F92"/>
    <w:rsid w:val="001E5612"/>
    <w:rsid w:val="001F0D8C"/>
    <w:rsid w:val="001F4A73"/>
    <w:rsid w:val="001F5323"/>
    <w:rsid w:val="001F63E4"/>
    <w:rsid w:val="00205580"/>
    <w:rsid w:val="00206F0B"/>
    <w:rsid w:val="00210493"/>
    <w:rsid w:val="00211A94"/>
    <w:rsid w:val="00211BF4"/>
    <w:rsid w:val="002139D3"/>
    <w:rsid w:val="002157BB"/>
    <w:rsid w:val="002166FA"/>
    <w:rsid w:val="00220B6E"/>
    <w:rsid w:val="00222162"/>
    <w:rsid w:val="002235A1"/>
    <w:rsid w:val="002243BB"/>
    <w:rsid w:val="0022487C"/>
    <w:rsid w:val="00224FC7"/>
    <w:rsid w:val="002262B5"/>
    <w:rsid w:val="00227ADD"/>
    <w:rsid w:val="0023138D"/>
    <w:rsid w:val="00231617"/>
    <w:rsid w:val="00231868"/>
    <w:rsid w:val="00235759"/>
    <w:rsid w:val="00240013"/>
    <w:rsid w:val="0024118E"/>
    <w:rsid w:val="00241BAC"/>
    <w:rsid w:val="00243661"/>
    <w:rsid w:val="002449DE"/>
    <w:rsid w:val="00244DBD"/>
    <w:rsid w:val="00245A01"/>
    <w:rsid w:val="00251E26"/>
    <w:rsid w:val="00251F62"/>
    <w:rsid w:val="00252ECE"/>
    <w:rsid w:val="002555F4"/>
    <w:rsid w:val="00257A8E"/>
    <w:rsid w:val="00260382"/>
    <w:rsid w:val="00262E52"/>
    <w:rsid w:val="00265D3F"/>
    <w:rsid w:val="00266082"/>
    <w:rsid w:val="00266CB4"/>
    <w:rsid w:val="00267DD1"/>
    <w:rsid w:val="0027378B"/>
    <w:rsid w:val="002758FF"/>
    <w:rsid w:val="00277075"/>
    <w:rsid w:val="002770D4"/>
    <w:rsid w:val="002771E1"/>
    <w:rsid w:val="002801AA"/>
    <w:rsid w:val="00280E00"/>
    <w:rsid w:val="00281E95"/>
    <w:rsid w:val="00282B5C"/>
    <w:rsid w:val="002864BE"/>
    <w:rsid w:val="00286DD7"/>
    <w:rsid w:val="00286E54"/>
    <w:rsid w:val="002919BD"/>
    <w:rsid w:val="00293525"/>
    <w:rsid w:val="00295193"/>
    <w:rsid w:val="00295B34"/>
    <w:rsid w:val="002A5D69"/>
    <w:rsid w:val="002A668E"/>
    <w:rsid w:val="002B1DBF"/>
    <w:rsid w:val="002B1F6E"/>
    <w:rsid w:val="002B4C6B"/>
    <w:rsid w:val="002C0D5D"/>
    <w:rsid w:val="002C361E"/>
    <w:rsid w:val="002C38AD"/>
    <w:rsid w:val="002C4FFE"/>
    <w:rsid w:val="002C53CB"/>
    <w:rsid w:val="002C692D"/>
    <w:rsid w:val="002C6ABE"/>
    <w:rsid w:val="002C743A"/>
    <w:rsid w:val="002E388C"/>
    <w:rsid w:val="002E4BE8"/>
    <w:rsid w:val="002E5BEF"/>
    <w:rsid w:val="002E691A"/>
    <w:rsid w:val="002F1BF3"/>
    <w:rsid w:val="002F2C49"/>
    <w:rsid w:val="002F4D43"/>
    <w:rsid w:val="002F5879"/>
    <w:rsid w:val="003035B9"/>
    <w:rsid w:val="003039AF"/>
    <w:rsid w:val="003056C6"/>
    <w:rsid w:val="003077B8"/>
    <w:rsid w:val="003108E8"/>
    <w:rsid w:val="00311B14"/>
    <w:rsid w:val="00312FBD"/>
    <w:rsid w:val="003138EC"/>
    <w:rsid w:val="00313EBF"/>
    <w:rsid w:val="00314A14"/>
    <w:rsid w:val="00320BC3"/>
    <w:rsid w:val="003210A5"/>
    <w:rsid w:val="0032426F"/>
    <w:rsid w:val="00324306"/>
    <w:rsid w:val="003278D6"/>
    <w:rsid w:val="003303F0"/>
    <w:rsid w:val="003311C0"/>
    <w:rsid w:val="00331AFF"/>
    <w:rsid w:val="003348EF"/>
    <w:rsid w:val="0034059B"/>
    <w:rsid w:val="00342935"/>
    <w:rsid w:val="0034670A"/>
    <w:rsid w:val="00346D07"/>
    <w:rsid w:val="0035019C"/>
    <w:rsid w:val="003513F2"/>
    <w:rsid w:val="00360248"/>
    <w:rsid w:val="00360C3B"/>
    <w:rsid w:val="00360C66"/>
    <w:rsid w:val="00361AF0"/>
    <w:rsid w:val="00363F8E"/>
    <w:rsid w:val="00365A67"/>
    <w:rsid w:val="00365C1F"/>
    <w:rsid w:val="00366A46"/>
    <w:rsid w:val="0036734C"/>
    <w:rsid w:val="0037005C"/>
    <w:rsid w:val="003742FC"/>
    <w:rsid w:val="00374442"/>
    <w:rsid w:val="00377667"/>
    <w:rsid w:val="00377A0D"/>
    <w:rsid w:val="003806F9"/>
    <w:rsid w:val="00384F38"/>
    <w:rsid w:val="00385009"/>
    <w:rsid w:val="003854CA"/>
    <w:rsid w:val="0038677D"/>
    <w:rsid w:val="0039154A"/>
    <w:rsid w:val="003916E7"/>
    <w:rsid w:val="00391F20"/>
    <w:rsid w:val="0039217F"/>
    <w:rsid w:val="00394548"/>
    <w:rsid w:val="00397BC4"/>
    <w:rsid w:val="003A2B10"/>
    <w:rsid w:val="003A35D6"/>
    <w:rsid w:val="003A4A05"/>
    <w:rsid w:val="003A5566"/>
    <w:rsid w:val="003A58E7"/>
    <w:rsid w:val="003A73BE"/>
    <w:rsid w:val="003B11E2"/>
    <w:rsid w:val="003B792F"/>
    <w:rsid w:val="003C2DE6"/>
    <w:rsid w:val="003D0369"/>
    <w:rsid w:val="003D1479"/>
    <w:rsid w:val="003D22E4"/>
    <w:rsid w:val="003D2F7A"/>
    <w:rsid w:val="003D3FF4"/>
    <w:rsid w:val="003D6FE7"/>
    <w:rsid w:val="003D7161"/>
    <w:rsid w:val="003D7242"/>
    <w:rsid w:val="003D77B6"/>
    <w:rsid w:val="003E357F"/>
    <w:rsid w:val="003E3F9D"/>
    <w:rsid w:val="003E40F6"/>
    <w:rsid w:val="003E5F4C"/>
    <w:rsid w:val="003E614D"/>
    <w:rsid w:val="003E69E5"/>
    <w:rsid w:val="003E6CE9"/>
    <w:rsid w:val="003F025B"/>
    <w:rsid w:val="003F2C04"/>
    <w:rsid w:val="003F2CC1"/>
    <w:rsid w:val="003F6D16"/>
    <w:rsid w:val="003F76BB"/>
    <w:rsid w:val="004014D7"/>
    <w:rsid w:val="00401C23"/>
    <w:rsid w:val="00404708"/>
    <w:rsid w:val="00405606"/>
    <w:rsid w:val="00406233"/>
    <w:rsid w:val="0040748E"/>
    <w:rsid w:val="00407ED4"/>
    <w:rsid w:val="004109A2"/>
    <w:rsid w:val="004110FA"/>
    <w:rsid w:val="00412206"/>
    <w:rsid w:val="00413B92"/>
    <w:rsid w:val="00414702"/>
    <w:rsid w:val="00416767"/>
    <w:rsid w:val="0041758D"/>
    <w:rsid w:val="00423B87"/>
    <w:rsid w:val="00425218"/>
    <w:rsid w:val="00425A45"/>
    <w:rsid w:val="00425FF9"/>
    <w:rsid w:val="00426D6F"/>
    <w:rsid w:val="00427E08"/>
    <w:rsid w:val="00427E4D"/>
    <w:rsid w:val="0043055C"/>
    <w:rsid w:val="00431AF3"/>
    <w:rsid w:val="004349BA"/>
    <w:rsid w:val="004351FA"/>
    <w:rsid w:val="0043575C"/>
    <w:rsid w:val="004365C7"/>
    <w:rsid w:val="004425B7"/>
    <w:rsid w:val="00444A85"/>
    <w:rsid w:val="00444D11"/>
    <w:rsid w:val="004450C8"/>
    <w:rsid w:val="00445594"/>
    <w:rsid w:val="004523FF"/>
    <w:rsid w:val="00455D6E"/>
    <w:rsid w:val="00460C78"/>
    <w:rsid w:val="00462CFA"/>
    <w:rsid w:val="00464D7B"/>
    <w:rsid w:val="00464E06"/>
    <w:rsid w:val="004656A6"/>
    <w:rsid w:val="00466DCD"/>
    <w:rsid w:val="00471131"/>
    <w:rsid w:val="004717CE"/>
    <w:rsid w:val="00471CFE"/>
    <w:rsid w:val="00471F59"/>
    <w:rsid w:val="00477B8E"/>
    <w:rsid w:val="004809C2"/>
    <w:rsid w:val="00482A95"/>
    <w:rsid w:val="00482B9B"/>
    <w:rsid w:val="00486008"/>
    <w:rsid w:val="00486D03"/>
    <w:rsid w:val="00486DB1"/>
    <w:rsid w:val="00487234"/>
    <w:rsid w:val="004876B3"/>
    <w:rsid w:val="00491101"/>
    <w:rsid w:val="00493B82"/>
    <w:rsid w:val="00493E10"/>
    <w:rsid w:val="004952B9"/>
    <w:rsid w:val="004972E8"/>
    <w:rsid w:val="004976C8"/>
    <w:rsid w:val="00497D00"/>
    <w:rsid w:val="004A18E1"/>
    <w:rsid w:val="004A262D"/>
    <w:rsid w:val="004A530B"/>
    <w:rsid w:val="004A57B0"/>
    <w:rsid w:val="004B1B9B"/>
    <w:rsid w:val="004B1F5F"/>
    <w:rsid w:val="004B28F7"/>
    <w:rsid w:val="004B2DB0"/>
    <w:rsid w:val="004B5A4D"/>
    <w:rsid w:val="004B6F07"/>
    <w:rsid w:val="004C0F9E"/>
    <w:rsid w:val="004C1243"/>
    <w:rsid w:val="004C12A8"/>
    <w:rsid w:val="004C4703"/>
    <w:rsid w:val="004C5C26"/>
    <w:rsid w:val="004C6885"/>
    <w:rsid w:val="004C7402"/>
    <w:rsid w:val="004D7C0E"/>
    <w:rsid w:val="004E4535"/>
    <w:rsid w:val="004F1215"/>
    <w:rsid w:val="004F74F2"/>
    <w:rsid w:val="004F7E99"/>
    <w:rsid w:val="005003F9"/>
    <w:rsid w:val="00502A08"/>
    <w:rsid w:val="0050417B"/>
    <w:rsid w:val="00505372"/>
    <w:rsid w:val="00510F77"/>
    <w:rsid w:val="00511612"/>
    <w:rsid w:val="005133CE"/>
    <w:rsid w:val="005136ED"/>
    <w:rsid w:val="0051598C"/>
    <w:rsid w:val="00521BA3"/>
    <w:rsid w:val="00521E75"/>
    <w:rsid w:val="00523E0D"/>
    <w:rsid w:val="00525540"/>
    <w:rsid w:val="00525588"/>
    <w:rsid w:val="0052644A"/>
    <w:rsid w:val="0052710E"/>
    <w:rsid w:val="005279BD"/>
    <w:rsid w:val="00534409"/>
    <w:rsid w:val="00536780"/>
    <w:rsid w:val="00540372"/>
    <w:rsid w:val="00541A48"/>
    <w:rsid w:val="00542E0D"/>
    <w:rsid w:val="005442FC"/>
    <w:rsid w:val="0054721B"/>
    <w:rsid w:val="00550AB2"/>
    <w:rsid w:val="00550DE9"/>
    <w:rsid w:val="0055352F"/>
    <w:rsid w:val="0055631D"/>
    <w:rsid w:val="0056286E"/>
    <w:rsid w:val="00562A60"/>
    <w:rsid w:val="0056472A"/>
    <w:rsid w:val="00564B0B"/>
    <w:rsid w:val="00571060"/>
    <w:rsid w:val="00574479"/>
    <w:rsid w:val="005747ED"/>
    <w:rsid w:val="00577DB8"/>
    <w:rsid w:val="005842E2"/>
    <w:rsid w:val="00584610"/>
    <w:rsid w:val="0058739F"/>
    <w:rsid w:val="005903FC"/>
    <w:rsid w:val="00590774"/>
    <w:rsid w:val="00591911"/>
    <w:rsid w:val="00593935"/>
    <w:rsid w:val="00595406"/>
    <w:rsid w:val="005960B4"/>
    <w:rsid w:val="00596B23"/>
    <w:rsid w:val="005973FD"/>
    <w:rsid w:val="00597C68"/>
    <w:rsid w:val="005A37E7"/>
    <w:rsid w:val="005A382B"/>
    <w:rsid w:val="005A4047"/>
    <w:rsid w:val="005A4ABD"/>
    <w:rsid w:val="005B2593"/>
    <w:rsid w:val="005B6FE6"/>
    <w:rsid w:val="005C0D39"/>
    <w:rsid w:val="005C2235"/>
    <w:rsid w:val="005C2C93"/>
    <w:rsid w:val="005C6232"/>
    <w:rsid w:val="005D1368"/>
    <w:rsid w:val="005D4309"/>
    <w:rsid w:val="005D570A"/>
    <w:rsid w:val="005D6F7A"/>
    <w:rsid w:val="005E39FF"/>
    <w:rsid w:val="005E49B8"/>
    <w:rsid w:val="005E5B88"/>
    <w:rsid w:val="005E6B1A"/>
    <w:rsid w:val="005E78EE"/>
    <w:rsid w:val="005F139F"/>
    <w:rsid w:val="005F176C"/>
    <w:rsid w:val="005F1EBD"/>
    <w:rsid w:val="005F2ECE"/>
    <w:rsid w:val="005F707D"/>
    <w:rsid w:val="00602A1B"/>
    <w:rsid w:val="006063D0"/>
    <w:rsid w:val="00607B4B"/>
    <w:rsid w:val="0061020D"/>
    <w:rsid w:val="00613C45"/>
    <w:rsid w:val="00616EE8"/>
    <w:rsid w:val="00621291"/>
    <w:rsid w:val="00623E94"/>
    <w:rsid w:val="0062597D"/>
    <w:rsid w:val="00630F67"/>
    <w:rsid w:val="00633AD3"/>
    <w:rsid w:val="00633D4E"/>
    <w:rsid w:val="00633F31"/>
    <w:rsid w:val="0063526F"/>
    <w:rsid w:val="006355B2"/>
    <w:rsid w:val="00636680"/>
    <w:rsid w:val="00637E86"/>
    <w:rsid w:val="00641AB6"/>
    <w:rsid w:val="006422DE"/>
    <w:rsid w:val="006439FA"/>
    <w:rsid w:val="0064525C"/>
    <w:rsid w:val="006458F2"/>
    <w:rsid w:val="00645C75"/>
    <w:rsid w:val="00647A4B"/>
    <w:rsid w:val="00654E55"/>
    <w:rsid w:val="0065736E"/>
    <w:rsid w:val="006618CC"/>
    <w:rsid w:val="00664CFA"/>
    <w:rsid w:val="00665916"/>
    <w:rsid w:val="006671BC"/>
    <w:rsid w:val="006700DA"/>
    <w:rsid w:val="00672A15"/>
    <w:rsid w:val="0067485D"/>
    <w:rsid w:val="0067496E"/>
    <w:rsid w:val="00675FFE"/>
    <w:rsid w:val="0068225D"/>
    <w:rsid w:val="00685919"/>
    <w:rsid w:val="0068740C"/>
    <w:rsid w:val="006878AF"/>
    <w:rsid w:val="006879C4"/>
    <w:rsid w:val="00691021"/>
    <w:rsid w:val="00694D2B"/>
    <w:rsid w:val="006971C5"/>
    <w:rsid w:val="006A123E"/>
    <w:rsid w:val="006A1872"/>
    <w:rsid w:val="006A2065"/>
    <w:rsid w:val="006A3D88"/>
    <w:rsid w:val="006A4082"/>
    <w:rsid w:val="006A4A7A"/>
    <w:rsid w:val="006A7927"/>
    <w:rsid w:val="006A7BDA"/>
    <w:rsid w:val="006A7E43"/>
    <w:rsid w:val="006B0848"/>
    <w:rsid w:val="006B13F8"/>
    <w:rsid w:val="006B2EE2"/>
    <w:rsid w:val="006B31EF"/>
    <w:rsid w:val="006B445B"/>
    <w:rsid w:val="006B733D"/>
    <w:rsid w:val="006B7743"/>
    <w:rsid w:val="006C07FC"/>
    <w:rsid w:val="006C0C43"/>
    <w:rsid w:val="006C3365"/>
    <w:rsid w:val="006C34AE"/>
    <w:rsid w:val="006C67AF"/>
    <w:rsid w:val="006C74BC"/>
    <w:rsid w:val="006D3DC5"/>
    <w:rsid w:val="006E2372"/>
    <w:rsid w:val="006E28F5"/>
    <w:rsid w:val="006E2D45"/>
    <w:rsid w:val="006E38D6"/>
    <w:rsid w:val="006E559F"/>
    <w:rsid w:val="006E7D59"/>
    <w:rsid w:val="006F143B"/>
    <w:rsid w:val="006F3450"/>
    <w:rsid w:val="006F34F2"/>
    <w:rsid w:val="006F7D7F"/>
    <w:rsid w:val="007039EC"/>
    <w:rsid w:val="007067CE"/>
    <w:rsid w:val="00710AF9"/>
    <w:rsid w:val="00713C47"/>
    <w:rsid w:val="00713FF0"/>
    <w:rsid w:val="0071572D"/>
    <w:rsid w:val="007157BA"/>
    <w:rsid w:val="007169F9"/>
    <w:rsid w:val="00716B89"/>
    <w:rsid w:val="007174A6"/>
    <w:rsid w:val="007175DE"/>
    <w:rsid w:val="007224B3"/>
    <w:rsid w:val="007228AF"/>
    <w:rsid w:val="00722D54"/>
    <w:rsid w:val="007234F9"/>
    <w:rsid w:val="0072598A"/>
    <w:rsid w:val="00730B76"/>
    <w:rsid w:val="00730C14"/>
    <w:rsid w:val="00731303"/>
    <w:rsid w:val="00733789"/>
    <w:rsid w:val="00737BBC"/>
    <w:rsid w:val="0074019E"/>
    <w:rsid w:val="007402E0"/>
    <w:rsid w:val="007413EA"/>
    <w:rsid w:val="00741E5A"/>
    <w:rsid w:val="007446A5"/>
    <w:rsid w:val="0074489D"/>
    <w:rsid w:val="00744CF7"/>
    <w:rsid w:val="00745348"/>
    <w:rsid w:val="00746549"/>
    <w:rsid w:val="007476CF"/>
    <w:rsid w:val="00747E5A"/>
    <w:rsid w:val="007514AD"/>
    <w:rsid w:val="007527F1"/>
    <w:rsid w:val="00754BE0"/>
    <w:rsid w:val="0075524D"/>
    <w:rsid w:val="007560B0"/>
    <w:rsid w:val="0076061A"/>
    <w:rsid w:val="007627D7"/>
    <w:rsid w:val="00762E22"/>
    <w:rsid w:val="007711C0"/>
    <w:rsid w:val="00772284"/>
    <w:rsid w:val="00773E0F"/>
    <w:rsid w:val="0077414D"/>
    <w:rsid w:val="0077521F"/>
    <w:rsid w:val="00776C4F"/>
    <w:rsid w:val="00781971"/>
    <w:rsid w:val="007836A0"/>
    <w:rsid w:val="007838E4"/>
    <w:rsid w:val="0078447F"/>
    <w:rsid w:val="007846DC"/>
    <w:rsid w:val="00785D30"/>
    <w:rsid w:val="0079108F"/>
    <w:rsid w:val="00796C41"/>
    <w:rsid w:val="007A19D8"/>
    <w:rsid w:val="007B18E7"/>
    <w:rsid w:val="007B3159"/>
    <w:rsid w:val="007B492C"/>
    <w:rsid w:val="007D15E3"/>
    <w:rsid w:val="007E109D"/>
    <w:rsid w:val="007E280D"/>
    <w:rsid w:val="007E36E4"/>
    <w:rsid w:val="007E7ECD"/>
    <w:rsid w:val="007F0ACE"/>
    <w:rsid w:val="007F0AD9"/>
    <w:rsid w:val="007F777B"/>
    <w:rsid w:val="00800F0E"/>
    <w:rsid w:val="00804024"/>
    <w:rsid w:val="008075EB"/>
    <w:rsid w:val="0081013A"/>
    <w:rsid w:val="00810225"/>
    <w:rsid w:val="00813C2C"/>
    <w:rsid w:val="00815806"/>
    <w:rsid w:val="0081753E"/>
    <w:rsid w:val="00817570"/>
    <w:rsid w:val="00821B08"/>
    <w:rsid w:val="0082248B"/>
    <w:rsid w:val="0082343F"/>
    <w:rsid w:val="008249A8"/>
    <w:rsid w:val="00835121"/>
    <w:rsid w:val="008442F8"/>
    <w:rsid w:val="00845609"/>
    <w:rsid w:val="008457D0"/>
    <w:rsid w:val="0085010E"/>
    <w:rsid w:val="00851BF2"/>
    <w:rsid w:val="0085454F"/>
    <w:rsid w:val="0085564F"/>
    <w:rsid w:val="00860FF2"/>
    <w:rsid w:val="0087084F"/>
    <w:rsid w:val="00872388"/>
    <w:rsid w:val="0087354F"/>
    <w:rsid w:val="00875853"/>
    <w:rsid w:val="00880597"/>
    <w:rsid w:val="00882D42"/>
    <w:rsid w:val="008859F4"/>
    <w:rsid w:val="008903F4"/>
    <w:rsid w:val="00896985"/>
    <w:rsid w:val="00897547"/>
    <w:rsid w:val="00897717"/>
    <w:rsid w:val="008A2149"/>
    <w:rsid w:val="008B0995"/>
    <w:rsid w:val="008B11F5"/>
    <w:rsid w:val="008B121F"/>
    <w:rsid w:val="008B22C8"/>
    <w:rsid w:val="008B35E8"/>
    <w:rsid w:val="008C1060"/>
    <w:rsid w:val="008C2DAB"/>
    <w:rsid w:val="008C4373"/>
    <w:rsid w:val="008C53D0"/>
    <w:rsid w:val="008C69B8"/>
    <w:rsid w:val="008C6D12"/>
    <w:rsid w:val="008C70D3"/>
    <w:rsid w:val="008C765D"/>
    <w:rsid w:val="008D0678"/>
    <w:rsid w:val="008D0DD4"/>
    <w:rsid w:val="008D17FC"/>
    <w:rsid w:val="008D49C6"/>
    <w:rsid w:val="008D527A"/>
    <w:rsid w:val="008D56DA"/>
    <w:rsid w:val="008D5771"/>
    <w:rsid w:val="008D6467"/>
    <w:rsid w:val="008D7537"/>
    <w:rsid w:val="008E3FC7"/>
    <w:rsid w:val="008E4998"/>
    <w:rsid w:val="008E6BE9"/>
    <w:rsid w:val="008E6F18"/>
    <w:rsid w:val="008E7610"/>
    <w:rsid w:val="008E7693"/>
    <w:rsid w:val="008F12D4"/>
    <w:rsid w:val="008F170B"/>
    <w:rsid w:val="008F28A4"/>
    <w:rsid w:val="008F472E"/>
    <w:rsid w:val="008F5AF1"/>
    <w:rsid w:val="008F6D98"/>
    <w:rsid w:val="008F7562"/>
    <w:rsid w:val="009016F6"/>
    <w:rsid w:val="0090190A"/>
    <w:rsid w:val="00902556"/>
    <w:rsid w:val="0090338C"/>
    <w:rsid w:val="009053E8"/>
    <w:rsid w:val="0091048E"/>
    <w:rsid w:val="00910EA2"/>
    <w:rsid w:val="00911C92"/>
    <w:rsid w:val="00915983"/>
    <w:rsid w:val="00920076"/>
    <w:rsid w:val="00923FDD"/>
    <w:rsid w:val="00924ABC"/>
    <w:rsid w:val="0092697F"/>
    <w:rsid w:val="00926E08"/>
    <w:rsid w:val="009302B8"/>
    <w:rsid w:val="009339EB"/>
    <w:rsid w:val="00935F35"/>
    <w:rsid w:val="00935FBF"/>
    <w:rsid w:val="00937288"/>
    <w:rsid w:val="0094093B"/>
    <w:rsid w:val="00940E8F"/>
    <w:rsid w:val="00942AD3"/>
    <w:rsid w:val="00942F20"/>
    <w:rsid w:val="0094300F"/>
    <w:rsid w:val="0094340E"/>
    <w:rsid w:val="00944748"/>
    <w:rsid w:val="00945051"/>
    <w:rsid w:val="00946DA3"/>
    <w:rsid w:val="00952D70"/>
    <w:rsid w:val="0095309C"/>
    <w:rsid w:val="00955696"/>
    <w:rsid w:val="009652F2"/>
    <w:rsid w:val="009667C0"/>
    <w:rsid w:val="00967369"/>
    <w:rsid w:val="009678E2"/>
    <w:rsid w:val="009700D7"/>
    <w:rsid w:val="00971388"/>
    <w:rsid w:val="009719ED"/>
    <w:rsid w:val="009749C6"/>
    <w:rsid w:val="009766FD"/>
    <w:rsid w:val="009768A6"/>
    <w:rsid w:val="00981259"/>
    <w:rsid w:val="00986702"/>
    <w:rsid w:val="00986C37"/>
    <w:rsid w:val="00987D1C"/>
    <w:rsid w:val="00987FB5"/>
    <w:rsid w:val="00992D84"/>
    <w:rsid w:val="00993D3F"/>
    <w:rsid w:val="009940A9"/>
    <w:rsid w:val="00997528"/>
    <w:rsid w:val="0099796A"/>
    <w:rsid w:val="009A1A25"/>
    <w:rsid w:val="009A24E7"/>
    <w:rsid w:val="009A34CA"/>
    <w:rsid w:val="009A4312"/>
    <w:rsid w:val="009A5818"/>
    <w:rsid w:val="009C1346"/>
    <w:rsid w:val="009C140F"/>
    <w:rsid w:val="009C42EF"/>
    <w:rsid w:val="009C5E2B"/>
    <w:rsid w:val="009C675D"/>
    <w:rsid w:val="009C740B"/>
    <w:rsid w:val="009D05C8"/>
    <w:rsid w:val="009D1F38"/>
    <w:rsid w:val="009D2015"/>
    <w:rsid w:val="009D2A37"/>
    <w:rsid w:val="009D3AC9"/>
    <w:rsid w:val="009D48C5"/>
    <w:rsid w:val="009D596A"/>
    <w:rsid w:val="009D67D8"/>
    <w:rsid w:val="009E0518"/>
    <w:rsid w:val="009E3C0B"/>
    <w:rsid w:val="009E5A49"/>
    <w:rsid w:val="009F4A45"/>
    <w:rsid w:val="00A004F2"/>
    <w:rsid w:val="00A02B17"/>
    <w:rsid w:val="00A03921"/>
    <w:rsid w:val="00A05CAE"/>
    <w:rsid w:val="00A116C6"/>
    <w:rsid w:val="00A11F5B"/>
    <w:rsid w:val="00A13244"/>
    <w:rsid w:val="00A15933"/>
    <w:rsid w:val="00A15CE2"/>
    <w:rsid w:val="00A169F5"/>
    <w:rsid w:val="00A217E3"/>
    <w:rsid w:val="00A219BC"/>
    <w:rsid w:val="00A239AA"/>
    <w:rsid w:val="00A23C4F"/>
    <w:rsid w:val="00A23D67"/>
    <w:rsid w:val="00A25513"/>
    <w:rsid w:val="00A27ED1"/>
    <w:rsid w:val="00A31DB2"/>
    <w:rsid w:val="00A33DE6"/>
    <w:rsid w:val="00A351C5"/>
    <w:rsid w:val="00A35329"/>
    <w:rsid w:val="00A36996"/>
    <w:rsid w:val="00A41249"/>
    <w:rsid w:val="00A42D04"/>
    <w:rsid w:val="00A432FF"/>
    <w:rsid w:val="00A439E8"/>
    <w:rsid w:val="00A43D8E"/>
    <w:rsid w:val="00A45753"/>
    <w:rsid w:val="00A47CFE"/>
    <w:rsid w:val="00A51CBE"/>
    <w:rsid w:val="00A526E5"/>
    <w:rsid w:val="00A53423"/>
    <w:rsid w:val="00A53874"/>
    <w:rsid w:val="00A560C5"/>
    <w:rsid w:val="00A5646F"/>
    <w:rsid w:val="00A617FC"/>
    <w:rsid w:val="00A62659"/>
    <w:rsid w:val="00A63D93"/>
    <w:rsid w:val="00A6532D"/>
    <w:rsid w:val="00A65F20"/>
    <w:rsid w:val="00A66162"/>
    <w:rsid w:val="00A727FE"/>
    <w:rsid w:val="00A76293"/>
    <w:rsid w:val="00A77DA2"/>
    <w:rsid w:val="00A84763"/>
    <w:rsid w:val="00A85AD7"/>
    <w:rsid w:val="00A85D9D"/>
    <w:rsid w:val="00A9088E"/>
    <w:rsid w:val="00A909BC"/>
    <w:rsid w:val="00A90B9D"/>
    <w:rsid w:val="00A92C4C"/>
    <w:rsid w:val="00A9489F"/>
    <w:rsid w:val="00A94B63"/>
    <w:rsid w:val="00A9647C"/>
    <w:rsid w:val="00AA0410"/>
    <w:rsid w:val="00AA185D"/>
    <w:rsid w:val="00AA40C9"/>
    <w:rsid w:val="00AA602D"/>
    <w:rsid w:val="00AA68FF"/>
    <w:rsid w:val="00AA7F58"/>
    <w:rsid w:val="00AB1E95"/>
    <w:rsid w:val="00AB30DB"/>
    <w:rsid w:val="00AB397A"/>
    <w:rsid w:val="00AB572D"/>
    <w:rsid w:val="00AB6D7A"/>
    <w:rsid w:val="00AC21A3"/>
    <w:rsid w:val="00AC2764"/>
    <w:rsid w:val="00AC40E4"/>
    <w:rsid w:val="00AC578D"/>
    <w:rsid w:val="00AC5864"/>
    <w:rsid w:val="00AC5A87"/>
    <w:rsid w:val="00AC6525"/>
    <w:rsid w:val="00AC686B"/>
    <w:rsid w:val="00AC6F96"/>
    <w:rsid w:val="00AD14CD"/>
    <w:rsid w:val="00AD1692"/>
    <w:rsid w:val="00AD5AE2"/>
    <w:rsid w:val="00AD73A9"/>
    <w:rsid w:val="00AE1607"/>
    <w:rsid w:val="00AE2923"/>
    <w:rsid w:val="00AE3136"/>
    <w:rsid w:val="00AE3A36"/>
    <w:rsid w:val="00AE6FA2"/>
    <w:rsid w:val="00AE7D1C"/>
    <w:rsid w:val="00AE7F9D"/>
    <w:rsid w:val="00AF013E"/>
    <w:rsid w:val="00AF0979"/>
    <w:rsid w:val="00AF1794"/>
    <w:rsid w:val="00B0043A"/>
    <w:rsid w:val="00B028F7"/>
    <w:rsid w:val="00B02AEB"/>
    <w:rsid w:val="00B05A3A"/>
    <w:rsid w:val="00B075C5"/>
    <w:rsid w:val="00B07948"/>
    <w:rsid w:val="00B100C6"/>
    <w:rsid w:val="00B12CD3"/>
    <w:rsid w:val="00B12FAF"/>
    <w:rsid w:val="00B1432E"/>
    <w:rsid w:val="00B17717"/>
    <w:rsid w:val="00B20E98"/>
    <w:rsid w:val="00B218B9"/>
    <w:rsid w:val="00B22863"/>
    <w:rsid w:val="00B23160"/>
    <w:rsid w:val="00B2590B"/>
    <w:rsid w:val="00B26237"/>
    <w:rsid w:val="00B30951"/>
    <w:rsid w:val="00B30CC1"/>
    <w:rsid w:val="00B30E6F"/>
    <w:rsid w:val="00B337FC"/>
    <w:rsid w:val="00B3711A"/>
    <w:rsid w:val="00B40237"/>
    <w:rsid w:val="00B40A86"/>
    <w:rsid w:val="00B41502"/>
    <w:rsid w:val="00B479E7"/>
    <w:rsid w:val="00B51024"/>
    <w:rsid w:val="00B512B5"/>
    <w:rsid w:val="00B51602"/>
    <w:rsid w:val="00B540C9"/>
    <w:rsid w:val="00B60CD8"/>
    <w:rsid w:val="00B60F9C"/>
    <w:rsid w:val="00B668E8"/>
    <w:rsid w:val="00B6769E"/>
    <w:rsid w:val="00B71454"/>
    <w:rsid w:val="00B7214A"/>
    <w:rsid w:val="00B72370"/>
    <w:rsid w:val="00B72BCF"/>
    <w:rsid w:val="00B73F22"/>
    <w:rsid w:val="00B74BDF"/>
    <w:rsid w:val="00B75490"/>
    <w:rsid w:val="00B75523"/>
    <w:rsid w:val="00B76643"/>
    <w:rsid w:val="00B76F0D"/>
    <w:rsid w:val="00B76F9A"/>
    <w:rsid w:val="00B774D3"/>
    <w:rsid w:val="00B7792D"/>
    <w:rsid w:val="00B810B2"/>
    <w:rsid w:val="00B827F2"/>
    <w:rsid w:val="00B8330B"/>
    <w:rsid w:val="00B865F1"/>
    <w:rsid w:val="00B86612"/>
    <w:rsid w:val="00B95999"/>
    <w:rsid w:val="00B9617F"/>
    <w:rsid w:val="00BA110A"/>
    <w:rsid w:val="00BA26F7"/>
    <w:rsid w:val="00BA47B8"/>
    <w:rsid w:val="00BA79F0"/>
    <w:rsid w:val="00BB3098"/>
    <w:rsid w:val="00BB5068"/>
    <w:rsid w:val="00BB72A0"/>
    <w:rsid w:val="00BB7AE8"/>
    <w:rsid w:val="00BC2BCB"/>
    <w:rsid w:val="00BC3DDD"/>
    <w:rsid w:val="00BC55A3"/>
    <w:rsid w:val="00BC7A10"/>
    <w:rsid w:val="00BD044B"/>
    <w:rsid w:val="00BD0481"/>
    <w:rsid w:val="00BD4447"/>
    <w:rsid w:val="00BD4ED1"/>
    <w:rsid w:val="00BD61B7"/>
    <w:rsid w:val="00BE058A"/>
    <w:rsid w:val="00BE1580"/>
    <w:rsid w:val="00BE1935"/>
    <w:rsid w:val="00BE2623"/>
    <w:rsid w:val="00BE3626"/>
    <w:rsid w:val="00BE3923"/>
    <w:rsid w:val="00BE4BF0"/>
    <w:rsid w:val="00BE596D"/>
    <w:rsid w:val="00BE5EE5"/>
    <w:rsid w:val="00BE68EE"/>
    <w:rsid w:val="00BE7F63"/>
    <w:rsid w:val="00BF04A6"/>
    <w:rsid w:val="00BF3C20"/>
    <w:rsid w:val="00BF45FB"/>
    <w:rsid w:val="00BF4AD6"/>
    <w:rsid w:val="00BF7EA7"/>
    <w:rsid w:val="00C0388B"/>
    <w:rsid w:val="00C06A2F"/>
    <w:rsid w:val="00C123B1"/>
    <w:rsid w:val="00C12A59"/>
    <w:rsid w:val="00C12A72"/>
    <w:rsid w:val="00C1426F"/>
    <w:rsid w:val="00C158D4"/>
    <w:rsid w:val="00C204A7"/>
    <w:rsid w:val="00C21071"/>
    <w:rsid w:val="00C231EB"/>
    <w:rsid w:val="00C2398C"/>
    <w:rsid w:val="00C25569"/>
    <w:rsid w:val="00C27207"/>
    <w:rsid w:val="00C27366"/>
    <w:rsid w:val="00C3619D"/>
    <w:rsid w:val="00C36419"/>
    <w:rsid w:val="00C3661F"/>
    <w:rsid w:val="00C44041"/>
    <w:rsid w:val="00C44F6E"/>
    <w:rsid w:val="00C50635"/>
    <w:rsid w:val="00C56BFE"/>
    <w:rsid w:val="00C61869"/>
    <w:rsid w:val="00C62FE7"/>
    <w:rsid w:val="00C632D8"/>
    <w:rsid w:val="00C63AA8"/>
    <w:rsid w:val="00C64A70"/>
    <w:rsid w:val="00C65544"/>
    <w:rsid w:val="00C655F4"/>
    <w:rsid w:val="00C71229"/>
    <w:rsid w:val="00C74520"/>
    <w:rsid w:val="00C758FF"/>
    <w:rsid w:val="00C7783C"/>
    <w:rsid w:val="00C81210"/>
    <w:rsid w:val="00C8265C"/>
    <w:rsid w:val="00C85F07"/>
    <w:rsid w:val="00C9280D"/>
    <w:rsid w:val="00C92989"/>
    <w:rsid w:val="00C96F0F"/>
    <w:rsid w:val="00C978B9"/>
    <w:rsid w:val="00CA1354"/>
    <w:rsid w:val="00CA6292"/>
    <w:rsid w:val="00CA6B58"/>
    <w:rsid w:val="00CB1342"/>
    <w:rsid w:val="00CB1AE6"/>
    <w:rsid w:val="00CB2385"/>
    <w:rsid w:val="00CB331E"/>
    <w:rsid w:val="00CB3ED4"/>
    <w:rsid w:val="00CB3F86"/>
    <w:rsid w:val="00CB4090"/>
    <w:rsid w:val="00CB549E"/>
    <w:rsid w:val="00CB6569"/>
    <w:rsid w:val="00CB78C9"/>
    <w:rsid w:val="00CC17D5"/>
    <w:rsid w:val="00CC2F62"/>
    <w:rsid w:val="00CC38CE"/>
    <w:rsid w:val="00CD033B"/>
    <w:rsid w:val="00CD039E"/>
    <w:rsid w:val="00CD04C2"/>
    <w:rsid w:val="00CD28D3"/>
    <w:rsid w:val="00CD2FFC"/>
    <w:rsid w:val="00CD34F0"/>
    <w:rsid w:val="00CD421A"/>
    <w:rsid w:val="00CE0954"/>
    <w:rsid w:val="00CE0F84"/>
    <w:rsid w:val="00CE14F4"/>
    <w:rsid w:val="00CE31B3"/>
    <w:rsid w:val="00CF11F7"/>
    <w:rsid w:val="00CF22A5"/>
    <w:rsid w:val="00CF31D5"/>
    <w:rsid w:val="00CF67BF"/>
    <w:rsid w:val="00CF6840"/>
    <w:rsid w:val="00D01441"/>
    <w:rsid w:val="00D03C15"/>
    <w:rsid w:val="00D06006"/>
    <w:rsid w:val="00D118BC"/>
    <w:rsid w:val="00D1197D"/>
    <w:rsid w:val="00D1271D"/>
    <w:rsid w:val="00D1323F"/>
    <w:rsid w:val="00D17225"/>
    <w:rsid w:val="00D202BA"/>
    <w:rsid w:val="00D20A2B"/>
    <w:rsid w:val="00D2227F"/>
    <w:rsid w:val="00D251AC"/>
    <w:rsid w:val="00D31E1F"/>
    <w:rsid w:val="00D3235F"/>
    <w:rsid w:val="00D347CD"/>
    <w:rsid w:val="00D34CA7"/>
    <w:rsid w:val="00D369C7"/>
    <w:rsid w:val="00D40519"/>
    <w:rsid w:val="00D42C17"/>
    <w:rsid w:val="00D43766"/>
    <w:rsid w:val="00D47CCF"/>
    <w:rsid w:val="00D50975"/>
    <w:rsid w:val="00D519DC"/>
    <w:rsid w:val="00D51C53"/>
    <w:rsid w:val="00D53B12"/>
    <w:rsid w:val="00D548E0"/>
    <w:rsid w:val="00D5568F"/>
    <w:rsid w:val="00D55744"/>
    <w:rsid w:val="00D62E16"/>
    <w:rsid w:val="00D6336C"/>
    <w:rsid w:val="00D63CE7"/>
    <w:rsid w:val="00D6457B"/>
    <w:rsid w:val="00D6518B"/>
    <w:rsid w:val="00D653EE"/>
    <w:rsid w:val="00D65A03"/>
    <w:rsid w:val="00D66DEC"/>
    <w:rsid w:val="00D70A45"/>
    <w:rsid w:val="00D711AD"/>
    <w:rsid w:val="00D71A41"/>
    <w:rsid w:val="00D741B8"/>
    <w:rsid w:val="00D768A4"/>
    <w:rsid w:val="00D839D1"/>
    <w:rsid w:val="00D86742"/>
    <w:rsid w:val="00D87864"/>
    <w:rsid w:val="00D9049D"/>
    <w:rsid w:val="00D927A9"/>
    <w:rsid w:val="00D92F52"/>
    <w:rsid w:val="00D95BAD"/>
    <w:rsid w:val="00DA116F"/>
    <w:rsid w:val="00DA1C6B"/>
    <w:rsid w:val="00DA2344"/>
    <w:rsid w:val="00DA425A"/>
    <w:rsid w:val="00DA6ECB"/>
    <w:rsid w:val="00DA753F"/>
    <w:rsid w:val="00DB43E3"/>
    <w:rsid w:val="00DB4D54"/>
    <w:rsid w:val="00DB4FAD"/>
    <w:rsid w:val="00DB5A7E"/>
    <w:rsid w:val="00DC07CC"/>
    <w:rsid w:val="00DC182C"/>
    <w:rsid w:val="00DC22E2"/>
    <w:rsid w:val="00DC47A6"/>
    <w:rsid w:val="00DC5754"/>
    <w:rsid w:val="00DD152A"/>
    <w:rsid w:val="00DD2D57"/>
    <w:rsid w:val="00DD34A3"/>
    <w:rsid w:val="00DD6056"/>
    <w:rsid w:val="00DD6AF0"/>
    <w:rsid w:val="00DD7202"/>
    <w:rsid w:val="00DE2E93"/>
    <w:rsid w:val="00DE3CE3"/>
    <w:rsid w:val="00DE655A"/>
    <w:rsid w:val="00DE7C6A"/>
    <w:rsid w:val="00DF0128"/>
    <w:rsid w:val="00DF2857"/>
    <w:rsid w:val="00DF2914"/>
    <w:rsid w:val="00DF3707"/>
    <w:rsid w:val="00DF49AA"/>
    <w:rsid w:val="00DF782B"/>
    <w:rsid w:val="00E01466"/>
    <w:rsid w:val="00E01471"/>
    <w:rsid w:val="00E014B8"/>
    <w:rsid w:val="00E03AEF"/>
    <w:rsid w:val="00E03E73"/>
    <w:rsid w:val="00E03EB3"/>
    <w:rsid w:val="00E04FE4"/>
    <w:rsid w:val="00E06AF6"/>
    <w:rsid w:val="00E102DE"/>
    <w:rsid w:val="00E11CFC"/>
    <w:rsid w:val="00E121AA"/>
    <w:rsid w:val="00E1477D"/>
    <w:rsid w:val="00E17CB5"/>
    <w:rsid w:val="00E20ABD"/>
    <w:rsid w:val="00E22BC6"/>
    <w:rsid w:val="00E22D24"/>
    <w:rsid w:val="00E24825"/>
    <w:rsid w:val="00E261E6"/>
    <w:rsid w:val="00E36032"/>
    <w:rsid w:val="00E4026A"/>
    <w:rsid w:val="00E42093"/>
    <w:rsid w:val="00E42F81"/>
    <w:rsid w:val="00E4301C"/>
    <w:rsid w:val="00E446D6"/>
    <w:rsid w:val="00E459CF"/>
    <w:rsid w:val="00E45E95"/>
    <w:rsid w:val="00E507A3"/>
    <w:rsid w:val="00E522AD"/>
    <w:rsid w:val="00E55325"/>
    <w:rsid w:val="00E56F53"/>
    <w:rsid w:val="00E60E4A"/>
    <w:rsid w:val="00E61631"/>
    <w:rsid w:val="00E61D73"/>
    <w:rsid w:val="00E64103"/>
    <w:rsid w:val="00E67929"/>
    <w:rsid w:val="00E70945"/>
    <w:rsid w:val="00E71EAF"/>
    <w:rsid w:val="00E74FCC"/>
    <w:rsid w:val="00E76CD1"/>
    <w:rsid w:val="00E80CAC"/>
    <w:rsid w:val="00E80D6C"/>
    <w:rsid w:val="00E83D25"/>
    <w:rsid w:val="00E96190"/>
    <w:rsid w:val="00E97015"/>
    <w:rsid w:val="00E97366"/>
    <w:rsid w:val="00EA088E"/>
    <w:rsid w:val="00EA5928"/>
    <w:rsid w:val="00EB242C"/>
    <w:rsid w:val="00EB5EF2"/>
    <w:rsid w:val="00EC6401"/>
    <w:rsid w:val="00EC67A3"/>
    <w:rsid w:val="00ED0CE8"/>
    <w:rsid w:val="00ED7FEA"/>
    <w:rsid w:val="00EE40BE"/>
    <w:rsid w:val="00EE4AD8"/>
    <w:rsid w:val="00EE5724"/>
    <w:rsid w:val="00EE5FDA"/>
    <w:rsid w:val="00EE6E2A"/>
    <w:rsid w:val="00EE7913"/>
    <w:rsid w:val="00EF1FFC"/>
    <w:rsid w:val="00EF40D4"/>
    <w:rsid w:val="00EF4900"/>
    <w:rsid w:val="00EF4E88"/>
    <w:rsid w:val="00EF713A"/>
    <w:rsid w:val="00F026ED"/>
    <w:rsid w:val="00F139AC"/>
    <w:rsid w:val="00F14778"/>
    <w:rsid w:val="00F156A3"/>
    <w:rsid w:val="00F16179"/>
    <w:rsid w:val="00F169F3"/>
    <w:rsid w:val="00F21642"/>
    <w:rsid w:val="00F21EAC"/>
    <w:rsid w:val="00F22A16"/>
    <w:rsid w:val="00F2302B"/>
    <w:rsid w:val="00F23724"/>
    <w:rsid w:val="00F261EA"/>
    <w:rsid w:val="00F267B8"/>
    <w:rsid w:val="00F27763"/>
    <w:rsid w:val="00F3134A"/>
    <w:rsid w:val="00F3243D"/>
    <w:rsid w:val="00F3544E"/>
    <w:rsid w:val="00F36651"/>
    <w:rsid w:val="00F379BB"/>
    <w:rsid w:val="00F37E7C"/>
    <w:rsid w:val="00F435B8"/>
    <w:rsid w:val="00F447FE"/>
    <w:rsid w:val="00F46601"/>
    <w:rsid w:val="00F467D7"/>
    <w:rsid w:val="00F46D0D"/>
    <w:rsid w:val="00F5102A"/>
    <w:rsid w:val="00F533F6"/>
    <w:rsid w:val="00F5613E"/>
    <w:rsid w:val="00F61EAB"/>
    <w:rsid w:val="00F6637B"/>
    <w:rsid w:val="00F66476"/>
    <w:rsid w:val="00F66A1B"/>
    <w:rsid w:val="00F7158D"/>
    <w:rsid w:val="00F74BE2"/>
    <w:rsid w:val="00F74E11"/>
    <w:rsid w:val="00F7591A"/>
    <w:rsid w:val="00F76547"/>
    <w:rsid w:val="00F76D97"/>
    <w:rsid w:val="00F76E8F"/>
    <w:rsid w:val="00F77BBC"/>
    <w:rsid w:val="00F81F9F"/>
    <w:rsid w:val="00F83244"/>
    <w:rsid w:val="00F861CC"/>
    <w:rsid w:val="00F86737"/>
    <w:rsid w:val="00F87B8D"/>
    <w:rsid w:val="00F9013D"/>
    <w:rsid w:val="00F92986"/>
    <w:rsid w:val="00F92B59"/>
    <w:rsid w:val="00F948BC"/>
    <w:rsid w:val="00F949C1"/>
    <w:rsid w:val="00F960CF"/>
    <w:rsid w:val="00F96597"/>
    <w:rsid w:val="00F96821"/>
    <w:rsid w:val="00FA10A3"/>
    <w:rsid w:val="00FA1226"/>
    <w:rsid w:val="00FA62F6"/>
    <w:rsid w:val="00FA78F3"/>
    <w:rsid w:val="00FB01B4"/>
    <w:rsid w:val="00FB2B6C"/>
    <w:rsid w:val="00FB3B7D"/>
    <w:rsid w:val="00FB5627"/>
    <w:rsid w:val="00FC006A"/>
    <w:rsid w:val="00FC3EE6"/>
    <w:rsid w:val="00FC5AC7"/>
    <w:rsid w:val="00FC6E06"/>
    <w:rsid w:val="00FD09D8"/>
    <w:rsid w:val="00FD1963"/>
    <w:rsid w:val="00FD27A8"/>
    <w:rsid w:val="00FD6909"/>
    <w:rsid w:val="00FE07C0"/>
    <w:rsid w:val="00FE1692"/>
    <w:rsid w:val="00FE225F"/>
    <w:rsid w:val="00FE3C6D"/>
    <w:rsid w:val="00FF2318"/>
    <w:rsid w:val="00FF61E1"/>
    <w:rsid w:val="00F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AF7B73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1">
    <w:name w:val="heading 1"/>
    <w:basedOn w:val="Normalny"/>
    <w:next w:val="Normalny"/>
    <w:link w:val="Nagwek1Znak"/>
    <w:qFormat/>
    <w:rsid w:val="00D51C53"/>
    <w:pPr>
      <w:keepNext/>
      <w:numPr>
        <w:numId w:val="15"/>
      </w:numPr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0"/>
    </w:pPr>
    <w:rPr>
      <w:rFonts w:ascii="Times New Roman" w:hAnsi="Times New Roman"/>
      <w:b/>
      <w:sz w:val="2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1"/>
    </w:pPr>
    <w:rPr>
      <w:rFonts w:ascii="Times New Roman" w:eastAsiaTheme="majorEastAsia" w:hAnsi="Times New Roman" w:cstheme="majorBidi"/>
      <w:b/>
      <w:sz w:val="22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2"/>
    </w:pPr>
    <w:rPr>
      <w:rFonts w:ascii="Times New Roman" w:eastAsiaTheme="majorEastAsia" w:hAnsi="Times New Roman" w:cstheme="majorBidi"/>
      <w:b/>
      <w:sz w:val="22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3"/>
    </w:pPr>
    <w:rPr>
      <w:rFonts w:ascii="Times New Roman" w:hAnsi="Times New Roman"/>
      <w:b/>
      <w:sz w:val="2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4"/>
    </w:pPr>
    <w:rPr>
      <w:rFonts w:ascii="Times New Roman" w:hAnsi="Times New Roman"/>
      <w:b/>
      <w:sz w:val="22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51C53"/>
    <w:pPr>
      <w:overflowPunct w:val="0"/>
      <w:autoSpaceDE w:val="0"/>
      <w:autoSpaceDN w:val="0"/>
      <w:adjustRightInd w:val="0"/>
      <w:spacing w:before="240" w:after="60" w:line="360" w:lineRule="auto"/>
      <w:ind w:left="851" w:hanging="851"/>
      <w:textAlignment w:val="baseline"/>
      <w:outlineLvl w:val="7"/>
    </w:pPr>
    <w:rPr>
      <w:rFonts w:ascii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qFormat/>
    <w:rsid w:val="00A116C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qFormat/>
    <w:rsid w:val="0016325D"/>
    <w:pPr>
      <w:numPr>
        <w:numId w:val="1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aliases w:val="Znak,Tekst przypisu,Footnote Text Char1,Footnote Text Char Char,Fußnotentext Char Char Char,Fußnotentext Char1 Char Char Char,Fußnotentext Char Char Char Char Char,Fußnotentext Char1 Char Char Char Char Char,Podrozdział Znak Znak"/>
    <w:basedOn w:val="Normalny"/>
    <w:link w:val="TekstprzypisudolnegoZnak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aliases w:val="Znak Znak,Tekst przypisu Znak,Footnote Text Char1 Znak,Footnote Text Char Char Znak,Fußnotentext Char Char Char Znak,Fußnotentext Char1 Char Char Char Znak,Fußnotentext Char Char Char Char Char Znak,Podrozdział Znak Znak Znak"/>
    <w:basedOn w:val="Domylnaczcionkaakapitu"/>
    <w:link w:val="Tekstprzypisudolnego"/>
    <w:qFormat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51C53"/>
    <w:rPr>
      <w:rFonts w:ascii="Times New Roman" w:eastAsiaTheme="majorEastAsia" w:hAnsi="Times New Roman" w:cstheme="majorBidi"/>
      <w:b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51C53"/>
    <w:rPr>
      <w:rFonts w:ascii="Times New Roman" w:eastAsiaTheme="majorEastAsia" w:hAnsi="Times New Roman" w:cstheme="majorBidi"/>
      <w:b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D51C53"/>
    <w:rPr>
      <w:rFonts w:asciiTheme="majorHAnsi" w:eastAsiaTheme="majorEastAsia" w:hAnsiTheme="majorHAnsi" w:cstheme="majorBidi"/>
      <w:color w:val="1F4D78" w:themeColor="accent1" w:themeShade="7F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D51C53"/>
    <w:rPr>
      <w:rFonts w:asciiTheme="majorHAnsi" w:eastAsiaTheme="majorEastAsia" w:hAnsiTheme="majorHAnsi" w:cstheme="majorBidi"/>
      <w:i/>
      <w:iCs/>
      <w:color w:val="1F4D78" w:themeColor="accent1" w:themeShade="7F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D51C5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D51C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styleId="Numerstrony">
    <w:name w:val="page number"/>
    <w:basedOn w:val="Domylnaczcionkaakapitu"/>
    <w:rsid w:val="00D51C53"/>
  </w:style>
  <w:style w:type="character" w:customStyle="1" w:styleId="Hipercze1">
    <w:name w:val="Hiperłącze1"/>
    <w:rsid w:val="00D51C53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D51C53"/>
    <w:pPr>
      <w:overflowPunct w:val="0"/>
      <w:autoSpaceDE w:val="0"/>
      <w:autoSpaceDN w:val="0"/>
      <w:adjustRightInd w:val="0"/>
      <w:spacing w:before="120" w:after="120" w:line="480" w:lineRule="auto"/>
      <w:ind w:left="283"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51C53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51C53"/>
    <w:pPr>
      <w:spacing w:before="120" w:after="120" w:line="36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1C5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dresat">
    <w:name w:val="Adresat"/>
    <w:basedOn w:val="Normalny"/>
    <w:link w:val="AdresatZnak"/>
    <w:qFormat/>
    <w:rsid w:val="00D51C53"/>
    <w:pPr>
      <w:overflowPunct w:val="0"/>
      <w:autoSpaceDE w:val="0"/>
      <w:autoSpaceDN w:val="0"/>
      <w:adjustRightInd w:val="0"/>
      <w:spacing w:before="1080" w:after="960" w:line="360" w:lineRule="auto"/>
      <w:ind w:left="5670"/>
      <w:contextualSpacing/>
      <w:textAlignment w:val="baseline"/>
    </w:pPr>
    <w:rPr>
      <w:rFonts w:ascii="Times New Roman" w:eastAsia="Calibri" w:hAnsi="Times New Roman"/>
      <w:sz w:val="22"/>
      <w:szCs w:val="24"/>
      <w:lang w:val="x-none" w:eastAsia="x-none"/>
    </w:rPr>
  </w:style>
  <w:style w:type="paragraph" w:customStyle="1" w:styleId="TekstALT">
    <w:name w:val="Tekst_ALT"/>
    <w:basedOn w:val="Normalny"/>
    <w:link w:val="TekstALTZnak"/>
    <w:qFormat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851"/>
      <w:jc w:val="both"/>
      <w:textAlignment w:val="baseline"/>
    </w:pPr>
    <w:rPr>
      <w:rFonts w:ascii="Times New Roman" w:hAnsi="Times New Roman"/>
      <w:sz w:val="22"/>
      <w:szCs w:val="24"/>
      <w:lang w:val="x-none" w:eastAsia="x-none"/>
    </w:rPr>
  </w:style>
  <w:style w:type="character" w:customStyle="1" w:styleId="AdresatZnak">
    <w:name w:val="Adresat Znak"/>
    <w:link w:val="Adresat"/>
    <w:rsid w:val="00D51C53"/>
    <w:rPr>
      <w:rFonts w:ascii="Times New Roman" w:eastAsia="Calibri" w:hAnsi="Times New Roman" w:cs="Times New Roman"/>
      <w:szCs w:val="24"/>
      <w:lang w:val="x-none" w:eastAsia="x-none"/>
    </w:rPr>
  </w:style>
  <w:style w:type="character" w:customStyle="1" w:styleId="Odwoaniedokomentarza2">
    <w:name w:val="Odwołanie do komentarza2"/>
    <w:rsid w:val="00D51C53"/>
    <w:rPr>
      <w:sz w:val="16"/>
      <w:szCs w:val="16"/>
    </w:rPr>
  </w:style>
  <w:style w:type="character" w:customStyle="1" w:styleId="TekstALTZnak">
    <w:name w:val="Tekst_ALT Znak"/>
    <w:link w:val="TekstALT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Wezwanie1">
    <w:name w:val="Wezwanie 1"/>
    <w:basedOn w:val="TekstALT"/>
    <w:link w:val="Wezwanie1Znak"/>
    <w:qFormat/>
    <w:rsid w:val="00D51C53"/>
    <w:pPr>
      <w:numPr>
        <w:numId w:val="4"/>
      </w:numPr>
    </w:pPr>
  </w:style>
  <w:style w:type="character" w:customStyle="1" w:styleId="Wezwanie1Znak">
    <w:name w:val="Wezwanie 1 Znak"/>
    <w:basedOn w:val="TekstALTZnak"/>
    <w:link w:val="Wezw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Pytanie1">
    <w:name w:val="Pytanie 1"/>
    <w:basedOn w:val="TekstALT"/>
    <w:link w:val="Pytanie1Znak"/>
    <w:qFormat/>
    <w:rsid w:val="00D51C53"/>
    <w:pPr>
      <w:numPr>
        <w:numId w:val="3"/>
      </w:numPr>
    </w:pPr>
  </w:style>
  <w:style w:type="paragraph" w:customStyle="1" w:styleId="Pytanie2">
    <w:name w:val="Pytanie 2"/>
    <w:basedOn w:val="TekstALT"/>
    <w:link w:val="Pytanie2Znak"/>
    <w:qFormat/>
    <w:rsid w:val="00D51C53"/>
    <w:pPr>
      <w:numPr>
        <w:ilvl w:val="1"/>
        <w:numId w:val="3"/>
      </w:numPr>
    </w:pPr>
  </w:style>
  <w:style w:type="character" w:customStyle="1" w:styleId="Pytanie1Znak">
    <w:name w:val="Pytanie 1 Znak"/>
    <w:basedOn w:val="TekstALTZnak"/>
    <w:link w:val="Pyt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ytanie2Znak">
    <w:name w:val="Pytanie 2 Znak"/>
    <w:basedOn w:val="TekstALTZnak"/>
    <w:link w:val="Pytanie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UOKiK">
    <w:name w:val="UOKiK"/>
    <w:basedOn w:val="Normalny"/>
    <w:link w:val="UOKiKZnak"/>
    <w:qFormat/>
    <w:rsid w:val="00D51C53"/>
    <w:pPr>
      <w:tabs>
        <w:tab w:val="center" w:pos="1701"/>
      </w:tabs>
      <w:overflowPunct w:val="0"/>
      <w:autoSpaceDE w:val="0"/>
      <w:autoSpaceDN w:val="0"/>
      <w:adjustRightInd w:val="0"/>
      <w:ind w:right="4253"/>
      <w:jc w:val="center"/>
      <w:textAlignment w:val="baseline"/>
    </w:pPr>
    <w:rPr>
      <w:rFonts w:ascii="Times New Roman" w:hAnsi="Times New Roman"/>
      <w:b/>
      <w:caps/>
      <w:sz w:val="28"/>
      <w:szCs w:val="20"/>
      <w:lang w:eastAsia="pl-PL"/>
    </w:rPr>
  </w:style>
  <w:style w:type="character" w:customStyle="1" w:styleId="UOKiKZnak">
    <w:name w:val="UOKiK Znak"/>
    <w:basedOn w:val="Domylnaczcionkaakapitu"/>
    <w:link w:val="UOKiK"/>
    <w:rsid w:val="00D51C53"/>
    <w:rPr>
      <w:rFonts w:ascii="Times New Roman" w:eastAsia="Times New Roman" w:hAnsi="Times New Roman" w:cs="Times New Roman"/>
      <w:b/>
      <w:caps/>
      <w:sz w:val="28"/>
      <w:szCs w:val="20"/>
      <w:lang w:eastAsia="pl-PL"/>
    </w:rPr>
  </w:style>
  <w:style w:type="paragraph" w:customStyle="1" w:styleId="Tekst2">
    <w:name w:val="Tekst_2"/>
    <w:basedOn w:val="Tekst1"/>
    <w:link w:val="Tekst2Znak"/>
    <w:qFormat/>
    <w:rsid w:val="00D51C53"/>
    <w:pPr>
      <w:ind w:firstLine="851"/>
      <w:textAlignment w:val="baseline"/>
    </w:pPr>
    <w:rPr>
      <w:rFonts w:ascii="Times New Roman" w:eastAsia="Times New Roman" w:hAnsi="Times New Roman" w:cs="Times New Roman"/>
    </w:rPr>
  </w:style>
  <w:style w:type="paragraph" w:customStyle="1" w:styleId="PKTABC">
    <w:name w:val="PKT_ABC"/>
    <w:basedOn w:val="Akapitzlist"/>
    <w:link w:val="PKTABCZnak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Tekst2Znak">
    <w:name w:val="Tekst_2 Znak"/>
    <w:basedOn w:val="Tekst1Znak"/>
    <w:link w:val="Tekst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KTABCZnak">
    <w:name w:val="PKT_ABC Znak"/>
    <w:basedOn w:val="Domylnaczcionkaakapitu"/>
    <w:link w:val="PKTABC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ROM">
    <w:name w:val="PKT_ROM"/>
    <w:basedOn w:val="TekstNB"/>
    <w:link w:val="PKTROMZnak"/>
    <w:qFormat/>
    <w:rsid w:val="00D51C53"/>
    <w:pPr>
      <w:numPr>
        <w:numId w:val="0"/>
      </w:numPr>
      <w:overflowPunct/>
      <w:autoSpaceDE/>
      <w:autoSpaceDN/>
      <w:adjustRightInd/>
      <w:textAlignment w:val="auto"/>
    </w:pPr>
    <w:rPr>
      <w:lang w:val="x-none"/>
    </w:rPr>
  </w:style>
  <w:style w:type="character" w:customStyle="1" w:styleId="PKTROMZnak">
    <w:name w:val="PKT_ROM Znak"/>
    <w:basedOn w:val="TekstNBZnak"/>
    <w:link w:val="PKTROM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HEADALT1">
    <w:name w:val="HEAD_ALT_1"/>
    <w:basedOn w:val="Normalny"/>
    <w:link w:val="HEADALT1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b/>
      <w:sz w:val="22"/>
      <w:szCs w:val="24"/>
      <w:u w:val="single"/>
      <w:lang w:eastAsia="pl-PL"/>
    </w:rPr>
  </w:style>
  <w:style w:type="character" w:customStyle="1" w:styleId="HEADALT1Znak">
    <w:name w:val="HEAD_ALT_1 Znak"/>
    <w:basedOn w:val="Domylnaczcionkaakapitu"/>
    <w:link w:val="HEADALT1"/>
    <w:rsid w:val="00D51C53"/>
    <w:rPr>
      <w:rFonts w:ascii="Times New Roman" w:eastAsia="Times New Roman" w:hAnsi="Times New Roman" w:cs="Times New Roman"/>
      <w:b/>
      <w:szCs w:val="24"/>
      <w:u w:val="single"/>
      <w:lang w:eastAsia="pl-PL"/>
    </w:rPr>
  </w:style>
  <w:style w:type="paragraph" w:customStyle="1" w:styleId="HEADALT2">
    <w:name w:val="HEAD_ALT_2"/>
    <w:basedOn w:val="HEADALT1"/>
    <w:link w:val="HEADALT2Znak"/>
    <w:qFormat/>
    <w:rsid w:val="00D51C53"/>
    <w:rPr>
      <w:b w:val="0"/>
      <w:i/>
    </w:rPr>
  </w:style>
  <w:style w:type="character" w:customStyle="1" w:styleId="HEADALT2Znak">
    <w:name w:val="HEAD_ALT_2 Znak"/>
    <w:basedOn w:val="HEADALT1Znak"/>
    <w:link w:val="HEADALT2"/>
    <w:rsid w:val="00D51C53"/>
    <w:rPr>
      <w:rFonts w:ascii="Times New Roman" w:eastAsia="Times New Roman" w:hAnsi="Times New Roman" w:cs="Times New Roman"/>
      <w:b w:val="0"/>
      <w:i/>
      <w:szCs w:val="24"/>
      <w:u w:val="single"/>
      <w:lang w:eastAsia="pl-PL"/>
    </w:rPr>
  </w:style>
  <w:style w:type="paragraph" w:customStyle="1" w:styleId="HEADALT3">
    <w:name w:val="HEAD_ALT_3"/>
    <w:basedOn w:val="Normalny"/>
    <w:link w:val="HEADALT3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i/>
      <w:sz w:val="22"/>
      <w:szCs w:val="24"/>
      <w:u w:val="single"/>
      <w:lang w:eastAsia="pl-PL"/>
    </w:rPr>
  </w:style>
  <w:style w:type="paragraph" w:customStyle="1" w:styleId="HEADALT4">
    <w:name w:val="HEAD_ALT_4"/>
    <w:basedOn w:val="Normalny"/>
    <w:link w:val="HEADALT4Znak"/>
    <w:qFormat/>
    <w:rsid w:val="00D51C53"/>
    <w:pPr>
      <w:keepNext/>
      <w:numPr>
        <w:numId w:val="13"/>
      </w:numPr>
      <w:spacing w:before="240" w:after="240" w:line="360" w:lineRule="auto"/>
      <w:jc w:val="both"/>
    </w:pPr>
    <w:rPr>
      <w:rFonts w:ascii="Times New Roman" w:hAnsi="Times New Roman"/>
      <w:b/>
      <w:sz w:val="22"/>
      <w:szCs w:val="24"/>
      <w:lang w:val="en-US" w:eastAsia="pl-PL"/>
    </w:rPr>
  </w:style>
  <w:style w:type="character" w:customStyle="1" w:styleId="HEADALT3Znak">
    <w:name w:val="HEAD_ALT_3 Znak"/>
    <w:basedOn w:val="Domylnaczcionkaakapitu"/>
    <w:link w:val="HEADALT3"/>
    <w:rsid w:val="00D51C53"/>
    <w:rPr>
      <w:rFonts w:ascii="Times New Roman" w:eastAsia="Times New Roman" w:hAnsi="Times New Roman" w:cs="Times New Roman"/>
      <w:i/>
      <w:szCs w:val="24"/>
      <w:u w:val="single"/>
      <w:lang w:eastAsia="pl-PL"/>
    </w:rPr>
  </w:style>
  <w:style w:type="character" w:customStyle="1" w:styleId="HEADALT4Znak">
    <w:name w:val="HEAD_ALT_4 Znak"/>
    <w:basedOn w:val="Domylnaczcionkaakapitu"/>
    <w:link w:val="HEADALT4"/>
    <w:rsid w:val="00D51C53"/>
    <w:rPr>
      <w:rFonts w:ascii="Times New Roman" w:eastAsia="Times New Roman" w:hAnsi="Times New Roman" w:cs="Times New Roman"/>
      <w:b/>
      <w:szCs w:val="24"/>
      <w:lang w:val="en-US" w:eastAsia="pl-PL"/>
    </w:rPr>
  </w:style>
  <w:style w:type="paragraph" w:customStyle="1" w:styleId="HEADAKT">
    <w:name w:val="HEAD_AKT"/>
    <w:basedOn w:val="Normalny"/>
    <w:link w:val="HEADAKTZnak"/>
    <w:qFormat/>
    <w:rsid w:val="00D51C53"/>
    <w:pPr>
      <w:keepNext/>
      <w:overflowPunct w:val="0"/>
      <w:autoSpaceDE w:val="0"/>
      <w:autoSpaceDN w:val="0"/>
      <w:adjustRightInd w:val="0"/>
      <w:spacing w:before="1080" w:after="60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AKTZnak">
    <w:name w:val="HEAD_AKT Znak"/>
    <w:basedOn w:val="Domylnaczcionkaakapitu"/>
    <w:link w:val="HEADAKT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Sentencja">
    <w:name w:val="Sentencja"/>
    <w:basedOn w:val="Normalny"/>
    <w:link w:val="SentencjaZnak"/>
    <w:qFormat/>
    <w:rsid w:val="00D51C53"/>
    <w:pPr>
      <w:numPr>
        <w:numId w:val="5"/>
      </w:numPr>
      <w:tabs>
        <w:tab w:val="left" w:pos="567"/>
      </w:tabs>
      <w:autoSpaceDE w:val="0"/>
      <w:autoSpaceDN w:val="0"/>
      <w:adjustRightInd w:val="0"/>
      <w:spacing w:before="120" w:after="120" w:line="360" w:lineRule="auto"/>
      <w:ind w:left="567" w:hanging="283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SentencjaZnak">
    <w:name w:val="Sentencja Znak"/>
    <w:link w:val="Sentencja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HEADUZASADNIENIE">
    <w:name w:val="HEAD_UZASADNIENIE"/>
    <w:basedOn w:val="Normalny"/>
    <w:link w:val="HEADUZASADNIENIEZnak"/>
    <w:qFormat/>
    <w:rsid w:val="00D51C53"/>
    <w:pPr>
      <w:keepNext/>
      <w:overflowPunct w:val="0"/>
      <w:autoSpaceDE w:val="0"/>
      <w:autoSpaceDN w:val="0"/>
      <w:adjustRightInd w:val="0"/>
      <w:spacing w:before="480" w:after="48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UZASADNIENIEZnak">
    <w:name w:val="HEAD_UZASADNIENIE Znak"/>
    <w:basedOn w:val="Domylnaczcionkaakapitu"/>
    <w:link w:val="HEADUZASADNIENIE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HEADALT5">
    <w:name w:val="HEAD_ALT_5"/>
    <w:basedOn w:val="HEADALT1"/>
    <w:link w:val="HEADALT5Znak"/>
    <w:qFormat/>
    <w:rsid w:val="00D51C53"/>
    <w:pPr>
      <w:ind w:left="0"/>
      <w:jc w:val="center"/>
    </w:pPr>
    <w:rPr>
      <w:b w:val="0"/>
    </w:rPr>
  </w:style>
  <w:style w:type="character" w:customStyle="1" w:styleId="HEADALT5Znak">
    <w:name w:val="HEAD_ALT_5 Znak"/>
    <w:basedOn w:val="HEADALT1Znak"/>
    <w:link w:val="HEADALT5"/>
    <w:rsid w:val="00D51C53"/>
    <w:rPr>
      <w:rFonts w:ascii="Times New Roman" w:eastAsia="Times New Roman" w:hAnsi="Times New Roman" w:cs="Times New Roman"/>
      <w:b w:val="0"/>
      <w:szCs w:val="24"/>
      <w:u w:val="single"/>
      <w:lang w:eastAsia="pl-PL"/>
    </w:rPr>
  </w:style>
  <w:style w:type="paragraph" w:customStyle="1" w:styleId="Poziom1">
    <w:name w:val="Poziom 1"/>
    <w:basedOn w:val="Normalny"/>
    <w:link w:val="Poziom1Znak"/>
    <w:qFormat/>
    <w:rsid w:val="00D51C53"/>
    <w:p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paragraph" w:customStyle="1" w:styleId="Poziom2">
    <w:name w:val="Poziom 2"/>
    <w:basedOn w:val="Normalny"/>
    <w:link w:val="Poziom2Znak"/>
    <w:qFormat/>
    <w:rsid w:val="00D51C53"/>
    <w:pPr>
      <w:numPr>
        <w:ilvl w:val="1"/>
        <w:numId w:val="6"/>
      </w:num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character" w:customStyle="1" w:styleId="Poziom1Znak">
    <w:name w:val="Poziom 1 Znak"/>
    <w:link w:val="Poziom1"/>
    <w:rsid w:val="00D51C53"/>
    <w:rPr>
      <w:rFonts w:ascii="Times New Roman" w:eastAsia="Times New Roman" w:hAnsi="Times New Roman" w:cs="Times New Roman"/>
      <w:szCs w:val="24"/>
      <w:lang w:eastAsia="zh-CN"/>
    </w:rPr>
  </w:style>
  <w:style w:type="character" w:customStyle="1" w:styleId="Poziom2Znak">
    <w:name w:val="Poziom 2 Znak"/>
    <w:link w:val="Poziom2"/>
    <w:rsid w:val="00D51C53"/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Poziom3">
    <w:name w:val="Poziom 3"/>
    <w:basedOn w:val="Poziom2"/>
    <w:link w:val="Poziom3Znak"/>
    <w:qFormat/>
    <w:rsid w:val="00D51C53"/>
    <w:pPr>
      <w:numPr>
        <w:ilvl w:val="2"/>
      </w:numPr>
    </w:pPr>
  </w:style>
  <w:style w:type="character" w:customStyle="1" w:styleId="Poziom3Znak">
    <w:name w:val="Poziom 3 Znak"/>
    <w:basedOn w:val="Poziom2Znak"/>
    <w:link w:val="Poziom3"/>
    <w:rsid w:val="00D51C53"/>
    <w:rPr>
      <w:rFonts w:ascii="Times New Roman" w:eastAsia="Times New Roman" w:hAnsi="Times New Roman" w:cs="Times New Roman"/>
      <w:szCs w:val="24"/>
      <w:lang w:eastAsia="zh-CN"/>
    </w:rPr>
  </w:style>
  <w:style w:type="table" w:styleId="Tabela-Siatka">
    <w:name w:val="Table Grid"/>
    <w:basedOn w:val="Standardowy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wd">
    <w:name w:val="Dowód"/>
    <w:basedOn w:val="TekstNB"/>
    <w:link w:val="DowdZnak"/>
    <w:qFormat/>
    <w:rsid w:val="00D51C53"/>
    <w:pPr>
      <w:numPr>
        <w:numId w:val="0"/>
      </w:numPr>
      <w:overflowPunct/>
      <w:autoSpaceDE/>
      <w:autoSpaceDN/>
      <w:adjustRightInd/>
      <w:spacing w:before="0" w:after="0"/>
      <w:ind w:left="1134"/>
      <w:textAlignment w:val="auto"/>
    </w:pPr>
    <w:rPr>
      <w:b/>
      <w:sz w:val="20"/>
      <w:lang w:val="x-none"/>
    </w:rPr>
  </w:style>
  <w:style w:type="character" w:customStyle="1" w:styleId="DowdZnak">
    <w:name w:val="Dowód Znak"/>
    <w:basedOn w:val="TekstNBZnak"/>
    <w:link w:val="Dowd"/>
    <w:rsid w:val="00D51C53"/>
    <w:rPr>
      <w:rFonts w:ascii="Times New Roman" w:eastAsia="Times New Roman" w:hAnsi="Times New Roman" w:cs="Times New Roman"/>
      <w:b/>
      <w:sz w:val="20"/>
      <w:szCs w:val="24"/>
      <w:lang w:val="x-none" w:eastAsia="x-none"/>
    </w:rPr>
  </w:style>
  <w:style w:type="paragraph" w:customStyle="1" w:styleId="DowdPKT">
    <w:name w:val="Dowód_PKT"/>
    <w:basedOn w:val="Dowd"/>
    <w:link w:val="DowdPKTZnak"/>
    <w:qFormat/>
    <w:rsid w:val="00D51C53"/>
    <w:pPr>
      <w:numPr>
        <w:numId w:val="7"/>
      </w:numPr>
    </w:pPr>
    <w:rPr>
      <w:b w:val="0"/>
    </w:rPr>
  </w:style>
  <w:style w:type="paragraph" w:customStyle="1" w:styleId="DowdTEXT">
    <w:name w:val="Dowód_TEXT"/>
    <w:basedOn w:val="Dowd"/>
    <w:link w:val="DowdTEXTZnak"/>
    <w:qFormat/>
    <w:rsid w:val="00D51C53"/>
    <w:pPr>
      <w:ind w:left="0"/>
    </w:pPr>
    <w:rPr>
      <w:b w:val="0"/>
    </w:rPr>
  </w:style>
  <w:style w:type="character" w:customStyle="1" w:styleId="DowdPKTZnak">
    <w:name w:val="Dowód_PKT Znak"/>
    <w:basedOn w:val="DowdZnak"/>
    <w:link w:val="DowdPK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character" w:customStyle="1" w:styleId="DowdTEXTZnak">
    <w:name w:val="Dowód_TEXT Znak"/>
    <w:basedOn w:val="DowdZnak"/>
    <w:link w:val="DowdTEX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customStyle="1" w:styleId="Punkty">
    <w:name w:val="Punkty"/>
    <w:basedOn w:val="Akapitzlist"/>
    <w:link w:val="PunktyZnak"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PunktyZnak">
    <w:name w:val="Punkty Znak"/>
    <w:basedOn w:val="Domylnaczcionkaakapitu"/>
    <w:link w:val="Punkty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ABCCAP">
    <w:name w:val="PKT_ABC_CAP"/>
    <w:basedOn w:val="Akapitzlist"/>
    <w:link w:val="PKTABCCAPZnak"/>
    <w:qFormat/>
    <w:rsid w:val="00D51C53"/>
    <w:pPr>
      <w:numPr>
        <w:numId w:val="8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 w:val="22"/>
      <w:szCs w:val="24"/>
      <w:lang w:eastAsia="pl-PL"/>
    </w:rPr>
  </w:style>
  <w:style w:type="character" w:customStyle="1" w:styleId="PKTABCCAPZnak">
    <w:name w:val="PKT_ABC_CAP Znak"/>
    <w:basedOn w:val="Domylnaczcionkaakapitu"/>
    <w:link w:val="PKTABCCAP"/>
    <w:rsid w:val="00D51C53"/>
    <w:rPr>
      <w:rFonts w:ascii="Times New Roman" w:eastAsia="Calibri" w:hAnsi="Times New Roman" w:cs="Times New Roman"/>
      <w:szCs w:val="24"/>
      <w:lang w:eastAsia="pl-PL"/>
    </w:rPr>
  </w:style>
  <w:style w:type="numbering" w:customStyle="1" w:styleId="WasnyStyl">
    <w:name w:val="Własny Styl"/>
    <w:rsid w:val="00D51C53"/>
    <w:pPr>
      <w:numPr>
        <w:numId w:val="9"/>
      </w:numPr>
    </w:pPr>
  </w:style>
  <w:style w:type="paragraph" w:styleId="Mapadokumentu">
    <w:name w:val="Document Map"/>
    <w:basedOn w:val="Normalny"/>
    <w:link w:val="MapadokumentuZnak"/>
    <w:semiHidden/>
    <w:rsid w:val="00D51C53"/>
    <w:pPr>
      <w:shd w:val="clear" w:color="auto" w:fill="000080"/>
      <w:spacing w:before="120" w:after="120" w:line="360" w:lineRule="auto"/>
      <w:jc w:val="both"/>
    </w:pPr>
    <w:rPr>
      <w:rFonts w:ascii="Tahoma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D51C53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customStyle="1" w:styleId="Default">
    <w:name w:val="Default"/>
    <w:rsid w:val="00D51C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Znak1ZnakZnakZnakZnakZnakZnakZnakZnakZnak">
    <w:name w:val="Znak1 Znak Znak Znak Znak Znak Znak Znak Znak Znak"/>
    <w:basedOn w:val="Normalny"/>
    <w:rsid w:val="00D51C53"/>
    <w:pPr>
      <w:spacing w:before="120" w:after="120" w:line="360" w:lineRule="auto"/>
      <w:jc w:val="both"/>
    </w:pPr>
    <w:rPr>
      <w:rFonts w:ascii="Times New Roman" w:hAnsi="Times New Roman"/>
      <w:sz w:val="22"/>
      <w:szCs w:val="24"/>
      <w:lang w:eastAsia="pl-PL"/>
    </w:rPr>
  </w:style>
  <w:style w:type="paragraph" w:styleId="Legenda">
    <w:name w:val="caption"/>
    <w:basedOn w:val="Normalny"/>
    <w:next w:val="Normalny"/>
    <w:qFormat/>
    <w:rsid w:val="00D51C53"/>
    <w:pPr>
      <w:tabs>
        <w:tab w:val="center" w:pos="1701"/>
      </w:tabs>
      <w:spacing w:before="240" w:after="120" w:line="360" w:lineRule="auto"/>
      <w:ind w:left="851"/>
    </w:pPr>
    <w:rPr>
      <w:rFonts w:ascii="Times New Roman" w:hAnsi="Times New Roman"/>
      <w:b/>
      <w:szCs w:val="24"/>
      <w:lang w:eastAsia="pl-PL"/>
    </w:rPr>
  </w:style>
  <w:style w:type="paragraph" w:customStyle="1" w:styleId="Godo">
    <w:name w:val="Godło"/>
    <w:basedOn w:val="Normalny"/>
    <w:link w:val="GodoZnak"/>
    <w:qFormat/>
    <w:rsid w:val="00D51C53"/>
    <w:pPr>
      <w:tabs>
        <w:tab w:val="center" w:pos="1701"/>
      </w:tabs>
      <w:spacing w:before="120" w:after="120" w:line="360" w:lineRule="auto"/>
      <w:ind w:right="4111"/>
      <w:jc w:val="center"/>
    </w:pPr>
    <w:rPr>
      <w:rFonts w:ascii="Times New Roman" w:hAnsi="Times New Roman"/>
      <w:b/>
      <w:caps/>
      <w:sz w:val="28"/>
      <w:szCs w:val="24"/>
      <w:lang w:eastAsia="pl-PL"/>
    </w:rPr>
  </w:style>
  <w:style w:type="paragraph" w:customStyle="1" w:styleId="Upowanienie">
    <w:name w:val="Upoważnienie"/>
    <w:basedOn w:val="Normalny"/>
    <w:link w:val="UpowanienieZnak"/>
    <w:qFormat/>
    <w:rsid w:val="00D51C53"/>
    <w:pPr>
      <w:spacing w:before="120" w:after="120" w:line="360" w:lineRule="auto"/>
      <w:ind w:left="4956"/>
      <w:jc w:val="center"/>
    </w:pPr>
    <w:rPr>
      <w:rFonts w:ascii="Times New Roman" w:hAnsi="Times New Roman"/>
      <w:i/>
      <w:szCs w:val="20"/>
      <w:lang w:eastAsia="pl-PL"/>
    </w:rPr>
  </w:style>
  <w:style w:type="character" w:customStyle="1" w:styleId="GodoZnak">
    <w:name w:val="Godło Znak"/>
    <w:link w:val="Godo"/>
    <w:rsid w:val="00D51C53"/>
    <w:rPr>
      <w:rFonts w:ascii="Times New Roman" w:eastAsia="Times New Roman" w:hAnsi="Times New Roman" w:cs="Times New Roman"/>
      <w:b/>
      <w:caps/>
      <w:sz w:val="28"/>
      <w:szCs w:val="24"/>
      <w:lang w:eastAsia="pl-PL"/>
    </w:rPr>
  </w:style>
  <w:style w:type="character" w:customStyle="1" w:styleId="UpowanienieZnak">
    <w:name w:val="Upoważnienie Znak"/>
    <w:link w:val="Upowanienie"/>
    <w:rsid w:val="00D51C53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paragraph" w:customStyle="1" w:styleId="Dowd-lista">
    <w:name w:val="Dowód - lista"/>
    <w:basedOn w:val="Dowd"/>
    <w:link w:val="Dowd-listaZnak"/>
    <w:rsid w:val="00D51C53"/>
    <w:rPr>
      <w:b w:val="0"/>
    </w:rPr>
  </w:style>
  <w:style w:type="character" w:customStyle="1" w:styleId="Dowd-listaZnak">
    <w:name w:val="Dowód - lista Znak"/>
    <w:basedOn w:val="DowdZnak"/>
    <w:link w:val="Dowd-lista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D51C53"/>
    <w:pPr>
      <w:numPr>
        <w:ilvl w:val="1"/>
      </w:numPr>
      <w:spacing w:before="480" w:after="360" w:line="360" w:lineRule="auto"/>
      <w:ind w:left="709"/>
      <w:jc w:val="both"/>
    </w:pPr>
    <w:rPr>
      <w:rFonts w:ascii="Times New Roman" w:eastAsiaTheme="majorEastAsia" w:hAnsi="Times New Roman"/>
      <w:b/>
      <w:iCs/>
      <w:sz w:val="22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D51C53"/>
    <w:rPr>
      <w:rFonts w:ascii="Times New Roman" w:eastAsiaTheme="majorEastAsia" w:hAnsi="Times New Roman" w:cs="Times New Roman"/>
      <w:b/>
      <w:iCs/>
      <w:szCs w:val="24"/>
      <w:lang w:eastAsia="pl-PL"/>
    </w:rPr>
  </w:style>
  <w:style w:type="paragraph" w:customStyle="1" w:styleId="TekstTAB">
    <w:name w:val="Tekst_TAB"/>
    <w:basedOn w:val="Normalny"/>
    <w:link w:val="TekstTABZnak"/>
    <w:qFormat/>
    <w:rsid w:val="00D51C53"/>
    <w:pPr>
      <w:spacing w:before="60" w:after="60" w:line="276" w:lineRule="auto"/>
    </w:pPr>
    <w:rPr>
      <w:rFonts w:ascii="Times New Roman" w:hAnsi="Times New Roman"/>
      <w:sz w:val="20"/>
      <w:szCs w:val="24"/>
      <w:lang w:eastAsia="pl-PL"/>
    </w:rPr>
  </w:style>
  <w:style w:type="character" w:customStyle="1" w:styleId="TekstTABZnak">
    <w:name w:val="Tekst_TAB Znak"/>
    <w:basedOn w:val="Domylnaczcionkaakapitu"/>
    <w:link w:val="TekstTAB"/>
    <w:rsid w:val="00D51C53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Domylnaczcionkaakapitu1">
    <w:name w:val="Domyślna czcionka akapitu1"/>
    <w:rsid w:val="00D51C53"/>
  </w:style>
  <w:style w:type="character" w:customStyle="1" w:styleId="Hyperlink1">
    <w:name w:val="Hyperlink1"/>
    <w:rsid w:val="00D51C53"/>
    <w:rPr>
      <w:color w:val="0000FF"/>
      <w:u w:val="single"/>
    </w:rPr>
  </w:style>
  <w:style w:type="character" w:customStyle="1" w:styleId="FollowedHyperlink1">
    <w:name w:val="FollowedHyperlink1"/>
    <w:rsid w:val="00D51C53"/>
    <w:rPr>
      <w:color w:val="800080"/>
      <w:u w:val="single"/>
    </w:rPr>
  </w:style>
  <w:style w:type="character" w:customStyle="1" w:styleId="Odwoaniedokomentarza1">
    <w:name w:val="Odwołanie do komentarza1"/>
    <w:rsid w:val="00D51C53"/>
    <w:rPr>
      <w:sz w:val="16"/>
      <w:szCs w:val="16"/>
    </w:rPr>
  </w:style>
  <w:style w:type="character" w:customStyle="1" w:styleId="ZnakZnak1">
    <w:name w:val="Znak Znak1"/>
    <w:rsid w:val="00D51C53"/>
    <w:rPr>
      <w:lang w:val="pl-PL" w:bidi="ar-SA"/>
    </w:rPr>
  </w:style>
  <w:style w:type="character" w:customStyle="1" w:styleId="Znakiprzypiswdolnych">
    <w:name w:val="Znaki przypisów dolnych"/>
    <w:uiPriority w:val="99"/>
    <w:rsid w:val="00D51C53"/>
    <w:rPr>
      <w:vertAlign w:val="superscript"/>
    </w:rPr>
  </w:style>
  <w:style w:type="character" w:customStyle="1" w:styleId="Znakiprzypiswkocowych">
    <w:name w:val="Znaki przypisów końcowych"/>
    <w:rsid w:val="00D51C53"/>
    <w:rPr>
      <w:vertAlign w:val="superscript"/>
    </w:rPr>
  </w:style>
  <w:style w:type="character" w:styleId="HTML-cytat">
    <w:name w:val="HTML Cite"/>
    <w:rsid w:val="00D51C53"/>
    <w:rPr>
      <w:i w:val="0"/>
      <w:iCs w:val="0"/>
      <w:color w:val="0E774A"/>
    </w:rPr>
  </w:style>
  <w:style w:type="character" w:customStyle="1" w:styleId="FootnoteCharacters">
    <w:name w:val="Footnote Characters"/>
    <w:rsid w:val="00D51C53"/>
    <w:rPr>
      <w:rFonts w:cs="Times New Roman"/>
      <w:position w:val="6"/>
    </w:rPr>
  </w:style>
  <w:style w:type="character" w:customStyle="1" w:styleId="ZnakZnak2">
    <w:name w:val="Znak Znak2"/>
    <w:rsid w:val="00D51C53"/>
    <w:rPr>
      <w:rFonts w:ascii="Trebuchet MS" w:hAnsi="Trebuchet MS" w:cs="Trebuchet MS"/>
      <w:lang w:val="pl-PL" w:bidi="ar-SA"/>
    </w:rPr>
  </w:style>
  <w:style w:type="paragraph" w:customStyle="1" w:styleId="Nagwek10">
    <w:name w:val="Nagłówek1"/>
    <w:basedOn w:val="Normalny"/>
    <w:next w:val="Tekstpodstawowy"/>
    <w:rsid w:val="00D51C53"/>
    <w:pPr>
      <w:keepNext/>
      <w:suppressAutoHyphens/>
      <w:overflowPunct w:val="0"/>
      <w:autoSpaceDE w:val="0"/>
      <w:spacing w:before="240" w:after="120" w:line="360" w:lineRule="auto"/>
      <w:textAlignment w:val="baseline"/>
    </w:pPr>
    <w:rPr>
      <w:rFonts w:ascii="Arial" w:eastAsia="Microsoft YaHei" w:hAnsi="Arial" w:cs="Mangal"/>
      <w:sz w:val="28"/>
      <w:szCs w:val="28"/>
      <w:lang w:eastAsia="zh-CN"/>
    </w:rPr>
  </w:style>
  <w:style w:type="paragraph" w:styleId="Lista">
    <w:name w:val="List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283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Indeks">
    <w:name w:val="Indeks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 w:cs="Mangal"/>
      <w:sz w:val="20"/>
      <w:szCs w:val="20"/>
      <w:lang w:eastAsia="zh-CN"/>
    </w:rPr>
  </w:style>
  <w:style w:type="paragraph" w:customStyle="1" w:styleId="Tekstkomentarza1">
    <w:name w:val="Tekst komentarza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2">
    <w:name w:val="List Bullet 2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566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3">
    <w:name w:val="List Bullet 3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849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4">
    <w:name w:val="List Bullet 4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1132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21">
    <w:name w:val="Tekst podstawowy 21"/>
    <w:basedOn w:val="Normalny"/>
    <w:rsid w:val="00D51C53"/>
    <w:pPr>
      <w:suppressAutoHyphens/>
      <w:spacing w:before="120" w:after="120" w:line="480" w:lineRule="auto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1">
    <w:name w:val="Tekst podstawowy wcięty 21"/>
    <w:basedOn w:val="Normalny"/>
    <w:rsid w:val="00D51C53"/>
    <w:pPr>
      <w:suppressAutoHyphens/>
      <w:overflowPunct w:val="0"/>
      <w:autoSpaceDE w:val="0"/>
      <w:spacing w:before="120" w:after="120" w:line="480" w:lineRule="auto"/>
      <w:ind w:left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2">
    <w:name w:val="Tekst podstawowy wcięty 22"/>
    <w:basedOn w:val="Normalny"/>
    <w:rsid w:val="00D51C53"/>
    <w:pPr>
      <w:widowControl w:val="0"/>
      <w:suppressAutoHyphens/>
      <w:spacing w:before="120" w:after="120" w:line="360" w:lineRule="auto"/>
      <w:ind w:firstLine="567"/>
      <w:jc w:val="both"/>
    </w:pPr>
    <w:rPr>
      <w:rFonts w:ascii="Times New Roman" w:hAnsi="Times New Roman"/>
      <w:bCs/>
      <w:sz w:val="24"/>
      <w:szCs w:val="24"/>
      <w:lang w:eastAsia="zh-CN"/>
    </w:rPr>
  </w:style>
  <w:style w:type="paragraph" w:customStyle="1" w:styleId="Listbracket1Salans">
    <w:name w:val="List bracket 1 Salans"/>
    <w:basedOn w:val="Normalny"/>
    <w:next w:val="Tekstpodstawowy"/>
    <w:rsid w:val="00D51C53"/>
    <w:pPr>
      <w:numPr>
        <w:numId w:val="11"/>
      </w:numPr>
      <w:suppressAutoHyphens/>
      <w:spacing w:before="120" w:after="120" w:line="288" w:lineRule="auto"/>
      <w:jc w:val="both"/>
    </w:pPr>
    <w:rPr>
      <w:rFonts w:ascii="Arial" w:hAnsi="Arial" w:cs="Arial"/>
      <w:kern w:val="1"/>
      <w:sz w:val="22"/>
      <w:szCs w:val="24"/>
      <w:lang w:val="en-US" w:eastAsia="zh-CN"/>
    </w:rPr>
  </w:style>
  <w:style w:type="paragraph" w:customStyle="1" w:styleId="Listbracket2Salans">
    <w:name w:val="List bracket 2 Salans"/>
    <w:basedOn w:val="Listbracket1Salans"/>
    <w:next w:val="Tekstpodstawowy21"/>
    <w:rsid w:val="00D51C53"/>
    <w:pPr>
      <w:numPr>
        <w:ilvl w:val="1"/>
        <w:numId w:val="10"/>
      </w:numPr>
      <w:outlineLvl w:val="1"/>
    </w:pPr>
  </w:style>
  <w:style w:type="paragraph" w:customStyle="1" w:styleId="Listbracket3Salans">
    <w:name w:val="List bracket 3 Salans"/>
    <w:basedOn w:val="Listbracket2Salans"/>
    <w:next w:val="Tekstpodstawowy31"/>
    <w:rsid w:val="00D51C53"/>
    <w:pPr>
      <w:numPr>
        <w:ilvl w:val="2"/>
      </w:numPr>
      <w:outlineLvl w:val="2"/>
    </w:pPr>
  </w:style>
  <w:style w:type="paragraph" w:customStyle="1" w:styleId="Tekstpodstawowy31">
    <w:name w:val="Tekst podstawowy 3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16"/>
      <w:szCs w:val="16"/>
      <w:lang w:eastAsia="zh-CN"/>
    </w:rPr>
  </w:style>
  <w:style w:type="paragraph" w:customStyle="1" w:styleId="Listbracket4Salans">
    <w:name w:val="List bracket 4 Salans"/>
    <w:basedOn w:val="Listbracket3Salans"/>
    <w:next w:val="Normalny"/>
    <w:rsid w:val="00D51C53"/>
    <w:pPr>
      <w:numPr>
        <w:ilvl w:val="3"/>
      </w:numPr>
      <w:outlineLvl w:val="3"/>
    </w:pPr>
  </w:style>
  <w:style w:type="paragraph" w:customStyle="1" w:styleId="Zawartotabeli">
    <w:name w:val="Zawartość tabeli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Nagwektabeli">
    <w:name w:val="Nagłówek tabeli"/>
    <w:basedOn w:val="Zawartotabeli"/>
    <w:rsid w:val="00D51C53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Prezes">
    <w:name w:val="Prezes"/>
    <w:basedOn w:val="Normalny"/>
    <w:link w:val="PrezesZnak"/>
    <w:rsid w:val="00D51C53"/>
    <w:pPr>
      <w:tabs>
        <w:tab w:val="center" w:pos="1701"/>
      </w:tabs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b/>
      <w:caps/>
      <w:sz w:val="28"/>
      <w:szCs w:val="20"/>
      <w:lang w:eastAsia="zh-CN"/>
    </w:rPr>
  </w:style>
  <w:style w:type="character" w:customStyle="1" w:styleId="PrezesZnak">
    <w:name w:val="Prezes Znak"/>
    <w:link w:val="Prezes"/>
    <w:rsid w:val="00D51C53"/>
    <w:rPr>
      <w:rFonts w:ascii="Times New Roman" w:eastAsia="Times New Roman" w:hAnsi="Times New Roman" w:cs="Times New Roman"/>
      <w:b/>
      <w:caps/>
      <w:sz w:val="28"/>
      <w:szCs w:val="20"/>
      <w:lang w:eastAsia="zh-CN"/>
    </w:rPr>
  </w:style>
  <w:style w:type="paragraph" w:customStyle="1" w:styleId="ROM2">
    <w:name w:val="ROM_2"/>
    <w:basedOn w:val="Akapitzlist"/>
    <w:link w:val="ROM2Znak"/>
    <w:rsid w:val="00D51C53"/>
    <w:pPr>
      <w:numPr>
        <w:numId w:val="12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Cs w:val="24"/>
      <w:lang w:eastAsia="pl-PL"/>
    </w:rPr>
  </w:style>
  <w:style w:type="character" w:customStyle="1" w:styleId="ROM2Znak">
    <w:name w:val="ROM_2 Znak"/>
    <w:basedOn w:val="AkapitzlistZnak"/>
    <w:link w:val="ROM2"/>
    <w:rsid w:val="00D51C53"/>
    <w:rPr>
      <w:rFonts w:ascii="Times New Roman" w:eastAsia="Calibri" w:hAnsi="Times New Roman" w:cs="Times New Roman"/>
      <w:sz w:val="18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D51C53"/>
    <w:pPr>
      <w:spacing w:before="120" w:after="120" w:line="360" w:lineRule="auto"/>
      <w:ind w:left="1134" w:right="284"/>
      <w:jc w:val="both"/>
    </w:pPr>
    <w:rPr>
      <w:rFonts w:ascii="Times New Roman" w:hAnsi="Times New Roman"/>
      <w:i/>
      <w:iCs/>
      <w:sz w:val="22"/>
      <w:szCs w:val="24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D51C53"/>
    <w:rPr>
      <w:rFonts w:ascii="Times New Roman" w:eastAsia="Times New Roman" w:hAnsi="Times New Roman" w:cs="Times New Roman"/>
      <w:i/>
      <w:iCs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51C53"/>
    <w:pPr>
      <w:keepLines/>
      <w:numPr>
        <w:numId w:val="0"/>
      </w:numPr>
      <w:overflowPunct/>
      <w:autoSpaceDE/>
      <w:autoSpaceDN/>
      <w:adjustRightInd/>
      <w:spacing w:after="0" w:line="259" w:lineRule="auto"/>
      <w:jc w:val="left"/>
      <w:textAlignment w:val="auto"/>
      <w:outlineLvl w:val="9"/>
    </w:pPr>
    <w:rPr>
      <w:rFonts w:eastAsiaTheme="majorEastAsia" w:cstheme="majorBidi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240" w:after="240"/>
      <w:ind w:left="851" w:hanging="851"/>
      <w:jc w:val="both"/>
    </w:pPr>
    <w:rPr>
      <w:rFonts w:ascii="Times New Roman" w:hAnsi="Times New Roman"/>
      <w:b/>
      <w:smallCaps/>
      <w:noProof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D51C5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D51C5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D51C5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D51C5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D51C5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D51C5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lang w:eastAsia="pl-PL"/>
    </w:rPr>
  </w:style>
  <w:style w:type="table" w:customStyle="1" w:styleId="GridTable4-Accent21">
    <w:name w:val="Grid Table 4 - Accent 21"/>
    <w:basedOn w:val="Standardowy"/>
    <w:uiPriority w:val="49"/>
    <w:rsid w:val="00D51C53"/>
    <w:pPr>
      <w:spacing w:after="0" w:line="240" w:lineRule="auto"/>
    </w:pPr>
    <w:rPr>
      <w:rFonts w:ascii="Calibri" w:eastAsia="Times New Roman" w:hAnsi="Calibri" w:cs="Times New Roman"/>
      <w:lang w:val="nl-NL" w:eastAsia="zh-CN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character" w:styleId="Tekstzastpczy">
    <w:name w:val="Placeholder Text"/>
    <w:basedOn w:val="Domylnaczcionkaakapitu"/>
    <w:uiPriority w:val="99"/>
    <w:semiHidden/>
    <w:rsid w:val="00D51C53"/>
    <w:rPr>
      <w:color w:val="80808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">
    <w:name w:val="Grid Table 4"/>
    <w:basedOn w:val="Standardowy"/>
    <w:uiPriority w:val="4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-Siatka4">
    <w:name w:val="Tabela - Siatka4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NB2">
    <w:name w:val="Tekst_NB_2"/>
    <w:basedOn w:val="Akapitzlist"/>
    <w:link w:val="TekstNB2Znak"/>
    <w:autoRedefine/>
    <w:qFormat/>
    <w:rsid w:val="00D51C53"/>
    <w:pPr>
      <w:numPr>
        <w:numId w:val="14"/>
      </w:numPr>
      <w:spacing w:before="120" w:after="120" w:line="360" w:lineRule="auto"/>
      <w:contextualSpacing w:val="0"/>
      <w:jc w:val="both"/>
    </w:pPr>
    <w:rPr>
      <w:rFonts w:ascii="Times New Roman" w:hAnsi="Times New Roman"/>
      <w:sz w:val="22"/>
      <w:lang w:eastAsia="pl-PL"/>
    </w:rPr>
  </w:style>
  <w:style w:type="character" w:customStyle="1" w:styleId="TekstNB2Znak">
    <w:name w:val="Tekst_NB_2 Znak"/>
    <w:link w:val="TekstNB2"/>
    <w:locked/>
    <w:rsid w:val="00D51C53"/>
    <w:rPr>
      <w:rFonts w:ascii="Times New Roman" w:eastAsia="Times New Roman" w:hAnsi="Times New Roman" w:cs="Times New Roman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semiHidden/>
    <w:unhideWhenUsed/>
    <w:rsid w:val="00D51C53"/>
    <w:pPr>
      <w:overflowPunct w:val="0"/>
      <w:autoSpaceDE w:val="0"/>
      <w:autoSpaceDN w:val="0"/>
      <w:adjustRightInd w:val="0"/>
      <w:textAlignment w:val="baseline"/>
    </w:pPr>
    <w:rPr>
      <w:rFonts w:ascii="Consolas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D51C53"/>
    <w:rPr>
      <w:rFonts w:ascii="Consolas" w:eastAsia="Times New Roman" w:hAnsi="Consolas" w:cs="Times New Roman"/>
      <w:sz w:val="21"/>
      <w:szCs w:val="21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Lista2">
    <w:name w:val="List 2"/>
    <w:basedOn w:val="Normalny"/>
    <w:unhideWhenUsed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566" w:hanging="283"/>
      <w:contextualSpacing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styleId="Tabelasiatki6kolorowa">
    <w:name w:val="Grid Table 6 Colorful"/>
    <w:basedOn w:val="Standardowy"/>
    <w:uiPriority w:val="51"/>
    <w:rsid w:val="00D51C53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3">
    <w:name w:val="Nierozpoznana wzmianka1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4">
    <w:name w:val="Nierozpoznana wzmianka1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5">
    <w:name w:val="Nierozpoznana wzmianka1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6">
    <w:name w:val="Nierozpoznana wzmianka1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7">
    <w:name w:val="Nierozpoznana wzmianka1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8">
    <w:name w:val="Nierozpoznana wzmianka1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9">
    <w:name w:val="Nierozpoznana wzmianka1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0">
    <w:name w:val="Nierozpoznana wzmianka2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1">
    <w:name w:val="Nierozpoznana wzmianka2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2">
    <w:name w:val="Nierozpoznana wzmianka2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WasnyStyl1">
    <w:name w:val="Własny Styl1"/>
    <w:rsid w:val="00D51C53"/>
  </w:style>
  <w:style w:type="paragraph" w:customStyle="1" w:styleId="Tekstwtabeli">
    <w:name w:val="Tekst w tabeli"/>
    <w:basedOn w:val="Normalny"/>
    <w:link w:val="TekstwtabeliZnak"/>
    <w:qFormat/>
    <w:rsid w:val="00D51C53"/>
    <w:pPr>
      <w:spacing w:before="60" w:after="60" w:line="276" w:lineRule="auto"/>
    </w:pPr>
    <w:rPr>
      <w:rFonts w:ascii="Times New Roman" w:hAnsi="Times New Roman"/>
      <w:szCs w:val="24"/>
      <w:lang w:eastAsia="pl-PL"/>
    </w:rPr>
  </w:style>
  <w:style w:type="character" w:customStyle="1" w:styleId="TekstwtabeliZnak">
    <w:name w:val="Tekst w tabeli Znak"/>
    <w:basedOn w:val="Domylnaczcionkaakapitu"/>
    <w:link w:val="Tekstwtabeli"/>
    <w:rsid w:val="00D51C53"/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customStyle="1" w:styleId="PktABCZnak0">
    <w:name w:val="Pkt_ABC Znak"/>
    <w:basedOn w:val="Domylnaczcionkaakapitu"/>
    <w:link w:val="PktABC0"/>
    <w:locked/>
    <w:rsid w:val="00D51C53"/>
    <w:rPr>
      <w:rFonts w:ascii="Calibri" w:eastAsia="Calibri" w:hAnsi="Calibri" w:cs="Calibri"/>
      <w:szCs w:val="24"/>
    </w:rPr>
  </w:style>
  <w:style w:type="paragraph" w:customStyle="1" w:styleId="PktABC0">
    <w:name w:val="Pkt_ABC"/>
    <w:basedOn w:val="Akapitzlist"/>
    <w:link w:val="PktABCZnak0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Calibri" w:eastAsia="Calibri" w:hAnsi="Calibri" w:cs="Calibri"/>
      <w:sz w:val="22"/>
      <w:szCs w:val="24"/>
    </w:rPr>
  </w:style>
  <w:style w:type="character" w:customStyle="1" w:styleId="Nierozpoznanawzmianka23">
    <w:name w:val="Nierozpoznana wzmianka2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LFO112">
    <w:name w:val="LFO112"/>
    <w:basedOn w:val="Bezlisty"/>
    <w:rsid w:val="00D51C53"/>
    <w:pPr>
      <w:numPr>
        <w:numId w:val="17"/>
      </w:numPr>
    </w:pPr>
  </w:style>
  <w:style w:type="character" w:customStyle="1" w:styleId="searchitspanbold1">
    <w:name w:val="searchitspanbold1"/>
    <w:uiPriority w:val="99"/>
    <w:rsid w:val="00D51C53"/>
    <w:rPr>
      <w:b/>
      <w:bCs/>
      <w:sz w:val="21"/>
      <w:szCs w:val="21"/>
    </w:rPr>
  </w:style>
  <w:style w:type="character" w:customStyle="1" w:styleId="Nierozpoznanawzmianka24">
    <w:name w:val="Nierozpoznana wzmianka2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5">
    <w:name w:val="Nierozpoznana wzmianka2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6">
    <w:name w:val="Nierozpoznana wzmianka2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7">
    <w:name w:val="Nierozpoznana wzmianka2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uokik.gov.pl/nextbike-z-kara-prezesa-uokik-za-bezprawne-zmiany-regulaminow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AAA1B-4D2B-47D0-AF54-2AC56253FAF5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9B15A597-188C-4A1D-89D0-894BBA072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Hulajnoga na minuty, ale odpowiedzialność bez limitu? Prezes UOKiK stawia zarzuty Bolt Operations OÜ</dc:title>
  <dc:subject/>
  <dc:creator>UOKiK</dc:creator>
  <cp:keywords>ochrona konsumentów</cp:keywords>
  <dc:description/>
  <cp:lastModifiedBy>Grzegorz Dagis</cp:lastModifiedBy>
  <cp:revision>2</cp:revision>
  <cp:lastPrinted>2024-02-29T12:06:00Z</cp:lastPrinted>
  <dcterms:created xsi:type="dcterms:W3CDTF">2026-05-13T06:11:00Z</dcterms:created>
  <dcterms:modified xsi:type="dcterms:W3CDTF">2026-05-13T06:11:00Z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de9c636a-658c-461e-a538-16136d631320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