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CF" w:rsidRDefault="00093C54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BEZPIECZNA MAJÓWKA PRZY OGRODOWYM GRILLU</w:t>
      </w:r>
    </w:p>
    <w:p w:rsidR="00D47CCF" w:rsidRPr="00D47CCF" w:rsidRDefault="00442DA7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>Inspekcja Handlowa sprawdziła 282 partie grill</w:t>
      </w:r>
      <w:r w:rsidR="00CF6AB8">
        <w:rPr>
          <w:b/>
          <w:sz w:val="22"/>
        </w:rPr>
        <w:t>i</w:t>
      </w:r>
      <w:r>
        <w:rPr>
          <w:b/>
          <w:sz w:val="22"/>
        </w:rPr>
        <w:t xml:space="preserve"> i podpałek</w:t>
      </w:r>
      <w:r w:rsidR="008C3A5F">
        <w:rPr>
          <w:b/>
          <w:sz w:val="22"/>
        </w:rPr>
        <w:t>.</w:t>
      </w:r>
    </w:p>
    <w:p w:rsidR="00D47CCF" w:rsidRPr="00D47CCF" w:rsidRDefault="00442DA7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>Kontrolerzy mieli zastrzeżenia do 18 proc. z nich – głównie ze względu na oznakowanie</w:t>
      </w:r>
      <w:r w:rsidR="00D47CCF" w:rsidRPr="00D47CCF">
        <w:rPr>
          <w:b/>
          <w:sz w:val="22"/>
        </w:rPr>
        <w:t>.</w:t>
      </w:r>
    </w:p>
    <w:p w:rsidR="00D47CCF" w:rsidRPr="00D47CCF" w:rsidRDefault="00442DA7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sz w:val="22"/>
        </w:rPr>
      </w:pPr>
      <w:r>
        <w:rPr>
          <w:b/>
          <w:sz w:val="22"/>
        </w:rPr>
        <w:t>UOKiK radzi, jak bezpiecznie grillować</w:t>
      </w:r>
      <w:r w:rsidR="00FD45A7">
        <w:rPr>
          <w:b/>
          <w:sz w:val="22"/>
        </w:rPr>
        <w:t>.</w:t>
      </w:r>
    </w:p>
    <w:p w:rsidR="00D47CCF" w:rsidRDefault="00D47CCF" w:rsidP="00D47CCF">
      <w:pPr>
        <w:pStyle w:val="Akapitzlist"/>
        <w:jc w:val="both"/>
      </w:pPr>
    </w:p>
    <w:p w:rsidR="00D47CCF" w:rsidRDefault="003200C0" w:rsidP="00D47CCF">
      <w:p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[Warszawa, </w:t>
      </w:r>
      <w:r w:rsidR="00AD2778">
        <w:rPr>
          <w:b/>
          <w:sz w:val="22"/>
        </w:rPr>
        <w:t>30</w:t>
      </w:r>
      <w:bookmarkStart w:id="0" w:name="_GoBack"/>
      <w:bookmarkEnd w:id="0"/>
      <w:r w:rsidR="00F960CF" w:rsidRPr="00D47CCF">
        <w:rPr>
          <w:b/>
          <w:sz w:val="22"/>
        </w:rPr>
        <w:t xml:space="preserve"> </w:t>
      </w:r>
      <w:r w:rsidR="00442DA7">
        <w:rPr>
          <w:b/>
          <w:sz w:val="22"/>
        </w:rPr>
        <w:t>kwietnia</w:t>
      </w:r>
      <w:r w:rsidR="00BE68EE" w:rsidRPr="00D47CCF">
        <w:rPr>
          <w:b/>
          <w:sz w:val="22"/>
        </w:rPr>
        <w:t xml:space="preserve"> </w:t>
      </w:r>
      <w:r w:rsidR="00D07AAB">
        <w:rPr>
          <w:b/>
          <w:sz w:val="22"/>
        </w:rPr>
        <w:t>2018</w:t>
      </w:r>
      <w:r w:rsidR="006439FA" w:rsidRPr="00D47CCF">
        <w:rPr>
          <w:b/>
          <w:sz w:val="22"/>
        </w:rPr>
        <w:t xml:space="preserve"> r.] </w:t>
      </w:r>
      <w:r w:rsidR="0017172A">
        <w:rPr>
          <w:sz w:val="22"/>
        </w:rPr>
        <w:t>W trzecim kwartale 2017 r. Inspekcja Handlowa przeprowadziła dwie kontrole, których wyniki mogą zainteresować osoby lubiące spotkania na świeżym powietrzu</w:t>
      </w:r>
      <w:r w:rsidR="00366A46">
        <w:rPr>
          <w:sz w:val="22"/>
        </w:rPr>
        <w:t>.</w:t>
      </w:r>
      <w:r w:rsidR="0017172A">
        <w:rPr>
          <w:sz w:val="22"/>
        </w:rPr>
        <w:t xml:space="preserve"> </w:t>
      </w:r>
      <w:r w:rsidR="0017172A" w:rsidRPr="004D300E">
        <w:rPr>
          <w:sz w:val="22"/>
        </w:rPr>
        <w:t xml:space="preserve">Pierwsza </w:t>
      </w:r>
      <w:r w:rsidR="00A97475" w:rsidRPr="004D300E">
        <w:rPr>
          <w:sz w:val="22"/>
        </w:rPr>
        <w:t>z nich dotyczyła</w:t>
      </w:r>
      <w:r w:rsidR="0017172A" w:rsidRPr="004D300E">
        <w:rPr>
          <w:sz w:val="22"/>
        </w:rPr>
        <w:t xml:space="preserve"> grill</w:t>
      </w:r>
      <w:r w:rsidR="00CF6AB8" w:rsidRPr="004D300E">
        <w:rPr>
          <w:sz w:val="22"/>
        </w:rPr>
        <w:t>i</w:t>
      </w:r>
      <w:r w:rsidR="0017172A" w:rsidRPr="004D300E">
        <w:rPr>
          <w:sz w:val="22"/>
        </w:rPr>
        <w:t xml:space="preserve"> i podpałek</w:t>
      </w:r>
      <w:r w:rsidR="00CF6AB8" w:rsidRPr="004D300E">
        <w:rPr>
          <w:sz w:val="22"/>
        </w:rPr>
        <w:t xml:space="preserve"> do nich</w:t>
      </w:r>
      <w:r w:rsidR="0017172A" w:rsidRPr="004D300E">
        <w:rPr>
          <w:sz w:val="22"/>
        </w:rPr>
        <w:t xml:space="preserve">, druga – </w:t>
      </w:r>
      <w:r w:rsidR="00A97475" w:rsidRPr="004D300E">
        <w:rPr>
          <w:sz w:val="22"/>
        </w:rPr>
        <w:t>produkt</w:t>
      </w:r>
      <w:r w:rsidR="0017172A" w:rsidRPr="004D300E">
        <w:rPr>
          <w:sz w:val="22"/>
        </w:rPr>
        <w:t xml:space="preserve">ów </w:t>
      </w:r>
      <w:r w:rsidR="00A97475" w:rsidRPr="004D300E">
        <w:rPr>
          <w:sz w:val="22"/>
        </w:rPr>
        <w:t>biobójczych.</w:t>
      </w:r>
    </w:p>
    <w:p w:rsidR="004D300E" w:rsidRDefault="004D300E" w:rsidP="00D47CCF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Grille i podpałki</w:t>
      </w:r>
    </w:p>
    <w:p w:rsidR="004D300E" w:rsidRDefault="00A97475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>Inspektorzy sprawdzili 203 partie grill</w:t>
      </w:r>
      <w:r w:rsidR="00CF6AB8">
        <w:rPr>
          <w:sz w:val="22"/>
        </w:rPr>
        <w:t>i</w:t>
      </w:r>
      <w:r>
        <w:rPr>
          <w:sz w:val="22"/>
        </w:rPr>
        <w:t xml:space="preserve"> </w:t>
      </w:r>
      <w:r w:rsidR="006E6832">
        <w:rPr>
          <w:sz w:val="22"/>
        </w:rPr>
        <w:t>(jednorazowych, wielorazowego użytku, przenośnych, stacjonarnych, zamkniętych i otwartych) oraz</w:t>
      </w:r>
      <w:r>
        <w:rPr>
          <w:sz w:val="22"/>
        </w:rPr>
        <w:t xml:space="preserve"> 79 partii podpałek</w:t>
      </w:r>
      <w:r w:rsidR="006E6832">
        <w:rPr>
          <w:sz w:val="22"/>
        </w:rPr>
        <w:t xml:space="preserve">. Skontrolowali przy tym 72 przedsiębiorców z całej Polski, głównie prowadzących sklepy wielkopowierzchniowe. </w:t>
      </w:r>
      <w:r w:rsidR="00FD45A7">
        <w:rPr>
          <w:sz w:val="22"/>
        </w:rPr>
        <w:t>24 próbki produktów (5 grill</w:t>
      </w:r>
      <w:r w:rsidR="00CF6AB8">
        <w:rPr>
          <w:sz w:val="22"/>
        </w:rPr>
        <w:t>i</w:t>
      </w:r>
      <w:r w:rsidR="00FD45A7">
        <w:rPr>
          <w:sz w:val="22"/>
        </w:rPr>
        <w:t xml:space="preserve"> i 19 podpałek) przeszł</w:t>
      </w:r>
      <w:r w:rsidR="00A87E80">
        <w:rPr>
          <w:sz w:val="22"/>
        </w:rPr>
        <w:t>y</w:t>
      </w:r>
      <w:r w:rsidR="00FD45A7">
        <w:rPr>
          <w:sz w:val="22"/>
        </w:rPr>
        <w:t xml:space="preserve"> badania w laboratoriach pod kątem wymogów bezpieczeństwa. </w:t>
      </w:r>
    </w:p>
    <w:p w:rsidR="004D300E" w:rsidRDefault="00FD45A7" w:rsidP="00D47CCF">
      <w:pPr>
        <w:spacing w:after="240" w:line="360" w:lineRule="auto"/>
        <w:jc w:val="both"/>
        <w:rPr>
          <w:sz w:val="22"/>
        </w:rPr>
      </w:pPr>
      <w:r w:rsidRPr="00B4417A">
        <w:rPr>
          <w:b/>
          <w:sz w:val="22"/>
        </w:rPr>
        <w:t>W sumie ze względu na różne nieprawidłowości IH zakwestionowała 51 partii produktów (18,09 proc.): 41 grill</w:t>
      </w:r>
      <w:r w:rsidR="00CF6AB8" w:rsidRPr="00B4417A">
        <w:rPr>
          <w:b/>
          <w:sz w:val="22"/>
        </w:rPr>
        <w:t>i i 10 podpałek.</w:t>
      </w:r>
      <w:r w:rsidR="00CF6AB8">
        <w:rPr>
          <w:sz w:val="22"/>
        </w:rPr>
        <w:t xml:space="preserve"> </w:t>
      </w:r>
      <w:r w:rsidR="00B4417A">
        <w:rPr>
          <w:sz w:val="22"/>
        </w:rPr>
        <w:t xml:space="preserve">To znacznie więcej niż podczas poprzedniej kontroli w 2015 r., gdy IH wykryła nieprawidłowości w 13,6 proc. produktów. </w:t>
      </w:r>
    </w:p>
    <w:p w:rsidR="00A97475" w:rsidRDefault="00CF6AB8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Najwięcej zastrzeżeń </w:t>
      </w:r>
      <w:r w:rsidR="008D6E9F">
        <w:rPr>
          <w:sz w:val="22"/>
        </w:rPr>
        <w:t>wzbudziło</w:t>
      </w:r>
      <w:r>
        <w:rPr>
          <w:sz w:val="22"/>
        </w:rPr>
        <w:t xml:space="preserve"> oznakowani</w:t>
      </w:r>
      <w:r w:rsidR="008D6E9F">
        <w:rPr>
          <w:sz w:val="22"/>
        </w:rPr>
        <w:t>e</w:t>
      </w:r>
      <w:r>
        <w:rPr>
          <w:sz w:val="22"/>
        </w:rPr>
        <w:t>, np. niekompletn</w:t>
      </w:r>
      <w:r w:rsidR="008D6E9F">
        <w:rPr>
          <w:sz w:val="22"/>
        </w:rPr>
        <w:t>e</w:t>
      </w:r>
      <w:r>
        <w:rPr>
          <w:sz w:val="22"/>
        </w:rPr>
        <w:t xml:space="preserve"> informacj</w:t>
      </w:r>
      <w:r w:rsidR="008D6E9F">
        <w:rPr>
          <w:sz w:val="22"/>
        </w:rPr>
        <w:t>e</w:t>
      </w:r>
      <w:r>
        <w:rPr>
          <w:sz w:val="22"/>
        </w:rPr>
        <w:t xml:space="preserve"> </w:t>
      </w:r>
      <w:r w:rsidR="008D6E9F">
        <w:rPr>
          <w:sz w:val="22"/>
        </w:rPr>
        <w:t>w instrukcjach obsługi czy brak</w:t>
      </w:r>
      <w:r>
        <w:rPr>
          <w:sz w:val="22"/>
        </w:rPr>
        <w:t xml:space="preserve"> niezbędnych ostrzeżeń. Pojedyncze grille miały wady konstrukcyjne, a w kilku podpałkach brakowało dozownika lub oddzielał się on od opakowania.</w:t>
      </w:r>
      <w:r w:rsidR="002E4E92">
        <w:rPr>
          <w:sz w:val="22"/>
        </w:rPr>
        <w:t xml:space="preserve"> Większość przedsiębiorców poprawiła oznakowanie już w trakcie kontroli. </w:t>
      </w:r>
      <w:r w:rsidR="00B4417A">
        <w:rPr>
          <w:sz w:val="22"/>
        </w:rPr>
        <w:t>Natomiast wadliwe produkty zostały wycofane ze sprzedaży.</w:t>
      </w:r>
    </w:p>
    <w:p w:rsidR="004D300E" w:rsidRPr="004D300E" w:rsidRDefault="004D300E" w:rsidP="00D47CCF">
      <w:pPr>
        <w:spacing w:after="240" w:line="360" w:lineRule="auto"/>
        <w:jc w:val="both"/>
        <w:rPr>
          <w:b/>
          <w:sz w:val="22"/>
        </w:rPr>
      </w:pPr>
      <w:r w:rsidRPr="004D300E">
        <w:rPr>
          <w:b/>
          <w:sz w:val="22"/>
        </w:rPr>
        <w:t>Preparaty biobójcze</w:t>
      </w:r>
    </w:p>
    <w:p w:rsidR="002E4E92" w:rsidRDefault="007B43BB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>W tym samym czasie Inspekcja Handlowa przeprowadziła kontrolę u 53 przedsiębiorców sprzedających pr</w:t>
      </w:r>
      <w:r w:rsidR="00267AA5">
        <w:rPr>
          <w:sz w:val="22"/>
        </w:rPr>
        <w:t>eparat</w:t>
      </w:r>
      <w:r>
        <w:rPr>
          <w:sz w:val="22"/>
        </w:rPr>
        <w:t>y biobójcze</w:t>
      </w:r>
      <w:r w:rsidR="004D300E" w:rsidRPr="004D300E">
        <w:rPr>
          <w:sz w:val="22"/>
        </w:rPr>
        <w:t>, które służą m.in. do zabijania lub odstraszania gryzoni, ślimaków, mrówek, komarów i kleszczy</w:t>
      </w:r>
      <w:r w:rsidRPr="004D300E">
        <w:rPr>
          <w:sz w:val="22"/>
        </w:rPr>
        <w:t>.</w:t>
      </w:r>
      <w:r>
        <w:rPr>
          <w:sz w:val="22"/>
        </w:rPr>
        <w:t xml:space="preserve"> </w:t>
      </w:r>
      <w:r w:rsidR="00267AA5">
        <w:rPr>
          <w:sz w:val="22"/>
        </w:rPr>
        <w:t xml:space="preserve">Oceniała m.in., czy są prawidłowo opakowane i </w:t>
      </w:r>
      <w:r w:rsidR="00267AA5">
        <w:rPr>
          <w:sz w:val="22"/>
        </w:rPr>
        <w:lastRenderedPageBreak/>
        <w:t xml:space="preserve">oznakowane. Sprawdziła 172 partie produktów i zakwestionowała 10 z nich (5,8 proc.). Nieprawidłowości polegały np. na braku zaleceń dotyczących stosowania czy </w:t>
      </w:r>
      <w:r w:rsidR="00646FA5">
        <w:rPr>
          <w:sz w:val="22"/>
        </w:rPr>
        <w:t xml:space="preserve">braku </w:t>
      </w:r>
      <w:r w:rsidR="00267AA5">
        <w:rPr>
          <w:sz w:val="22"/>
        </w:rPr>
        <w:t>informacji o możliwych skutkach ubocznych danego środka</w:t>
      </w:r>
      <w:r w:rsidR="00646FA5">
        <w:rPr>
          <w:sz w:val="22"/>
        </w:rPr>
        <w:t>. Inspektorzy znaleźli też w sklepach 6 par</w:t>
      </w:r>
      <w:r w:rsidR="00003C18">
        <w:rPr>
          <w:sz w:val="22"/>
        </w:rPr>
        <w:t>tii produktów przeterminowanych, które w efekcie kontroli zostały wycofane ze sprzedaży.</w:t>
      </w:r>
    </w:p>
    <w:p w:rsidR="0009528B" w:rsidRPr="0009528B" w:rsidRDefault="0009528B" w:rsidP="0009528B">
      <w:pPr>
        <w:spacing w:after="240" w:line="360" w:lineRule="auto"/>
        <w:jc w:val="both"/>
        <w:rPr>
          <w:b/>
          <w:sz w:val="22"/>
        </w:rPr>
      </w:pPr>
      <w:r w:rsidRPr="0009528B">
        <w:rPr>
          <w:b/>
          <w:sz w:val="22"/>
        </w:rPr>
        <w:t>Jak bezpiecznie grillować w ogródku?</w:t>
      </w:r>
    </w:p>
    <w:p w:rsidR="00646FA5" w:rsidRDefault="00CF15DD" w:rsidP="0009528B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zanim rozpalisz</w:t>
      </w:r>
      <w:r w:rsidR="00646FA5" w:rsidRPr="0009528B">
        <w:rPr>
          <w:sz w:val="22"/>
        </w:rPr>
        <w:t xml:space="preserve"> grilla</w:t>
      </w:r>
      <w:r>
        <w:rPr>
          <w:sz w:val="22"/>
        </w:rPr>
        <w:t>,</w:t>
      </w:r>
      <w:r w:rsidR="00646FA5" w:rsidRPr="0009528B">
        <w:rPr>
          <w:sz w:val="22"/>
        </w:rPr>
        <w:t xml:space="preserve"> zainstaluj go na stabilnym, poziomym podłożu,</w:t>
      </w:r>
    </w:p>
    <w:p w:rsidR="00CF15DD" w:rsidRDefault="00CF15DD" w:rsidP="00CF15DD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sz w:val="22"/>
        </w:rPr>
      </w:pPr>
      <w:r w:rsidRPr="0009528B">
        <w:rPr>
          <w:sz w:val="22"/>
        </w:rPr>
        <w:t>do rozpalania nie używaj spirytusu ani benzyny,</w:t>
      </w:r>
    </w:p>
    <w:p w:rsidR="00CF15DD" w:rsidRPr="0009528B" w:rsidRDefault="00CF15DD" w:rsidP="00CF15DD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sz w:val="22"/>
        </w:rPr>
      </w:pPr>
      <w:r w:rsidRPr="0009528B">
        <w:rPr>
          <w:sz w:val="22"/>
        </w:rPr>
        <w:t>używaj wyłącznie podpałek spełniających wymagania normy PN-EN 1860-3,</w:t>
      </w:r>
    </w:p>
    <w:p w:rsidR="00646FA5" w:rsidRPr="0009528B" w:rsidRDefault="00CF15DD" w:rsidP="0009528B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dopiero gdy </w:t>
      </w:r>
      <w:r w:rsidR="00646FA5" w:rsidRPr="0009528B">
        <w:rPr>
          <w:sz w:val="22"/>
        </w:rPr>
        <w:t xml:space="preserve">grill </w:t>
      </w:r>
      <w:r>
        <w:rPr>
          <w:sz w:val="22"/>
        </w:rPr>
        <w:t>będzie</w:t>
      </w:r>
      <w:r w:rsidR="00646FA5" w:rsidRPr="0009528B">
        <w:rPr>
          <w:sz w:val="22"/>
        </w:rPr>
        <w:t xml:space="preserve"> rozgrzany, a paliwo utrzymywane w formie rozżarzonej przez co najmniej 30 min</w:t>
      </w:r>
      <w:r>
        <w:rPr>
          <w:sz w:val="22"/>
        </w:rPr>
        <w:t>ut, możesz ułożyć na ruszcie jedzenie</w:t>
      </w:r>
      <w:r w:rsidR="00646FA5" w:rsidRPr="0009528B">
        <w:rPr>
          <w:sz w:val="22"/>
        </w:rPr>
        <w:t>,</w:t>
      </w:r>
    </w:p>
    <w:p w:rsidR="00646FA5" w:rsidRPr="0009528B" w:rsidRDefault="00646FA5" w:rsidP="0009528B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sz w:val="22"/>
        </w:rPr>
      </w:pPr>
      <w:r w:rsidRPr="0009528B">
        <w:rPr>
          <w:sz w:val="22"/>
        </w:rPr>
        <w:t>nie przyrządzaj potraw</w:t>
      </w:r>
      <w:r w:rsidR="00CF15DD">
        <w:rPr>
          <w:sz w:val="22"/>
        </w:rPr>
        <w:t>,</w:t>
      </w:r>
      <w:r w:rsidRPr="0009528B">
        <w:rPr>
          <w:sz w:val="22"/>
        </w:rPr>
        <w:t xml:space="preserve"> zanim paliwo nie pokryje się powłoką popiołu,</w:t>
      </w:r>
    </w:p>
    <w:p w:rsidR="00646FA5" w:rsidRPr="0009528B" w:rsidRDefault="00646FA5" w:rsidP="0009528B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sz w:val="22"/>
        </w:rPr>
      </w:pPr>
      <w:r w:rsidRPr="0009528B">
        <w:rPr>
          <w:sz w:val="22"/>
        </w:rPr>
        <w:t>nie przesuwaj grilla w czasie pracy,</w:t>
      </w:r>
    </w:p>
    <w:p w:rsidR="00646FA5" w:rsidRDefault="00646FA5" w:rsidP="0009528B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sz w:val="22"/>
        </w:rPr>
      </w:pPr>
      <w:r w:rsidRPr="0009528B">
        <w:rPr>
          <w:sz w:val="22"/>
        </w:rPr>
        <w:t>chroń dzieci i zwierzęta domowe przed dostępem do gorącego grilla</w:t>
      </w:r>
      <w:r w:rsidR="00CF15DD">
        <w:rPr>
          <w:sz w:val="22"/>
        </w:rPr>
        <w:t>,</w:t>
      </w:r>
    </w:p>
    <w:p w:rsidR="00BF1E94" w:rsidRDefault="00CF15DD" w:rsidP="00BF1E94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zadbaj także, aby poza zasięgiem dzieci znalazł</w:t>
      </w:r>
      <w:r w:rsidR="00994626">
        <w:rPr>
          <w:sz w:val="22"/>
        </w:rPr>
        <w:t>y</w:t>
      </w:r>
      <w:r>
        <w:rPr>
          <w:sz w:val="22"/>
        </w:rPr>
        <w:t xml:space="preserve"> się podpa</w:t>
      </w:r>
      <w:r w:rsidR="00994626">
        <w:rPr>
          <w:sz w:val="22"/>
        </w:rPr>
        <w:t>łka oraz środki biobójcze</w:t>
      </w:r>
      <w:r w:rsidR="0096483B">
        <w:rPr>
          <w:sz w:val="22"/>
        </w:rPr>
        <w:t>, których używasz do odstraszania komarów</w:t>
      </w:r>
      <w:r w:rsidR="00994626">
        <w:rPr>
          <w:sz w:val="22"/>
        </w:rPr>
        <w:t>.</w:t>
      </w:r>
    </w:p>
    <w:p w:rsidR="00003C18" w:rsidRPr="00D47CCF" w:rsidRDefault="00003C18" w:rsidP="00003C18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Jak kupować środki biobójcze?</w:t>
      </w:r>
    </w:p>
    <w:p w:rsidR="00003C18" w:rsidRPr="0009528B" w:rsidRDefault="00003C18" w:rsidP="00003C18">
      <w:pPr>
        <w:pStyle w:val="Akapitzlist"/>
        <w:numPr>
          <w:ilvl w:val="0"/>
          <w:numId w:val="10"/>
        </w:numPr>
        <w:spacing w:after="240" w:line="360" w:lineRule="auto"/>
        <w:jc w:val="both"/>
        <w:rPr>
          <w:sz w:val="22"/>
        </w:rPr>
      </w:pPr>
      <w:r w:rsidRPr="0009528B">
        <w:rPr>
          <w:sz w:val="22"/>
        </w:rPr>
        <w:t>zwróć uwagę na zalecenia dotyczące stosowania, dawki lub ilości produktu biobójczego,</w:t>
      </w:r>
      <w:r>
        <w:rPr>
          <w:sz w:val="22"/>
        </w:rPr>
        <w:t xml:space="preserve"> </w:t>
      </w:r>
    </w:p>
    <w:p w:rsidR="00003C18" w:rsidRPr="0009528B" w:rsidRDefault="00003C18" w:rsidP="00003C18">
      <w:pPr>
        <w:pStyle w:val="Akapitzlist"/>
        <w:numPr>
          <w:ilvl w:val="0"/>
          <w:numId w:val="10"/>
        </w:numPr>
        <w:spacing w:after="240" w:line="360" w:lineRule="auto"/>
        <w:jc w:val="both"/>
        <w:rPr>
          <w:sz w:val="22"/>
        </w:rPr>
      </w:pPr>
      <w:r w:rsidRPr="0009528B">
        <w:rPr>
          <w:sz w:val="22"/>
        </w:rPr>
        <w:t xml:space="preserve">pamiętaj, że na opakowaniu powinny </w:t>
      </w:r>
      <w:r>
        <w:rPr>
          <w:sz w:val="22"/>
        </w:rPr>
        <w:t xml:space="preserve">się </w:t>
      </w:r>
      <w:r w:rsidRPr="0009528B">
        <w:rPr>
          <w:sz w:val="22"/>
        </w:rPr>
        <w:t xml:space="preserve">znajdować informacje dotyczące bezpośrednich i pośrednich skutków ubocznych stosowania </w:t>
      </w:r>
      <w:r>
        <w:rPr>
          <w:sz w:val="22"/>
        </w:rPr>
        <w:t>środka</w:t>
      </w:r>
      <w:r w:rsidRPr="0009528B">
        <w:rPr>
          <w:sz w:val="22"/>
        </w:rPr>
        <w:t xml:space="preserve"> </w:t>
      </w:r>
      <w:r>
        <w:rPr>
          <w:sz w:val="22"/>
        </w:rPr>
        <w:t>oraz</w:t>
      </w:r>
      <w:r w:rsidRPr="0009528B">
        <w:rPr>
          <w:sz w:val="22"/>
        </w:rPr>
        <w:t xml:space="preserve"> wskazówki</w:t>
      </w:r>
      <w:r>
        <w:rPr>
          <w:sz w:val="22"/>
        </w:rPr>
        <w:t>, jak</w:t>
      </w:r>
      <w:r w:rsidRPr="0009528B">
        <w:rPr>
          <w:sz w:val="22"/>
        </w:rPr>
        <w:t xml:space="preserve"> udziela</w:t>
      </w:r>
      <w:r>
        <w:rPr>
          <w:sz w:val="22"/>
        </w:rPr>
        <w:t>ć</w:t>
      </w:r>
      <w:r w:rsidRPr="0009528B">
        <w:rPr>
          <w:sz w:val="22"/>
        </w:rPr>
        <w:t xml:space="preserve"> pierwszej pomocy,</w:t>
      </w:r>
    </w:p>
    <w:p w:rsidR="00003C18" w:rsidRPr="0009528B" w:rsidRDefault="00003C18" w:rsidP="00003C18">
      <w:pPr>
        <w:pStyle w:val="Akapitzlist"/>
        <w:numPr>
          <w:ilvl w:val="0"/>
          <w:numId w:val="10"/>
        </w:numPr>
        <w:spacing w:after="240" w:line="360" w:lineRule="auto"/>
        <w:jc w:val="both"/>
        <w:rPr>
          <w:sz w:val="22"/>
        </w:rPr>
      </w:pPr>
      <w:r w:rsidRPr="0009528B">
        <w:rPr>
          <w:sz w:val="22"/>
        </w:rPr>
        <w:t xml:space="preserve">spójrz na datę przydatności do użycia. Producent nie ma obowiązku jej podawać, ale jeśli ją poda, </w:t>
      </w:r>
      <w:r>
        <w:rPr>
          <w:sz w:val="22"/>
        </w:rPr>
        <w:t>upewnij się</w:t>
      </w:r>
      <w:r w:rsidRPr="0009528B">
        <w:rPr>
          <w:sz w:val="22"/>
        </w:rPr>
        <w:t xml:space="preserve">, </w:t>
      </w:r>
      <w:r>
        <w:rPr>
          <w:sz w:val="22"/>
        </w:rPr>
        <w:t>że</w:t>
      </w:r>
      <w:r w:rsidRPr="0009528B">
        <w:rPr>
          <w:sz w:val="22"/>
        </w:rPr>
        <w:t xml:space="preserve"> produkt nie jest przeterminowany.</w:t>
      </w:r>
    </w:p>
    <w:p w:rsidR="009305C5" w:rsidRPr="00B6769E" w:rsidRDefault="009305C5" w:rsidP="009305C5">
      <w:pPr>
        <w:spacing w:before="240" w:after="240" w:line="360" w:lineRule="auto"/>
        <w:jc w:val="both"/>
        <w:rPr>
          <w:rFonts w:cs="Tahoma"/>
          <w:sz w:val="22"/>
          <w:lang w:eastAsia="pl-PL"/>
        </w:rPr>
      </w:pPr>
      <w:r>
        <w:rPr>
          <w:rStyle w:val="Pogrubienie"/>
          <w:rFonts w:cs="Tahoma"/>
          <w:color w:val="000000"/>
          <w:szCs w:val="18"/>
        </w:rPr>
        <w:t>Dodatkowe informacje dla mediów:</w:t>
      </w:r>
      <w:r>
        <w:rPr>
          <w:rFonts w:cs="Tahoma"/>
          <w:color w:val="000000"/>
          <w:szCs w:val="18"/>
        </w:rPr>
        <w:t xml:space="preserve"> </w:t>
      </w:r>
    </w:p>
    <w:p w:rsidR="000B1AC5" w:rsidRPr="009305C5" w:rsidRDefault="009305C5" w:rsidP="009305C5">
      <w:pPr>
        <w:pStyle w:val="TEKSTKOMUNIKATU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 695 902 088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7" w:tooltip="wyślij e-mail na adres: malgorzata.cieloch@uokik.gov.pl" w:history="1">
        <w:r w:rsidRPr="006439FA"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  <w:r>
        <w:rPr>
          <w:rStyle w:val="Hipercze"/>
          <w:rFonts w:ascii="Trebuchet MS" w:hAnsi="Trebuchet MS" w:cs="Tahoma"/>
          <w:color w:val="000000"/>
          <w:sz w:val="18"/>
          <w:szCs w:val="18"/>
          <w:lang w:val="pl-PL"/>
        </w:rPr>
        <w:br/>
      </w:r>
      <w:r w:rsidRPr="009305C5">
        <w:rPr>
          <w:rFonts w:ascii="Trebuchet MS" w:hAnsi="Trebuchet MS"/>
          <w:sz w:val="18"/>
          <w:szCs w:val="18"/>
        </w:rPr>
        <w:t>Twitter: @</w:t>
      </w:r>
      <w:proofErr w:type="spellStart"/>
      <w:r w:rsidRPr="009305C5">
        <w:rPr>
          <w:rStyle w:val="u-linkcomplex-target"/>
          <w:rFonts w:ascii="Trebuchet MS" w:hAnsi="Trebuchet MS"/>
          <w:color w:val="0000FF"/>
          <w:sz w:val="18"/>
          <w:szCs w:val="18"/>
          <w:u w:val="single"/>
        </w:rPr>
        <w:t>UOKiKgovPL</w:t>
      </w:r>
      <w:proofErr w:type="spellEnd"/>
    </w:p>
    <w:sectPr w:rsidR="000B1AC5" w:rsidRPr="009305C5" w:rsidSect="006439FA">
      <w:headerReference w:type="default" r:id="rId8"/>
      <w:footerReference w:type="default" r:id="rId9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F8C" w:rsidRDefault="00ED3F8C">
      <w:r>
        <w:separator/>
      </w:r>
    </w:p>
  </w:endnote>
  <w:endnote w:type="continuationSeparator" w:id="0">
    <w:p w:rsidR="00ED3F8C" w:rsidRDefault="00ED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Default="006439FA" w:rsidP="004470CD">
    <w:pPr>
      <w:pStyle w:val="Stopka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24E2FD58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:rsidR="0059016B" w:rsidRDefault="00ED3F8C" w:rsidP="004470CD">
    <w:pPr>
      <w:pStyle w:val="Stopka"/>
    </w:pPr>
  </w:p>
  <w:p w:rsidR="0059016B" w:rsidRDefault="00ED3F8C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F8C" w:rsidRDefault="00ED3F8C">
      <w:r>
        <w:separator/>
      </w:r>
    </w:p>
  </w:footnote>
  <w:footnote w:type="continuationSeparator" w:id="0">
    <w:p w:rsidR="00ED3F8C" w:rsidRDefault="00ED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Default="006439FA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16B" w:rsidRDefault="00ED3F8C" w:rsidP="0041396E">
    <w:pPr>
      <w:pStyle w:val="Nagwek"/>
      <w:tabs>
        <w:tab w:val="clear" w:pos="9072"/>
      </w:tabs>
    </w:pPr>
  </w:p>
  <w:p w:rsidR="0059016B" w:rsidRDefault="00ED3F8C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F78DD"/>
    <w:multiLevelType w:val="hybridMultilevel"/>
    <w:tmpl w:val="EB1E8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9737C"/>
    <w:multiLevelType w:val="hybridMultilevel"/>
    <w:tmpl w:val="94A27138"/>
    <w:lvl w:ilvl="0" w:tplc="FDE294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468EA"/>
    <w:multiLevelType w:val="hybridMultilevel"/>
    <w:tmpl w:val="4D785A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2682E"/>
    <w:multiLevelType w:val="hybridMultilevel"/>
    <w:tmpl w:val="DF9845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1233A4"/>
    <w:multiLevelType w:val="hybridMultilevel"/>
    <w:tmpl w:val="3692CB5A"/>
    <w:lvl w:ilvl="0" w:tplc="E09C55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3915E2"/>
    <w:multiLevelType w:val="hybridMultilevel"/>
    <w:tmpl w:val="2B68A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307F03"/>
    <w:multiLevelType w:val="hybridMultilevel"/>
    <w:tmpl w:val="05D63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852ED"/>
    <w:multiLevelType w:val="hybridMultilevel"/>
    <w:tmpl w:val="35E2A2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B607FF"/>
    <w:multiLevelType w:val="hybridMultilevel"/>
    <w:tmpl w:val="C19E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3C18"/>
    <w:rsid w:val="00052035"/>
    <w:rsid w:val="00073AA7"/>
    <w:rsid w:val="00093C54"/>
    <w:rsid w:val="0009528B"/>
    <w:rsid w:val="000B1AC5"/>
    <w:rsid w:val="00104732"/>
    <w:rsid w:val="00120FBD"/>
    <w:rsid w:val="0012424D"/>
    <w:rsid w:val="00141B20"/>
    <w:rsid w:val="0017172A"/>
    <w:rsid w:val="00190D5A"/>
    <w:rsid w:val="001979B5"/>
    <w:rsid w:val="001A5F7C"/>
    <w:rsid w:val="001C1FAD"/>
    <w:rsid w:val="00205580"/>
    <w:rsid w:val="00260382"/>
    <w:rsid w:val="00266CB4"/>
    <w:rsid w:val="00267AA5"/>
    <w:rsid w:val="0027494B"/>
    <w:rsid w:val="00295B34"/>
    <w:rsid w:val="002A5D69"/>
    <w:rsid w:val="002C0D5D"/>
    <w:rsid w:val="002C6ABE"/>
    <w:rsid w:val="002E4E92"/>
    <w:rsid w:val="003200C0"/>
    <w:rsid w:val="003261A5"/>
    <w:rsid w:val="00360248"/>
    <w:rsid w:val="00366A46"/>
    <w:rsid w:val="003E3F9D"/>
    <w:rsid w:val="0040730A"/>
    <w:rsid w:val="004349BA"/>
    <w:rsid w:val="004365C7"/>
    <w:rsid w:val="00442DA7"/>
    <w:rsid w:val="00486DB1"/>
    <w:rsid w:val="00493E10"/>
    <w:rsid w:val="004D300E"/>
    <w:rsid w:val="005003F9"/>
    <w:rsid w:val="005055E2"/>
    <w:rsid w:val="00523E0D"/>
    <w:rsid w:val="0052710E"/>
    <w:rsid w:val="005442FC"/>
    <w:rsid w:val="005466AA"/>
    <w:rsid w:val="005973FD"/>
    <w:rsid w:val="00597C68"/>
    <w:rsid w:val="005F1EBD"/>
    <w:rsid w:val="00633D4E"/>
    <w:rsid w:val="0063526F"/>
    <w:rsid w:val="00637E86"/>
    <w:rsid w:val="006439FA"/>
    <w:rsid w:val="00646FA5"/>
    <w:rsid w:val="006A4A7A"/>
    <w:rsid w:val="006B0848"/>
    <w:rsid w:val="006C34AE"/>
    <w:rsid w:val="006E6832"/>
    <w:rsid w:val="007039EC"/>
    <w:rsid w:val="0074489D"/>
    <w:rsid w:val="007514AD"/>
    <w:rsid w:val="007B43BB"/>
    <w:rsid w:val="0081753E"/>
    <w:rsid w:val="0085010E"/>
    <w:rsid w:val="00896985"/>
    <w:rsid w:val="008C3A5F"/>
    <w:rsid w:val="008D5771"/>
    <w:rsid w:val="008D6E9F"/>
    <w:rsid w:val="008E2FAE"/>
    <w:rsid w:val="009305C5"/>
    <w:rsid w:val="00940E8F"/>
    <w:rsid w:val="0096483B"/>
    <w:rsid w:val="009652F2"/>
    <w:rsid w:val="00994626"/>
    <w:rsid w:val="00997528"/>
    <w:rsid w:val="009E3EAB"/>
    <w:rsid w:val="009E5486"/>
    <w:rsid w:val="00A13244"/>
    <w:rsid w:val="00A239AA"/>
    <w:rsid w:val="00A439E8"/>
    <w:rsid w:val="00A77DA2"/>
    <w:rsid w:val="00A87E80"/>
    <w:rsid w:val="00A9117E"/>
    <w:rsid w:val="00A97475"/>
    <w:rsid w:val="00AD2778"/>
    <w:rsid w:val="00AE2923"/>
    <w:rsid w:val="00B31F6C"/>
    <w:rsid w:val="00B40CFD"/>
    <w:rsid w:val="00B41502"/>
    <w:rsid w:val="00B4417A"/>
    <w:rsid w:val="00B51024"/>
    <w:rsid w:val="00B60F9C"/>
    <w:rsid w:val="00B6769E"/>
    <w:rsid w:val="00BA26F7"/>
    <w:rsid w:val="00BC431C"/>
    <w:rsid w:val="00BD0481"/>
    <w:rsid w:val="00BE2623"/>
    <w:rsid w:val="00BE68EE"/>
    <w:rsid w:val="00BF1E94"/>
    <w:rsid w:val="00C27366"/>
    <w:rsid w:val="00C50D42"/>
    <w:rsid w:val="00C63AA8"/>
    <w:rsid w:val="00C7783C"/>
    <w:rsid w:val="00CB1AE6"/>
    <w:rsid w:val="00CB3ED4"/>
    <w:rsid w:val="00CF15DD"/>
    <w:rsid w:val="00CF6AB8"/>
    <w:rsid w:val="00D07AAB"/>
    <w:rsid w:val="00D1323F"/>
    <w:rsid w:val="00D47CCF"/>
    <w:rsid w:val="00D6457B"/>
    <w:rsid w:val="00D71A41"/>
    <w:rsid w:val="00DD34A3"/>
    <w:rsid w:val="00DF782B"/>
    <w:rsid w:val="00E03AEF"/>
    <w:rsid w:val="00E42093"/>
    <w:rsid w:val="00E64103"/>
    <w:rsid w:val="00ED3F8C"/>
    <w:rsid w:val="00F21EAC"/>
    <w:rsid w:val="00F26FE1"/>
    <w:rsid w:val="00F960CF"/>
    <w:rsid w:val="00FC35C8"/>
    <w:rsid w:val="00FD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Znak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aliases w:val="Nagłówek strony Znak1,Nagłówek strony Znak Znak"/>
    <w:basedOn w:val="Domylnaczcionkaakapitu"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aliases w:val="Nagłówek strony Znak2,Nagłówek strony Zna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customStyle="1" w:styleId="mcntmsonormal">
    <w:name w:val="mcntmsonormal"/>
    <w:basedOn w:val="Normalny"/>
    <w:rsid w:val="00646FA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mcntmsolistparagraph">
    <w:name w:val="mcntmsolistparagraph"/>
    <w:basedOn w:val="Normalny"/>
    <w:rsid w:val="00646FA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lgorzata.cieloch@uokik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Malwina Buszko</cp:lastModifiedBy>
  <cp:revision>10</cp:revision>
  <cp:lastPrinted>2018-04-10T13:35:00Z</cp:lastPrinted>
  <dcterms:created xsi:type="dcterms:W3CDTF">2018-04-12T09:46:00Z</dcterms:created>
  <dcterms:modified xsi:type="dcterms:W3CDTF">2018-04-20T10:35:00Z</dcterms:modified>
</cp:coreProperties>
</file>