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E7FC0" w14:textId="2022C825" w:rsidR="00DD0AF0" w:rsidRDefault="00425EDA" w:rsidP="00BC5246">
      <w:pPr>
        <w:pStyle w:val="TYTUKOMUNIKATU"/>
        <w:spacing w:before="0" w:after="240" w:line="276" w:lineRule="auto"/>
        <w:jc w:val="both"/>
        <w:rPr>
          <w:rFonts w:ascii="Trebuchet MS" w:hAnsi="Trebuchet MS"/>
          <w:bCs w:val="0"/>
          <w:sz w:val="32"/>
          <w:szCs w:val="32"/>
          <w:lang w:val="pl-PL"/>
        </w:rPr>
      </w:pPr>
      <w:r>
        <w:rPr>
          <w:rFonts w:ascii="Trebuchet MS" w:hAnsi="Trebuchet MS"/>
          <w:bCs w:val="0"/>
          <w:caps w:val="0"/>
          <w:sz w:val="32"/>
          <w:szCs w:val="32"/>
          <w:lang w:val="pl-PL"/>
        </w:rPr>
        <w:t>DIESELGATE – REKORODOWA KARA OD UOKIK</w:t>
      </w:r>
    </w:p>
    <w:p w14:paraId="53ED1705" w14:textId="510D4A38" w:rsidR="007569AF" w:rsidRDefault="007569AF" w:rsidP="001D3177">
      <w:pPr>
        <w:numPr>
          <w:ilvl w:val="0"/>
          <w:numId w:val="8"/>
        </w:numPr>
        <w:spacing w:after="240" w:line="360" w:lineRule="auto"/>
        <w:jc w:val="both"/>
        <w:rPr>
          <w:b/>
          <w:kern w:val="3"/>
          <w:sz w:val="22"/>
        </w:rPr>
      </w:pPr>
      <w:bookmarkStart w:id="0" w:name="_Hlk29800512"/>
      <w:r>
        <w:rPr>
          <w:b/>
          <w:kern w:val="3"/>
          <w:sz w:val="22"/>
        </w:rPr>
        <w:t xml:space="preserve">Ponad </w:t>
      </w:r>
      <w:r w:rsidRPr="00425EDA">
        <w:rPr>
          <w:b/>
          <w:kern w:val="3"/>
          <w:sz w:val="22"/>
        </w:rPr>
        <w:t>120 mln</w:t>
      </w:r>
      <w:r w:rsidR="0089324C">
        <w:rPr>
          <w:b/>
          <w:kern w:val="3"/>
          <w:sz w:val="22"/>
        </w:rPr>
        <w:t xml:space="preserve"> zł – tyle wynosi kara nałożona przez Marka Niechciała prezesa UOKiK </w:t>
      </w:r>
      <w:r w:rsidR="00257FC2">
        <w:rPr>
          <w:b/>
          <w:kern w:val="3"/>
          <w:sz w:val="22"/>
        </w:rPr>
        <w:t>za tzw. aferę dieselgate.</w:t>
      </w:r>
    </w:p>
    <w:p w14:paraId="0E362874" w14:textId="6524A6BC" w:rsidR="007569AF" w:rsidRDefault="00C11081" w:rsidP="001D3177">
      <w:pPr>
        <w:numPr>
          <w:ilvl w:val="0"/>
          <w:numId w:val="8"/>
        </w:numPr>
        <w:spacing w:after="240" w:line="360" w:lineRule="auto"/>
        <w:jc w:val="both"/>
        <w:rPr>
          <w:b/>
          <w:kern w:val="3"/>
          <w:sz w:val="22"/>
        </w:rPr>
      </w:pPr>
      <w:r>
        <w:rPr>
          <w:b/>
          <w:kern w:val="3"/>
          <w:sz w:val="22"/>
        </w:rPr>
        <w:t>Sankcja</w:t>
      </w:r>
      <w:r w:rsidR="00257FC2">
        <w:rPr>
          <w:b/>
          <w:kern w:val="3"/>
          <w:sz w:val="22"/>
        </w:rPr>
        <w:t xml:space="preserve"> została nałożona na Volkswagen </w:t>
      </w:r>
      <w:proofErr w:type="spellStart"/>
      <w:r w:rsidR="00257FC2">
        <w:rPr>
          <w:b/>
          <w:kern w:val="3"/>
          <w:sz w:val="22"/>
        </w:rPr>
        <w:t>Group</w:t>
      </w:r>
      <w:proofErr w:type="spellEnd"/>
      <w:r w:rsidR="00257FC2">
        <w:rPr>
          <w:b/>
          <w:kern w:val="3"/>
          <w:sz w:val="22"/>
        </w:rPr>
        <w:t xml:space="preserve"> Polska za </w:t>
      </w:r>
      <w:r w:rsidR="00CB04DB">
        <w:rPr>
          <w:b/>
          <w:kern w:val="3"/>
          <w:sz w:val="22"/>
        </w:rPr>
        <w:t>wprowadzeni</w:t>
      </w:r>
      <w:r>
        <w:rPr>
          <w:b/>
          <w:kern w:val="3"/>
          <w:sz w:val="22"/>
        </w:rPr>
        <w:t>e</w:t>
      </w:r>
      <w:r w:rsidR="00CB04DB">
        <w:rPr>
          <w:b/>
          <w:kern w:val="3"/>
          <w:sz w:val="22"/>
        </w:rPr>
        <w:t xml:space="preserve"> w błąd co</w:t>
      </w:r>
      <w:r w:rsidR="000E6D7B">
        <w:rPr>
          <w:b/>
          <w:kern w:val="3"/>
          <w:sz w:val="22"/>
        </w:rPr>
        <w:t xml:space="preserve"> </w:t>
      </w:r>
      <w:r w:rsidR="00CB04DB">
        <w:rPr>
          <w:b/>
          <w:kern w:val="3"/>
          <w:sz w:val="22"/>
        </w:rPr>
        <w:t>do poziomu e</w:t>
      </w:r>
      <w:r w:rsidR="00257FC2">
        <w:rPr>
          <w:b/>
          <w:kern w:val="3"/>
          <w:sz w:val="22"/>
        </w:rPr>
        <w:t>misji spalin</w:t>
      </w:r>
      <w:r w:rsidR="000E6D7B">
        <w:rPr>
          <w:b/>
          <w:kern w:val="3"/>
          <w:sz w:val="22"/>
        </w:rPr>
        <w:t xml:space="preserve"> i </w:t>
      </w:r>
      <w:r>
        <w:rPr>
          <w:b/>
          <w:kern w:val="3"/>
          <w:sz w:val="22"/>
        </w:rPr>
        <w:t xml:space="preserve">kierowanie </w:t>
      </w:r>
      <w:r w:rsidR="000E6D7B">
        <w:rPr>
          <w:b/>
          <w:kern w:val="3"/>
          <w:sz w:val="22"/>
        </w:rPr>
        <w:t>wytycznych skutkujących odrzuceniem reklamacji</w:t>
      </w:r>
      <w:r w:rsidR="00257FC2">
        <w:rPr>
          <w:b/>
          <w:kern w:val="3"/>
          <w:sz w:val="22"/>
        </w:rPr>
        <w:t>.</w:t>
      </w:r>
    </w:p>
    <w:p w14:paraId="2869346F" w14:textId="33D2548B" w:rsidR="00257FC2" w:rsidRDefault="00257FC2" w:rsidP="001D3177">
      <w:pPr>
        <w:numPr>
          <w:ilvl w:val="0"/>
          <w:numId w:val="8"/>
        </w:numPr>
        <w:spacing w:after="240" w:line="360" w:lineRule="auto"/>
        <w:jc w:val="both"/>
        <w:rPr>
          <w:b/>
          <w:kern w:val="3"/>
          <w:sz w:val="22"/>
        </w:rPr>
      </w:pPr>
      <w:r>
        <w:rPr>
          <w:b/>
          <w:kern w:val="3"/>
          <w:sz w:val="22"/>
        </w:rPr>
        <w:t xml:space="preserve">To </w:t>
      </w:r>
      <w:r w:rsidRPr="00DA1396">
        <w:rPr>
          <w:b/>
          <w:kern w:val="3"/>
          <w:sz w:val="22"/>
        </w:rPr>
        <w:t>najwyższa kara w historii</w:t>
      </w:r>
      <w:r>
        <w:rPr>
          <w:b/>
          <w:kern w:val="3"/>
          <w:sz w:val="22"/>
        </w:rPr>
        <w:t xml:space="preserve"> UOKiK</w:t>
      </w:r>
      <w:r w:rsidR="00DA1396">
        <w:rPr>
          <w:b/>
          <w:kern w:val="3"/>
          <w:sz w:val="22"/>
        </w:rPr>
        <w:t xml:space="preserve"> za naruszenie praw konsumentów</w:t>
      </w:r>
      <w:r>
        <w:rPr>
          <w:b/>
          <w:kern w:val="3"/>
          <w:sz w:val="22"/>
        </w:rPr>
        <w:t xml:space="preserve">. </w:t>
      </w:r>
    </w:p>
    <w:bookmarkEnd w:id="0"/>
    <w:p w14:paraId="69842144" w14:textId="408A98CE" w:rsidR="00410CAF" w:rsidRDefault="0097594A" w:rsidP="005A7E03">
      <w:pPr>
        <w:pStyle w:val="NormalnyWeb"/>
        <w:spacing w:before="0" w:beforeAutospacing="0" w:after="240" w:afterAutospacing="0" w:line="360" w:lineRule="auto"/>
        <w:jc w:val="both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[Warszawa, </w:t>
      </w:r>
      <w:r w:rsidR="00691D91">
        <w:rPr>
          <w:rFonts w:ascii="Trebuchet MS" w:hAnsi="Trebuchet MS"/>
          <w:b/>
          <w:sz w:val="22"/>
          <w:szCs w:val="22"/>
        </w:rPr>
        <w:t>1</w:t>
      </w:r>
      <w:r w:rsidR="006D5809">
        <w:rPr>
          <w:rFonts w:ascii="Trebuchet MS" w:hAnsi="Trebuchet MS"/>
          <w:b/>
          <w:sz w:val="22"/>
          <w:szCs w:val="22"/>
        </w:rPr>
        <w:t>5</w:t>
      </w:r>
      <w:r>
        <w:rPr>
          <w:rFonts w:ascii="Trebuchet MS" w:hAnsi="Trebuchet MS"/>
          <w:b/>
          <w:sz w:val="22"/>
          <w:szCs w:val="22"/>
        </w:rPr>
        <w:t xml:space="preserve"> </w:t>
      </w:r>
      <w:r w:rsidR="00DD0AF0">
        <w:rPr>
          <w:rFonts w:ascii="Trebuchet MS" w:hAnsi="Trebuchet MS"/>
          <w:b/>
          <w:sz w:val="22"/>
          <w:szCs w:val="22"/>
        </w:rPr>
        <w:t xml:space="preserve">stycznia 2020 </w:t>
      </w:r>
      <w:r w:rsidR="00DD0AF0" w:rsidRPr="00A93CBF">
        <w:rPr>
          <w:rFonts w:ascii="Trebuchet MS" w:hAnsi="Trebuchet MS"/>
          <w:b/>
          <w:sz w:val="22"/>
          <w:szCs w:val="22"/>
        </w:rPr>
        <w:t xml:space="preserve">r.] </w:t>
      </w:r>
      <w:r w:rsidR="00257FC2" w:rsidRPr="00257FC2">
        <w:rPr>
          <w:rFonts w:ascii="Trebuchet MS" w:hAnsi="Trebuchet MS"/>
          <w:sz w:val="22"/>
          <w:szCs w:val="22"/>
        </w:rPr>
        <w:t xml:space="preserve">25 tomów akt, ponad 5 tys. kart z dowodami – tyle materiałów zgromadził Urząd Ochrony Konkurencji i Konsumentów </w:t>
      </w:r>
      <w:hyperlink r:id="rId8" w:history="1">
        <w:r w:rsidR="00257FC2" w:rsidRPr="001F1E2F">
          <w:rPr>
            <w:rStyle w:val="Hipercze"/>
            <w:rFonts w:ascii="Trebuchet MS" w:hAnsi="Trebuchet MS"/>
            <w:sz w:val="22"/>
            <w:szCs w:val="22"/>
          </w:rPr>
          <w:t xml:space="preserve">w postępowaniu przeciwko koncernowi Volkswagen </w:t>
        </w:r>
        <w:proofErr w:type="spellStart"/>
        <w:r w:rsidR="00257FC2" w:rsidRPr="001F1E2F">
          <w:rPr>
            <w:rStyle w:val="Hipercze"/>
            <w:rFonts w:ascii="Trebuchet MS" w:hAnsi="Trebuchet MS"/>
            <w:sz w:val="22"/>
            <w:szCs w:val="22"/>
          </w:rPr>
          <w:t>Group</w:t>
        </w:r>
        <w:proofErr w:type="spellEnd"/>
        <w:r w:rsidR="00257FC2" w:rsidRPr="001F1E2F">
          <w:rPr>
            <w:rStyle w:val="Hipercze"/>
            <w:rFonts w:ascii="Trebuchet MS" w:hAnsi="Trebuchet MS"/>
            <w:sz w:val="22"/>
            <w:szCs w:val="22"/>
          </w:rPr>
          <w:t xml:space="preserve"> Polska</w:t>
        </w:r>
      </w:hyperlink>
      <w:r w:rsidR="001F1E2F">
        <w:rPr>
          <w:rFonts w:ascii="Trebuchet MS" w:hAnsi="Trebuchet MS"/>
          <w:sz w:val="22"/>
          <w:szCs w:val="22"/>
        </w:rPr>
        <w:t xml:space="preserve">, które </w:t>
      </w:r>
      <w:r w:rsidR="00B0554C">
        <w:rPr>
          <w:rFonts w:ascii="Trebuchet MS" w:hAnsi="Trebuchet MS"/>
          <w:sz w:val="22"/>
          <w:szCs w:val="22"/>
        </w:rPr>
        <w:t>wczoraj</w:t>
      </w:r>
      <w:r w:rsidR="00257FC2">
        <w:rPr>
          <w:rFonts w:ascii="Trebuchet MS" w:hAnsi="Trebuchet MS"/>
          <w:sz w:val="22"/>
          <w:szCs w:val="22"/>
        </w:rPr>
        <w:t xml:space="preserve"> się zakończyło. – </w:t>
      </w:r>
      <w:r w:rsidR="001F1E2F" w:rsidRPr="001F1E2F">
        <w:rPr>
          <w:rFonts w:ascii="Trebuchet MS" w:hAnsi="Trebuchet MS"/>
          <w:i/>
          <w:sz w:val="22"/>
          <w:szCs w:val="22"/>
        </w:rPr>
        <w:t xml:space="preserve">Urząd Ochrony </w:t>
      </w:r>
      <w:r w:rsidR="001F1E2F">
        <w:rPr>
          <w:rFonts w:ascii="Trebuchet MS" w:hAnsi="Trebuchet MS"/>
          <w:i/>
          <w:sz w:val="22"/>
          <w:szCs w:val="22"/>
        </w:rPr>
        <w:t>K</w:t>
      </w:r>
      <w:r w:rsidR="001F1E2F" w:rsidRPr="001F1E2F">
        <w:rPr>
          <w:rFonts w:ascii="Trebuchet MS" w:hAnsi="Trebuchet MS"/>
          <w:i/>
          <w:sz w:val="22"/>
          <w:szCs w:val="22"/>
        </w:rPr>
        <w:t xml:space="preserve">onkurencji i Konsumentów jest </w:t>
      </w:r>
      <w:r w:rsidR="00986A88">
        <w:rPr>
          <w:rFonts w:ascii="Trebuchet MS" w:hAnsi="Trebuchet MS"/>
          <w:b/>
          <w:i/>
          <w:sz w:val="22"/>
          <w:szCs w:val="22"/>
        </w:rPr>
        <w:t>kolejnym</w:t>
      </w:r>
      <w:r w:rsidR="001F1E2F" w:rsidRPr="00893047">
        <w:rPr>
          <w:rFonts w:ascii="Trebuchet MS" w:hAnsi="Trebuchet MS"/>
          <w:b/>
          <w:i/>
          <w:sz w:val="22"/>
          <w:szCs w:val="22"/>
        </w:rPr>
        <w:t xml:space="preserve"> organem</w:t>
      </w:r>
      <w:r w:rsidR="00A85715">
        <w:rPr>
          <w:rFonts w:ascii="Trebuchet MS" w:hAnsi="Trebuchet MS"/>
          <w:b/>
          <w:i/>
          <w:sz w:val="22"/>
          <w:szCs w:val="22"/>
        </w:rPr>
        <w:t xml:space="preserve"> ochrony konsumentów</w:t>
      </w:r>
      <w:r w:rsidR="001F1E2F" w:rsidRPr="00893047">
        <w:rPr>
          <w:rFonts w:ascii="Trebuchet MS" w:hAnsi="Trebuchet MS"/>
          <w:b/>
          <w:i/>
          <w:sz w:val="22"/>
          <w:szCs w:val="22"/>
        </w:rPr>
        <w:t xml:space="preserve"> w Europie</w:t>
      </w:r>
      <w:r w:rsidR="001F1E2F" w:rsidRPr="001F1E2F">
        <w:rPr>
          <w:rFonts w:ascii="Trebuchet MS" w:hAnsi="Trebuchet MS"/>
          <w:i/>
          <w:sz w:val="22"/>
          <w:szCs w:val="22"/>
        </w:rPr>
        <w:t>, który wydał decyzj</w:t>
      </w:r>
      <w:r w:rsidR="001F1E2F">
        <w:rPr>
          <w:rFonts w:ascii="Trebuchet MS" w:hAnsi="Trebuchet MS"/>
          <w:i/>
          <w:sz w:val="22"/>
          <w:szCs w:val="22"/>
        </w:rPr>
        <w:t>ę</w:t>
      </w:r>
      <w:r w:rsidR="001F1E2F" w:rsidRPr="001F1E2F">
        <w:rPr>
          <w:rFonts w:ascii="Trebuchet MS" w:hAnsi="Trebuchet MS"/>
          <w:i/>
          <w:sz w:val="22"/>
          <w:szCs w:val="22"/>
        </w:rPr>
        <w:t xml:space="preserve"> w tej sprawie.</w:t>
      </w:r>
      <w:r w:rsidR="001F1E2F">
        <w:rPr>
          <w:rFonts w:ascii="Trebuchet MS" w:hAnsi="Trebuchet MS"/>
          <w:sz w:val="22"/>
          <w:szCs w:val="22"/>
        </w:rPr>
        <w:t xml:space="preserve"> </w:t>
      </w:r>
      <w:r w:rsidR="00257FC2" w:rsidRPr="001F1E2F">
        <w:rPr>
          <w:rFonts w:ascii="Trebuchet MS" w:hAnsi="Trebuchet MS"/>
          <w:i/>
          <w:sz w:val="22"/>
          <w:szCs w:val="22"/>
        </w:rPr>
        <w:t>Volkswagen manipulował wskaźnikami emisji spalin</w:t>
      </w:r>
      <w:r w:rsidR="000E6D7B">
        <w:rPr>
          <w:rFonts w:ascii="Trebuchet MS" w:hAnsi="Trebuchet MS"/>
          <w:i/>
          <w:sz w:val="22"/>
          <w:szCs w:val="22"/>
        </w:rPr>
        <w:t xml:space="preserve"> - w</w:t>
      </w:r>
      <w:r w:rsidR="00257FC2" w:rsidRPr="001F1E2F">
        <w:rPr>
          <w:rFonts w:ascii="Trebuchet MS" w:hAnsi="Trebuchet MS"/>
          <w:i/>
          <w:sz w:val="22"/>
          <w:szCs w:val="22"/>
        </w:rPr>
        <w:t>prowadzał konsumentów w błąd</w:t>
      </w:r>
      <w:r w:rsidR="000E6D7B">
        <w:rPr>
          <w:rFonts w:ascii="Trebuchet MS" w:hAnsi="Trebuchet MS"/>
          <w:i/>
          <w:sz w:val="22"/>
          <w:szCs w:val="22"/>
        </w:rPr>
        <w:t>, twierdząc, że jego pojazdy są przyjazne środowisku</w:t>
      </w:r>
      <w:r w:rsidR="00257FC2" w:rsidRPr="001F1E2F">
        <w:rPr>
          <w:rFonts w:ascii="Trebuchet MS" w:hAnsi="Trebuchet MS"/>
          <w:i/>
          <w:sz w:val="22"/>
          <w:szCs w:val="22"/>
        </w:rPr>
        <w:t xml:space="preserve">. </w:t>
      </w:r>
      <w:r w:rsidR="00D56454" w:rsidRPr="00893047">
        <w:rPr>
          <w:rFonts w:ascii="Trebuchet MS" w:hAnsi="Trebuchet MS"/>
          <w:b/>
          <w:i/>
          <w:sz w:val="22"/>
          <w:szCs w:val="22"/>
        </w:rPr>
        <w:t xml:space="preserve">Rośnie świadomość </w:t>
      </w:r>
      <w:r w:rsidR="00EE417A" w:rsidRPr="00893047">
        <w:rPr>
          <w:rFonts w:ascii="Trebuchet MS" w:hAnsi="Trebuchet MS"/>
          <w:b/>
          <w:i/>
          <w:sz w:val="22"/>
          <w:szCs w:val="22"/>
        </w:rPr>
        <w:t xml:space="preserve">ekologiczna Polaków, więc wiele osób mogło </w:t>
      </w:r>
      <w:r w:rsidR="00AA2A1A" w:rsidRPr="00893047">
        <w:rPr>
          <w:rFonts w:ascii="Trebuchet MS" w:hAnsi="Trebuchet MS"/>
          <w:b/>
          <w:i/>
          <w:sz w:val="22"/>
          <w:szCs w:val="22"/>
        </w:rPr>
        <w:t>celowo</w:t>
      </w:r>
      <w:r w:rsidR="00EE417A" w:rsidRPr="00893047">
        <w:rPr>
          <w:rFonts w:ascii="Trebuchet MS" w:hAnsi="Trebuchet MS"/>
          <w:b/>
          <w:i/>
          <w:sz w:val="22"/>
          <w:szCs w:val="22"/>
        </w:rPr>
        <w:t xml:space="preserve"> wybierać samochody, któr</w:t>
      </w:r>
      <w:r w:rsidR="00A85715">
        <w:rPr>
          <w:rFonts w:ascii="Trebuchet MS" w:hAnsi="Trebuchet MS"/>
          <w:b/>
          <w:i/>
          <w:sz w:val="22"/>
          <w:szCs w:val="22"/>
        </w:rPr>
        <w:t>e</w:t>
      </w:r>
      <w:r w:rsidR="00EE417A" w:rsidRPr="00893047">
        <w:rPr>
          <w:rFonts w:ascii="Trebuchet MS" w:hAnsi="Trebuchet MS"/>
          <w:b/>
          <w:i/>
          <w:sz w:val="22"/>
          <w:szCs w:val="22"/>
        </w:rPr>
        <w:t xml:space="preserve"> emitują</w:t>
      </w:r>
      <w:r w:rsidR="00A85715">
        <w:rPr>
          <w:rFonts w:ascii="Trebuchet MS" w:hAnsi="Trebuchet MS"/>
          <w:b/>
          <w:i/>
          <w:sz w:val="22"/>
          <w:szCs w:val="22"/>
        </w:rPr>
        <w:t xml:space="preserve"> mniejsze ilości</w:t>
      </w:r>
      <w:r w:rsidR="00EE417A" w:rsidRPr="00893047">
        <w:rPr>
          <w:rFonts w:ascii="Trebuchet MS" w:hAnsi="Trebuchet MS"/>
          <w:b/>
          <w:i/>
          <w:sz w:val="22"/>
          <w:szCs w:val="22"/>
        </w:rPr>
        <w:t xml:space="preserve"> szkodliwych substancji</w:t>
      </w:r>
      <w:r w:rsidR="00C11081">
        <w:rPr>
          <w:rFonts w:ascii="Trebuchet MS" w:hAnsi="Trebuchet MS"/>
          <w:i/>
          <w:sz w:val="22"/>
          <w:szCs w:val="22"/>
        </w:rPr>
        <w:t xml:space="preserve"> </w:t>
      </w:r>
      <w:r w:rsidR="00C11081" w:rsidRPr="00C11081">
        <w:rPr>
          <w:rFonts w:ascii="Trebuchet MS" w:hAnsi="Trebuchet MS"/>
          <w:sz w:val="22"/>
          <w:szCs w:val="22"/>
        </w:rPr>
        <w:t>– mówi Marek Niechciał, prezes UOKiK.</w:t>
      </w:r>
      <w:r w:rsidR="00C11081">
        <w:rPr>
          <w:rFonts w:ascii="Trebuchet MS" w:hAnsi="Trebuchet MS"/>
          <w:i/>
          <w:sz w:val="22"/>
          <w:szCs w:val="22"/>
        </w:rPr>
        <w:t xml:space="preserve"> </w:t>
      </w:r>
    </w:p>
    <w:p w14:paraId="732C341F" w14:textId="238A4835" w:rsidR="00C11081" w:rsidRPr="00FC6C4E" w:rsidRDefault="000E6D7B" w:rsidP="005A7E03">
      <w:pPr>
        <w:pStyle w:val="NormalnyWeb"/>
        <w:spacing w:before="0" w:beforeAutospacing="0" w:after="240" w:afterAutospacing="0" w:line="360" w:lineRule="auto"/>
        <w:jc w:val="both"/>
        <w:rPr>
          <w:rStyle w:val="Pogrubienie"/>
          <w:rFonts w:ascii="Trebuchet MS" w:hAnsi="Trebuchet MS" w:cs="Tahoma"/>
          <w:b w:val="0"/>
          <w:sz w:val="22"/>
          <w:szCs w:val="22"/>
          <w:shd w:val="clear" w:color="auto" w:fill="FFFFFF"/>
        </w:rPr>
      </w:pPr>
      <w:r>
        <w:rPr>
          <w:rFonts w:ascii="Trebuchet MS" w:hAnsi="Trebuchet MS" w:cs="Tahoma"/>
          <w:sz w:val="22"/>
          <w:szCs w:val="22"/>
          <w:shd w:val="clear" w:color="auto" w:fill="FFFFFF"/>
        </w:rPr>
        <w:t>K</w:t>
      </w:r>
      <w:r w:rsidR="004E72B8" w:rsidRPr="004E72B8">
        <w:rPr>
          <w:rFonts w:ascii="Trebuchet MS" w:hAnsi="Trebuchet MS" w:cs="Tahoma"/>
          <w:sz w:val="22"/>
          <w:szCs w:val="22"/>
          <w:shd w:val="clear" w:color="auto" w:fill="FFFFFF"/>
        </w:rPr>
        <w:t>oncern Volkswagen stosował</w:t>
      </w:r>
      <w:r>
        <w:rPr>
          <w:rFonts w:ascii="Trebuchet MS" w:hAnsi="Trebuchet MS" w:cs="Tahoma"/>
          <w:sz w:val="22"/>
          <w:szCs w:val="22"/>
          <w:shd w:val="clear" w:color="auto" w:fill="FFFFFF"/>
        </w:rPr>
        <w:t xml:space="preserve"> </w:t>
      </w:r>
      <w:r w:rsidR="004E72B8" w:rsidRPr="004E72B8">
        <w:rPr>
          <w:rStyle w:val="Pogrubienie"/>
          <w:rFonts w:ascii="Trebuchet MS" w:hAnsi="Trebuchet MS" w:cs="Tahoma"/>
          <w:b w:val="0"/>
          <w:sz w:val="22"/>
          <w:szCs w:val="22"/>
          <w:shd w:val="clear" w:color="auto" w:fill="FFFFFF"/>
        </w:rPr>
        <w:t>w samochodach V</w:t>
      </w:r>
      <w:r w:rsidR="007A0FCD">
        <w:rPr>
          <w:rStyle w:val="Pogrubienie"/>
          <w:rFonts w:ascii="Trebuchet MS" w:hAnsi="Trebuchet MS" w:cs="Tahoma"/>
          <w:b w:val="0"/>
          <w:sz w:val="22"/>
          <w:szCs w:val="22"/>
          <w:shd w:val="clear" w:color="auto" w:fill="FFFFFF"/>
        </w:rPr>
        <w:t>olkswagen</w:t>
      </w:r>
      <w:r w:rsidR="004E72B8" w:rsidRPr="004E72B8">
        <w:rPr>
          <w:rStyle w:val="Pogrubienie"/>
          <w:rFonts w:ascii="Trebuchet MS" w:hAnsi="Trebuchet MS" w:cs="Tahoma"/>
          <w:b w:val="0"/>
          <w:sz w:val="22"/>
          <w:szCs w:val="22"/>
          <w:shd w:val="clear" w:color="auto" w:fill="FFFFFF"/>
        </w:rPr>
        <w:t xml:space="preserve">, Audi, Seat i </w:t>
      </w:r>
      <w:r w:rsidR="004E72B8" w:rsidRPr="007A0FCD">
        <w:rPr>
          <w:rStyle w:val="Pogrubienie"/>
          <w:rFonts w:ascii="Trebuchet MS" w:hAnsi="Trebuchet MS" w:cs="Tahoma"/>
          <w:b w:val="0"/>
          <w:sz w:val="22"/>
          <w:szCs w:val="22"/>
          <w:shd w:val="clear" w:color="auto" w:fill="FFFFFF"/>
        </w:rPr>
        <w:t>Skoda</w:t>
      </w:r>
      <w:r>
        <w:rPr>
          <w:rStyle w:val="Pogrubienie"/>
          <w:rFonts w:ascii="Trebuchet MS" w:hAnsi="Trebuchet MS" w:cs="Tahoma"/>
          <w:b w:val="0"/>
          <w:sz w:val="22"/>
          <w:szCs w:val="22"/>
          <w:shd w:val="clear" w:color="auto" w:fill="FFFFFF"/>
        </w:rPr>
        <w:t xml:space="preserve"> </w:t>
      </w:r>
      <w:r w:rsidR="004E72B8" w:rsidRPr="004E72B8">
        <w:rPr>
          <w:rFonts w:ascii="Trebuchet MS" w:hAnsi="Trebuchet MS" w:cs="Tahoma"/>
          <w:sz w:val="22"/>
          <w:szCs w:val="22"/>
          <w:shd w:val="clear" w:color="auto" w:fill="FFFFFF"/>
        </w:rPr>
        <w:t>produkowanych po 2008 r</w:t>
      </w:r>
      <w:r w:rsidR="0089324C">
        <w:rPr>
          <w:rFonts w:ascii="Trebuchet MS" w:hAnsi="Trebuchet MS" w:cs="Tahoma"/>
          <w:sz w:val="22"/>
          <w:szCs w:val="22"/>
          <w:shd w:val="clear" w:color="auto" w:fill="FFFFFF"/>
        </w:rPr>
        <w:t>.</w:t>
      </w:r>
      <w:r w:rsidR="004E72B8" w:rsidRPr="004E72B8">
        <w:rPr>
          <w:rFonts w:ascii="Trebuchet MS" w:hAnsi="Trebuchet MS" w:cs="Tahoma"/>
          <w:sz w:val="22"/>
          <w:szCs w:val="22"/>
          <w:shd w:val="clear" w:color="auto" w:fill="FFFFFF"/>
        </w:rPr>
        <w:t xml:space="preserve"> </w:t>
      </w:r>
      <w:r w:rsidR="004E72B8" w:rsidRPr="00C11081">
        <w:rPr>
          <w:rFonts w:ascii="Trebuchet MS" w:hAnsi="Trebuchet MS" w:cs="Tahoma"/>
          <w:b/>
          <w:sz w:val="22"/>
          <w:szCs w:val="22"/>
          <w:shd w:val="clear" w:color="auto" w:fill="FFFFFF"/>
        </w:rPr>
        <w:t>oprogramowanie</w:t>
      </w:r>
      <w:r w:rsidR="00410CAF">
        <w:rPr>
          <w:rFonts w:ascii="Trebuchet MS" w:hAnsi="Trebuchet MS" w:cs="Tahoma"/>
          <w:b/>
          <w:sz w:val="22"/>
          <w:szCs w:val="22"/>
          <w:shd w:val="clear" w:color="auto" w:fill="FFFFFF"/>
        </w:rPr>
        <w:t xml:space="preserve"> do </w:t>
      </w:r>
      <w:r w:rsidR="00410CAF" w:rsidRPr="00FC6C4E">
        <w:rPr>
          <w:rFonts w:ascii="Trebuchet MS" w:hAnsi="Trebuchet MS" w:cs="Tahoma"/>
          <w:b/>
          <w:sz w:val="22"/>
          <w:szCs w:val="22"/>
          <w:shd w:val="clear" w:color="auto" w:fill="FFFFFF"/>
        </w:rPr>
        <w:t xml:space="preserve">sterowania silnikiem </w:t>
      </w:r>
      <w:r w:rsidR="00410CAF" w:rsidRPr="00FC6C4E">
        <w:rPr>
          <w:rFonts w:ascii="Trebuchet MS" w:hAnsi="Trebuchet MS"/>
          <w:b/>
          <w:sz w:val="22"/>
          <w:szCs w:val="22"/>
        </w:rPr>
        <w:t>EA 189 EU 5</w:t>
      </w:r>
      <w:r w:rsidR="00410CAF" w:rsidRPr="00FC6C4E">
        <w:rPr>
          <w:rFonts w:ascii="Trebuchet MS" w:hAnsi="Trebuchet MS"/>
          <w:sz w:val="22"/>
          <w:szCs w:val="22"/>
        </w:rPr>
        <w:t>. W</w:t>
      </w:r>
      <w:r w:rsidR="004E72B8" w:rsidRPr="00FC6C4E">
        <w:rPr>
          <w:rFonts w:ascii="Trebuchet MS" w:hAnsi="Trebuchet MS" w:cs="Tahoma"/>
          <w:b/>
          <w:sz w:val="22"/>
          <w:szCs w:val="22"/>
          <w:shd w:val="clear" w:color="auto" w:fill="FFFFFF"/>
        </w:rPr>
        <w:t xml:space="preserve"> warunkach testowych pozwalało </w:t>
      </w:r>
      <w:r w:rsidR="00410CAF" w:rsidRPr="00FC6C4E">
        <w:rPr>
          <w:rFonts w:ascii="Trebuchet MS" w:hAnsi="Trebuchet MS" w:cs="Tahoma"/>
          <w:b/>
          <w:sz w:val="22"/>
          <w:szCs w:val="22"/>
          <w:shd w:val="clear" w:color="auto" w:fill="FFFFFF"/>
        </w:rPr>
        <w:t xml:space="preserve">ono </w:t>
      </w:r>
      <w:r w:rsidR="004E72B8" w:rsidRPr="00FC6C4E">
        <w:rPr>
          <w:rFonts w:ascii="Trebuchet MS" w:hAnsi="Trebuchet MS" w:cs="Tahoma"/>
          <w:b/>
          <w:sz w:val="22"/>
          <w:szCs w:val="22"/>
          <w:shd w:val="clear" w:color="auto" w:fill="FFFFFF"/>
        </w:rPr>
        <w:t>zaniżać wartość emisji tlenków azotu</w:t>
      </w:r>
      <w:r w:rsidR="004E72B8" w:rsidRPr="00FC6C4E">
        <w:rPr>
          <w:rFonts w:ascii="Trebuchet MS" w:hAnsi="Trebuchet MS" w:cs="Tahoma"/>
          <w:sz w:val="22"/>
          <w:szCs w:val="22"/>
          <w:shd w:val="clear" w:color="auto" w:fill="FFFFFF"/>
        </w:rPr>
        <w:t>.</w:t>
      </w:r>
      <w:r w:rsidR="00C11081" w:rsidRPr="00FC6C4E">
        <w:rPr>
          <w:rFonts w:ascii="Trebuchet MS" w:hAnsi="Trebuchet MS" w:cs="Tahoma"/>
          <w:sz w:val="22"/>
          <w:szCs w:val="22"/>
          <w:shd w:val="clear" w:color="auto" w:fill="FFFFFF"/>
        </w:rPr>
        <w:t xml:space="preserve"> </w:t>
      </w:r>
      <w:r w:rsidR="00410CAF" w:rsidRPr="00FC6C4E">
        <w:rPr>
          <w:rFonts w:ascii="Trebuchet MS" w:hAnsi="Trebuchet MS" w:cs="Tahoma"/>
          <w:sz w:val="22"/>
          <w:szCs w:val="22"/>
          <w:shd w:val="clear" w:color="auto" w:fill="FFFFFF"/>
        </w:rPr>
        <w:t xml:space="preserve">To oprogramowanie rozpoznawało, że samochód </w:t>
      </w:r>
      <w:r w:rsidR="00A85715" w:rsidRPr="00FC6C4E">
        <w:rPr>
          <w:rFonts w:ascii="Trebuchet MS" w:hAnsi="Trebuchet MS"/>
          <w:sz w:val="22"/>
          <w:szCs w:val="22"/>
        </w:rPr>
        <w:t>znajduje się na stanowisku kontrolnym</w:t>
      </w:r>
      <w:r w:rsidR="00A85715" w:rsidRPr="00FC6C4E">
        <w:rPr>
          <w:rFonts w:ascii="Trebuchet MS" w:hAnsi="Trebuchet MS" w:cs="Tahoma"/>
          <w:sz w:val="22"/>
          <w:szCs w:val="22"/>
          <w:shd w:val="clear" w:color="auto" w:fill="FFFFFF"/>
        </w:rPr>
        <w:t xml:space="preserve"> </w:t>
      </w:r>
      <w:r w:rsidR="00410CAF" w:rsidRPr="00FC6C4E">
        <w:rPr>
          <w:rFonts w:ascii="Trebuchet MS" w:hAnsi="Trebuchet MS" w:cs="Tahoma"/>
          <w:sz w:val="22"/>
          <w:szCs w:val="22"/>
          <w:shd w:val="clear" w:color="auto" w:fill="FFFFFF"/>
        </w:rPr>
        <w:t>i obniżało emisję</w:t>
      </w:r>
      <w:r w:rsidR="00022B0E" w:rsidRPr="00FC6C4E">
        <w:rPr>
          <w:rFonts w:ascii="Trebuchet MS" w:hAnsi="Trebuchet MS" w:cs="Tahoma"/>
          <w:sz w:val="22"/>
          <w:szCs w:val="22"/>
          <w:shd w:val="clear" w:color="auto" w:fill="FFFFFF"/>
        </w:rPr>
        <w:t xml:space="preserve"> tlenków azotu</w:t>
      </w:r>
      <w:r w:rsidR="00410CAF" w:rsidRPr="00FC6C4E">
        <w:rPr>
          <w:rFonts w:ascii="Trebuchet MS" w:hAnsi="Trebuchet MS" w:cs="Tahoma"/>
          <w:sz w:val="22"/>
          <w:szCs w:val="22"/>
          <w:shd w:val="clear" w:color="auto" w:fill="FFFFFF"/>
        </w:rPr>
        <w:t xml:space="preserve">. Podczas normalnej jazdy była ona wyższa. </w:t>
      </w:r>
      <w:r w:rsidR="00C11081" w:rsidRPr="00FC6C4E">
        <w:rPr>
          <w:rFonts w:ascii="Trebuchet MS" w:hAnsi="Trebuchet MS" w:cs="Tahoma"/>
          <w:sz w:val="22"/>
          <w:szCs w:val="22"/>
          <w:shd w:val="clear" w:color="auto" w:fill="FFFFFF"/>
        </w:rPr>
        <w:t>Wartości te</w:t>
      </w:r>
      <w:r w:rsidR="00022B0E" w:rsidRPr="00FC6C4E">
        <w:rPr>
          <w:rFonts w:ascii="Trebuchet MS" w:hAnsi="Trebuchet MS" w:cs="Tahoma"/>
          <w:sz w:val="22"/>
          <w:szCs w:val="22"/>
          <w:shd w:val="clear" w:color="auto" w:fill="FFFFFF"/>
        </w:rPr>
        <w:t xml:space="preserve"> znacznie</w:t>
      </w:r>
      <w:r w:rsidR="00C11081" w:rsidRPr="00FC6C4E">
        <w:rPr>
          <w:rFonts w:ascii="Trebuchet MS" w:hAnsi="Trebuchet MS" w:cs="Tahoma"/>
          <w:sz w:val="22"/>
          <w:szCs w:val="22"/>
          <w:shd w:val="clear" w:color="auto" w:fill="FFFFFF"/>
        </w:rPr>
        <w:t xml:space="preserve"> odbiegały od tych</w:t>
      </w:r>
      <w:r w:rsidR="00022B0E" w:rsidRPr="00FC6C4E">
        <w:rPr>
          <w:rFonts w:ascii="Trebuchet MS" w:hAnsi="Trebuchet MS" w:cs="Tahoma"/>
          <w:sz w:val="22"/>
          <w:szCs w:val="22"/>
          <w:shd w:val="clear" w:color="auto" w:fill="FFFFFF"/>
        </w:rPr>
        <w:t xml:space="preserve"> deklarowanych </w:t>
      </w:r>
      <w:r w:rsidR="00C11081" w:rsidRPr="00FC6C4E">
        <w:rPr>
          <w:rFonts w:ascii="Trebuchet MS" w:hAnsi="Trebuchet MS" w:cs="Tahoma"/>
          <w:sz w:val="22"/>
          <w:szCs w:val="22"/>
          <w:shd w:val="clear" w:color="auto" w:fill="FFFFFF"/>
        </w:rPr>
        <w:t>konsumentom</w:t>
      </w:r>
      <w:r w:rsidR="00410CAF" w:rsidRPr="00FC6C4E">
        <w:rPr>
          <w:rFonts w:ascii="Trebuchet MS" w:hAnsi="Trebuchet MS" w:cs="Tahoma"/>
          <w:sz w:val="22"/>
          <w:szCs w:val="22"/>
          <w:shd w:val="clear" w:color="auto" w:fill="FFFFFF"/>
        </w:rPr>
        <w:t xml:space="preserve"> w materiałach reklamowych</w:t>
      </w:r>
      <w:r w:rsidR="00022B0E" w:rsidRPr="00FC6C4E">
        <w:rPr>
          <w:rFonts w:ascii="Trebuchet MS" w:hAnsi="Trebuchet MS" w:cs="Tahoma"/>
          <w:sz w:val="22"/>
          <w:szCs w:val="22"/>
          <w:shd w:val="clear" w:color="auto" w:fill="FFFFFF"/>
        </w:rPr>
        <w:t xml:space="preserve"> </w:t>
      </w:r>
      <w:r w:rsidR="00022B0E" w:rsidRPr="00FC6C4E">
        <w:rPr>
          <w:rFonts w:ascii="Trebuchet MS" w:hAnsi="Trebuchet MS"/>
          <w:sz w:val="22"/>
          <w:szCs w:val="22"/>
        </w:rPr>
        <w:t>i w dokumentach homologacyjnych</w:t>
      </w:r>
      <w:r w:rsidR="00C11081" w:rsidRPr="00FC6C4E">
        <w:rPr>
          <w:rFonts w:ascii="Trebuchet MS" w:hAnsi="Trebuchet MS" w:cs="Tahoma"/>
          <w:sz w:val="22"/>
          <w:szCs w:val="22"/>
          <w:shd w:val="clear" w:color="auto" w:fill="FFFFFF"/>
        </w:rPr>
        <w:t>. Z</w:t>
      </w:r>
      <w:r w:rsidR="00C11081" w:rsidRPr="00FC6C4E">
        <w:rPr>
          <w:rStyle w:val="Pogrubienie"/>
          <w:rFonts w:ascii="Trebuchet MS" w:hAnsi="Trebuchet MS" w:cs="Tahoma"/>
          <w:b w:val="0"/>
          <w:sz w:val="22"/>
          <w:szCs w:val="22"/>
          <w:shd w:val="clear" w:color="auto" w:fill="FFFFFF"/>
        </w:rPr>
        <w:t>ostali oni więc wprowadzeni w błąd. Co więcej, koncern wystosował wytyczne dla dealerów,</w:t>
      </w:r>
      <w:r w:rsidR="002C360F" w:rsidRPr="00FC6C4E">
        <w:rPr>
          <w:rStyle w:val="Pogrubienie"/>
          <w:rFonts w:ascii="Trebuchet MS" w:hAnsi="Trebuchet MS" w:cs="Tahoma"/>
          <w:b w:val="0"/>
          <w:sz w:val="22"/>
          <w:szCs w:val="22"/>
          <w:shd w:val="clear" w:color="auto" w:fill="FFFFFF"/>
        </w:rPr>
        <w:t xml:space="preserve"> </w:t>
      </w:r>
      <w:r w:rsidR="002C360F" w:rsidRPr="00FC6C4E">
        <w:rPr>
          <w:rFonts w:ascii="Trebuchet MS" w:hAnsi="Trebuchet MS"/>
          <w:sz w:val="22"/>
          <w:szCs w:val="22"/>
        </w:rPr>
        <w:t>zgodnie z którymi mieli oni nie uwzględniać zasadnych reklamacji konsumentów</w:t>
      </w:r>
      <w:r w:rsidR="00C11081" w:rsidRPr="00FC6C4E">
        <w:rPr>
          <w:rStyle w:val="Pogrubienie"/>
          <w:rFonts w:ascii="Trebuchet MS" w:hAnsi="Trebuchet MS" w:cs="Tahoma"/>
          <w:b w:val="0"/>
          <w:sz w:val="22"/>
          <w:szCs w:val="22"/>
          <w:shd w:val="clear" w:color="auto" w:fill="FFFFFF"/>
        </w:rPr>
        <w:t xml:space="preserve"> </w:t>
      </w:r>
      <w:r w:rsidR="002C360F" w:rsidRPr="00FC6C4E">
        <w:rPr>
          <w:rFonts w:ascii="Trebuchet MS" w:hAnsi="Trebuchet MS"/>
          <w:sz w:val="22"/>
          <w:szCs w:val="22"/>
        </w:rPr>
        <w:t>związan</w:t>
      </w:r>
      <w:r w:rsidR="00FC6C4E" w:rsidRPr="00FC6C4E">
        <w:rPr>
          <w:rFonts w:ascii="Trebuchet MS" w:hAnsi="Trebuchet MS"/>
          <w:sz w:val="22"/>
          <w:szCs w:val="22"/>
        </w:rPr>
        <w:t>ych</w:t>
      </w:r>
      <w:r w:rsidR="002C360F" w:rsidRPr="00FC6C4E">
        <w:rPr>
          <w:rFonts w:ascii="Trebuchet MS" w:hAnsi="Trebuchet MS"/>
          <w:sz w:val="22"/>
          <w:szCs w:val="22"/>
        </w:rPr>
        <w:t xml:space="preserve"> z poziomem emisji</w:t>
      </w:r>
      <w:r w:rsidR="002C360F" w:rsidRPr="00FC6C4E">
        <w:rPr>
          <w:rStyle w:val="Pogrubienie"/>
          <w:rFonts w:ascii="Trebuchet MS" w:hAnsi="Trebuchet MS" w:cs="Tahoma"/>
          <w:b w:val="0"/>
          <w:sz w:val="22"/>
          <w:szCs w:val="22"/>
          <w:shd w:val="clear" w:color="auto" w:fill="FFFFFF"/>
        </w:rPr>
        <w:t xml:space="preserve"> tlenków azotu. </w:t>
      </w:r>
    </w:p>
    <w:p w14:paraId="06C57F63" w14:textId="651B58CB" w:rsidR="000E6D7B" w:rsidRPr="000E6D7B" w:rsidRDefault="000E6D7B" w:rsidP="005A7E03">
      <w:pPr>
        <w:pStyle w:val="NormalnyWeb"/>
        <w:spacing w:before="0" w:beforeAutospacing="0" w:after="240" w:afterAutospacing="0" w:line="360" w:lineRule="auto"/>
        <w:jc w:val="both"/>
        <w:rPr>
          <w:rFonts w:ascii="Trebuchet MS" w:hAnsi="Trebuchet MS" w:cs="Tahoma"/>
          <w:sz w:val="22"/>
          <w:szCs w:val="22"/>
          <w:shd w:val="clear" w:color="auto" w:fill="FFFFFF"/>
        </w:rPr>
      </w:pPr>
      <w:r w:rsidRPr="000E6D7B">
        <w:rPr>
          <w:rFonts w:ascii="Trebuchet MS" w:hAnsi="Trebuchet MS"/>
          <w:sz w:val="22"/>
          <w:szCs w:val="22"/>
        </w:rPr>
        <w:t>Do postępowania prowadzonego przez urząd włączył</w:t>
      </w:r>
      <w:r w:rsidR="003D292A">
        <w:rPr>
          <w:rFonts w:ascii="Trebuchet MS" w:hAnsi="Trebuchet MS"/>
          <w:sz w:val="22"/>
          <w:szCs w:val="22"/>
        </w:rPr>
        <w:t>a</w:t>
      </w:r>
      <w:r w:rsidRPr="000E6D7B">
        <w:rPr>
          <w:rFonts w:ascii="Trebuchet MS" w:hAnsi="Trebuchet MS"/>
          <w:sz w:val="22"/>
          <w:szCs w:val="22"/>
        </w:rPr>
        <w:t xml:space="preserve"> się także </w:t>
      </w:r>
      <w:r w:rsidR="003D292A">
        <w:rPr>
          <w:rFonts w:ascii="Trebuchet MS" w:hAnsi="Trebuchet MS"/>
          <w:sz w:val="22"/>
          <w:szCs w:val="22"/>
        </w:rPr>
        <w:t>Prokuratura Okręgowa</w:t>
      </w:r>
      <w:r w:rsidRPr="000E6D7B">
        <w:rPr>
          <w:rFonts w:ascii="Trebuchet MS" w:hAnsi="Trebuchet MS"/>
          <w:sz w:val="22"/>
          <w:szCs w:val="22"/>
        </w:rPr>
        <w:t xml:space="preserve"> w Warszawie.</w:t>
      </w:r>
      <w:r w:rsidR="004E72B8" w:rsidRPr="000E6D7B">
        <w:rPr>
          <w:rFonts w:ascii="Trebuchet MS" w:hAnsi="Trebuchet MS" w:cs="Tahoma"/>
          <w:sz w:val="22"/>
          <w:szCs w:val="22"/>
          <w:shd w:val="clear" w:color="auto" w:fill="FFFFFF"/>
        </w:rPr>
        <w:t xml:space="preserve"> </w:t>
      </w:r>
    </w:p>
    <w:p w14:paraId="45C06443" w14:textId="56333D5A" w:rsidR="0037332A" w:rsidRDefault="004E72B8" w:rsidP="005A7E03">
      <w:pPr>
        <w:pStyle w:val="NormalnyWeb"/>
        <w:spacing w:before="0" w:beforeAutospacing="0" w:after="240" w:afterAutospacing="0" w:line="360" w:lineRule="auto"/>
        <w:jc w:val="both"/>
        <w:rPr>
          <w:rFonts w:ascii="Trebuchet MS" w:hAnsi="Trebuchet MS" w:cs="Tahoma"/>
          <w:sz w:val="22"/>
          <w:szCs w:val="22"/>
          <w:shd w:val="clear" w:color="auto" w:fill="FFFFFF"/>
        </w:rPr>
      </w:pPr>
      <w:r>
        <w:rPr>
          <w:rFonts w:ascii="Trebuchet MS" w:hAnsi="Trebuchet MS" w:cs="Tahoma"/>
          <w:sz w:val="22"/>
          <w:szCs w:val="22"/>
          <w:shd w:val="clear" w:color="auto" w:fill="FFFFFF"/>
        </w:rPr>
        <w:t xml:space="preserve">Urząd </w:t>
      </w:r>
      <w:r w:rsidR="000E6D7B">
        <w:rPr>
          <w:rFonts w:ascii="Trebuchet MS" w:hAnsi="Trebuchet MS" w:cs="Tahoma"/>
          <w:sz w:val="22"/>
          <w:szCs w:val="22"/>
          <w:shd w:val="clear" w:color="auto" w:fill="FFFFFF"/>
        </w:rPr>
        <w:t>zakwestionował</w:t>
      </w:r>
      <w:r>
        <w:rPr>
          <w:rFonts w:ascii="Trebuchet MS" w:hAnsi="Trebuchet MS" w:cs="Tahoma"/>
          <w:sz w:val="22"/>
          <w:szCs w:val="22"/>
          <w:shd w:val="clear" w:color="auto" w:fill="FFFFFF"/>
        </w:rPr>
        <w:t xml:space="preserve">: </w:t>
      </w:r>
    </w:p>
    <w:p w14:paraId="6F230A8C" w14:textId="542C7737" w:rsidR="0037332A" w:rsidRPr="007B274C" w:rsidRDefault="004E72B8" w:rsidP="0037332A">
      <w:pPr>
        <w:pStyle w:val="NormalnyWeb"/>
        <w:numPr>
          <w:ilvl w:val="0"/>
          <w:numId w:val="9"/>
        </w:numPr>
        <w:spacing w:before="0" w:beforeAutospacing="0" w:after="240" w:afterAutospacing="0" w:line="360" w:lineRule="auto"/>
        <w:jc w:val="both"/>
        <w:rPr>
          <w:rFonts w:ascii="Trebuchet MS" w:hAnsi="Trebuchet MS" w:cs="Tahoma"/>
          <w:sz w:val="22"/>
          <w:szCs w:val="22"/>
          <w:shd w:val="clear" w:color="auto" w:fill="FFFFFF"/>
        </w:rPr>
      </w:pPr>
      <w:r w:rsidRPr="007A0FCD">
        <w:rPr>
          <w:rFonts w:ascii="Trebuchet MS" w:hAnsi="Trebuchet MS" w:cs="Tahoma"/>
          <w:b/>
          <w:sz w:val="22"/>
          <w:szCs w:val="22"/>
          <w:shd w:val="clear" w:color="auto" w:fill="FFFFFF"/>
        </w:rPr>
        <w:lastRenderedPageBreak/>
        <w:t xml:space="preserve">rozpowszechnianie </w:t>
      </w:r>
      <w:r w:rsidR="0037332A">
        <w:rPr>
          <w:rFonts w:ascii="Trebuchet MS" w:hAnsi="Trebuchet MS" w:cs="Tahoma"/>
          <w:b/>
          <w:sz w:val="22"/>
          <w:szCs w:val="22"/>
          <w:shd w:val="clear" w:color="auto" w:fill="FFFFFF"/>
        </w:rPr>
        <w:t xml:space="preserve">nieprawdziwych </w:t>
      </w:r>
      <w:r w:rsidRPr="007A0FCD">
        <w:rPr>
          <w:rFonts w:ascii="Trebuchet MS" w:hAnsi="Trebuchet MS" w:cs="Tahoma"/>
          <w:b/>
          <w:sz w:val="22"/>
          <w:szCs w:val="22"/>
          <w:shd w:val="clear" w:color="auto" w:fill="FFFFFF"/>
        </w:rPr>
        <w:t>informacji</w:t>
      </w:r>
      <w:r w:rsidR="007B274C">
        <w:rPr>
          <w:rFonts w:ascii="Trebuchet MS" w:hAnsi="Trebuchet MS" w:cs="Tahoma"/>
          <w:b/>
          <w:sz w:val="22"/>
          <w:szCs w:val="22"/>
          <w:shd w:val="clear" w:color="auto" w:fill="FFFFFF"/>
        </w:rPr>
        <w:t xml:space="preserve"> w </w:t>
      </w:r>
      <w:bookmarkStart w:id="1" w:name="_Hlk29897064"/>
      <w:r w:rsidR="007B274C">
        <w:rPr>
          <w:rFonts w:ascii="Trebuchet MS" w:hAnsi="Trebuchet MS" w:cs="Tahoma"/>
          <w:b/>
          <w:sz w:val="22"/>
          <w:szCs w:val="22"/>
          <w:shd w:val="clear" w:color="auto" w:fill="FFFFFF"/>
        </w:rPr>
        <w:t>materiałach reklamowych</w:t>
      </w:r>
      <w:r w:rsidRPr="007A0FCD">
        <w:rPr>
          <w:rFonts w:ascii="Trebuchet MS" w:hAnsi="Trebuchet MS" w:cs="Tahoma"/>
          <w:b/>
          <w:sz w:val="22"/>
          <w:szCs w:val="22"/>
          <w:shd w:val="clear" w:color="auto" w:fill="FFFFFF"/>
        </w:rPr>
        <w:t>, które suger</w:t>
      </w:r>
      <w:r w:rsidR="000E6D7B">
        <w:rPr>
          <w:rFonts w:ascii="Trebuchet MS" w:hAnsi="Trebuchet MS" w:cs="Tahoma"/>
          <w:b/>
          <w:sz w:val="22"/>
          <w:szCs w:val="22"/>
          <w:shd w:val="clear" w:color="auto" w:fill="FFFFFF"/>
        </w:rPr>
        <w:t>owały</w:t>
      </w:r>
      <w:r w:rsidRPr="007A0FCD">
        <w:rPr>
          <w:rFonts w:ascii="Trebuchet MS" w:hAnsi="Trebuchet MS" w:cs="Tahoma"/>
          <w:b/>
          <w:sz w:val="22"/>
          <w:szCs w:val="22"/>
          <w:shd w:val="clear" w:color="auto" w:fill="FFFFFF"/>
        </w:rPr>
        <w:t>, że samochody marek Volkswagen, Seat, Skoda i Audi są ekologiczne</w:t>
      </w:r>
      <w:r>
        <w:rPr>
          <w:rFonts w:ascii="Trebuchet MS" w:hAnsi="Trebuchet MS" w:cs="Tahoma"/>
          <w:sz w:val="22"/>
          <w:szCs w:val="22"/>
          <w:shd w:val="clear" w:color="auto" w:fill="FFFFFF"/>
        </w:rPr>
        <w:t xml:space="preserve"> </w:t>
      </w:r>
      <w:r w:rsidR="0037332A">
        <w:rPr>
          <w:rFonts w:ascii="Trebuchet MS" w:hAnsi="Trebuchet MS" w:cs="Tahoma"/>
          <w:sz w:val="22"/>
          <w:szCs w:val="22"/>
          <w:shd w:val="clear" w:color="auto" w:fill="FFFFFF"/>
        </w:rPr>
        <w:t xml:space="preserve">oraz </w:t>
      </w:r>
      <w:r w:rsidRPr="0037332A">
        <w:rPr>
          <w:rFonts w:ascii="Trebuchet MS" w:hAnsi="Trebuchet MS" w:cs="Tahoma"/>
          <w:b/>
          <w:sz w:val="22"/>
          <w:szCs w:val="22"/>
          <w:shd w:val="clear" w:color="auto" w:fill="FFFFFF"/>
        </w:rPr>
        <w:t>spełniają wymogi w zakresie emisji tlenków azotu</w:t>
      </w:r>
      <w:bookmarkEnd w:id="1"/>
      <w:r w:rsidR="000E6D7B">
        <w:rPr>
          <w:rFonts w:ascii="Trebuchet MS" w:hAnsi="Trebuchet MS" w:cs="Tahoma"/>
          <w:b/>
          <w:sz w:val="22"/>
          <w:szCs w:val="22"/>
          <w:shd w:val="clear" w:color="auto" w:fill="FFFFFF"/>
        </w:rPr>
        <w:t xml:space="preserve">. </w:t>
      </w:r>
      <w:r w:rsidR="000E6D7B" w:rsidRPr="00C03493">
        <w:rPr>
          <w:rFonts w:ascii="Trebuchet MS" w:hAnsi="Trebuchet MS" w:cs="Tahoma"/>
          <w:sz w:val="22"/>
          <w:szCs w:val="22"/>
          <w:shd w:val="clear" w:color="auto" w:fill="FFFFFF"/>
        </w:rPr>
        <w:t>Trwało to od 2008 do stycznia</w:t>
      </w:r>
      <w:r w:rsidR="00C03493">
        <w:rPr>
          <w:rFonts w:ascii="Trebuchet MS" w:hAnsi="Trebuchet MS" w:cs="Tahoma"/>
          <w:sz w:val="22"/>
          <w:szCs w:val="22"/>
          <w:shd w:val="clear" w:color="auto" w:fill="FFFFFF"/>
        </w:rPr>
        <w:t xml:space="preserve"> </w:t>
      </w:r>
      <w:r w:rsidR="000E6D7B" w:rsidRPr="00C03493">
        <w:rPr>
          <w:rFonts w:ascii="Trebuchet MS" w:hAnsi="Trebuchet MS" w:cs="Tahoma"/>
          <w:sz w:val="22"/>
          <w:szCs w:val="22"/>
          <w:shd w:val="clear" w:color="auto" w:fill="FFFFFF"/>
        </w:rPr>
        <w:t>2016 r.</w:t>
      </w:r>
    </w:p>
    <w:p w14:paraId="685BF37B" w14:textId="48E661A8" w:rsidR="007B274C" w:rsidRPr="00FC6C4E" w:rsidRDefault="007B274C" w:rsidP="0037332A">
      <w:pPr>
        <w:pStyle w:val="NormalnyWeb"/>
        <w:numPr>
          <w:ilvl w:val="0"/>
          <w:numId w:val="9"/>
        </w:numPr>
        <w:spacing w:before="0" w:beforeAutospacing="0" w:after="240" w:afterAutospacing="0" w:line="360" w:lineRule="auto"/>
        <w:jc w:val="both"/>
        <w:rPr>
          <w:rFonts w:ascii="Trebuchet MS" w:hAnsi="Trebuchet MS" w:cs="Tahoma"/>
          <w:sz w:val="22"/>
          <w:szCs w:val="22"/>
          <w:shd w:val="clear" w:color="auto" w:fill="FFFFFF"/>
        </w:rPr>
      </w:pPr>
      <w:bookmarkStart w:id="2" w:name="_Hlk29897092"/>
      <w:r>
        <w:rPr>
          <w:rFonts w:ascii="Trebuchet MS" w:hAnsi="Trebuchet MS" w:cs="Tahoma"/>
          <w:sz w:val="22"/>
          <w:szCs w:val="22"/>
          <w:shd w:val="clear" w:color="auto" w:fill="FFFFFF"/>
        </w:rPr>
        <w:t>informowanie w świadectwach homologacji oraz w świadectwach zgodności WE o nieprawdziwych parametrach emisji tlenków azotu</w:t>
      </w:r>
      <w:bookmarkEnd w:id="2"/>
      <w:r w:rsidR="000E6D7B">
        <w:rPr>
          <w:rFonts w:ascii="Trebuchet MS" w:hAnsi="Trebuchet MS" w:cs="Tahoma"/>
          <w:sz w:val="22"/>
          <w:szCs w:val="22"/>
          <w:shd w:val="clear" w:color="auto" w:fill="FFFFFF"/>
        </w:rPr>
        <w:t xml:space="preserve">. </w:t>
      </w:r>
      <w:r w:rsidR="000E6D7B" w:rsidRPr="00C03493">
        <w:rPr>
          <w:rFonts w:ascii="Trebuchet MS" w:hAnsi="Trebuchet MS" w:cs="Tahoma"/>
          <w:sz w:val="22"/>
          <w:szCs w:val="22"/>
          <w:shd w:val="clear" w:color="auto" w:fill="FFFFFF"/>
        </w:rPr>
        <w:t>Trwało to od 2008 do stycznia</w:t>
      </w:r>
      <w:r w:rsidR="00C03493">
        <w:rPr>
          <w:rFonts w:ascii="Trebuchet MS" w:hAnsi="Trebuchet MS" w:cs="Tahoma"/>
          <w:sz w:val="22"/>
          <w:szCs w:val="22"/>
          <w:shd w:val="clear" w:color="auto" w:fill="FFFFFF"/>
        </w:rPr>
        <w:t xml:space="preserve"> </w:t>
      </w:r>
      <w:r w:rsidR="000E6D7B" w:rsidRPr="00C03493">
        <w:rPr>
          <w:rFonts w:ascii="Trebuchet MS" w:hAnsi="Trebuchet MS" w:cs="Tahoma"/>
          <w:sz w:val="22"/>
          <w:szCs w:val="22"/>
          <w:shd w:val="clear" w:color="auto" w:fill="FFFFFF"/>
        </w:rPr>
        <w:t>2016 r.</w:t>
      </w:r>
    </w:p>
    <w:p w14:paraId="632C61A7" w14:textId="5A21B9D9" w:rsidR="004E72B8" w:rsidRPr="000E6D7B" w:rsidRDefault="007A0FCD" w:rsidP="0037332A">
      <w:pPr>
        <w:pStyle w:val="NormalnyWeb"/>
        <w:numPr>
          <w:ilvl w:val="0"/>
          <w:numId w:val="9"/>
        </w:numPr>
        <w:spacing w:before="0" w:beforeAutospacing="0" w:after="240" w:afterAutospacing="0" w:line="360" w:lineRule="auto"/>
        <w:jc w:val="both"/>
        <w:rPr>
          <w:rFonts w:ascii="Trebuchet MS" w:hAnsi="Trebuchet MS"/>
          <w:b/>
          <w:sz w:val="22"/>
          <w:szCs w:val="22"/>
        </w:rPr>
      </w:pPr>
      <w:bookmarkStart w:id="3" w:name="_Hlk29897121"/>
      <w:r w:rsidRPr="00FC6C4E">
        <w:rPr>
          <w:rFonts w:ascii="Trebuchet MS" w:hAnsi="Trebuchet MS" w:cs="Tahoma"/>
          <w:sz w:val="22"/>
          <w:szCs w:val="22"/>
          <w:shd w:val="clear" w:color="auto" w:fill="FFFFFF"/>
        </w:rPr>
        <w:t>kierowanie wytycznych do sprzedawców tych samochodów</w:t>
      </w:r>
      <w:r w:rsidR="00D84CE4" w:rsidRPr="00FC6C4E">
        <w:rPr>
          <w:rFonts w:ascii="Trebuchet MS" w:hAnsi="Trebuchet MS" w:cs="Tahoma"/>
          <w:sz w:val="22"/>
          <w:szCs w:val="22"/>
          <w:shd w:val="clear" w:color="auto" w:fill="FFFFFF"/>
        </w:rPr>
        <w:t xml:space="preserve">, </w:t>
      </w:r>
      <w:r w:rsidR="00EB1E87" w:rsidRPr="00FC6C4E">
        <w:rPr>
          <w:rFonts w:ascii="Trebuchet MS" w:hAnsi="Trebuchet MS" w:cs="Tahoma"/>
          <w:sz w:val="22"/>
          <w:szCs w:val="22"/>
          <w:shd w:val="clear" w:color="auto" w:fill="FFFFFF"/>
        </w:rPr>
        <w:t>które</w:t>
      </w:r>
      <w:r w:rsidR="002C360F" w:rsidRPr="00FC6C4E">
        <w:rPr>
          <w:rFonts w:ascii="Trebuchet MS" w:hAnsi="Trebuchet MS"/>
          <w:sz w:val="22"/>
          <w:szCs w:val="22"/>
        </w:rPr>
        <w:t xml:space="preserve"> sugerowały nieuwzględnianie reklamacji konsumentów, mimo istnienia ewidentnej wady</w:t>
      </w:r>
      <w:r w:rsidR="004E72B8" w:rsidRPr="00FC6C4E">
        <w:rPr>
          <w:rFonts w:ascii="Trebuchet MS" w:hAnsi="Trebuchet MS" w:cs="Tahoma"/>
          <w:sz w:val="22"/>
          <w:szCs w:val="22"/>
          <w:shd w:val="clear" w:color="auto" w:fill="FFFFFF"/>
        </w:rPr>
        <w:t>.</w:t>
      </w:r>
      <w:r w:rsidR="004E72B8" w:rsidRPr="00BD77B0">
        <w:rPr>
          <w:rFonts w:ascii="Trebuchet MS" w:hAnsi="Trebuchet MS" w:cs="Tahoma"/>
          <w:sz w:val="22"/>
          <w:szCs w:val="22"/>
          <w:shd w:val="clear" w:color="auto" w:fill="FFFFFF"/>
        </w:rPr>
        <w:t xml:space="preserve"> </w:t>
      </w:r>
      <w:r w:rsidR="000E6D7B" w:rsidRPr="00C03493">
        <w:rPr>
          <w:rFonts w:ascii="Trebuchet MS" w:hAnsi="Trebuchet MS" w:cs="Tahoma"/>
          <w:sz w:val="22"/>
          <w:szCs w:val="22"/>
          <w:shd w:val="clear" w:color="auto" w:fill="FFFFFF"/>
        </w:rPr>
        <w:t xml:space="preserve">Trwało to do lutego 2016 </w:t>
      </w:r>
      <w:bookmarkEnd w:id="3"/>
      <w:r w:rsidR="000E6D7B" w:rsidRPr="00C03493">
        <w:rPr>
          <w:rFonts w:ascii="Trebuchet MS" w:hAnsi="Trebuchet MS" w:cs="Tahoma"/>
          <w:sz w:val="22"/>
          <w:szCs w:val="22"/>
          <w:shd w:val="clear" w:color="auto" w:fill="FFFFFF"/>
        </w:rPr>
        <w:t>r.</w:t>
      </w:r>
    </w:p>
    <w:p w14:paraId="7A89D532" w14:textId="6DFB2C48" w:rsidR="00410CAF" w:rsidRDefault="00B55832" w:rsidP="00B55832">
      <w:pPr>
        <w:pStyle w:val="NormalnyWeb"/>
        <w:spacing w:before="0" w:beforeAutospacing="0" w:after="240" w:afterAutospacing="0"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Kara dla Volkswagen </w:t>
      </w:r>
      <w:proofErr w:type="spellStart"/>
      <w:r>
        <w:rPr>
          <w:rFonts w:ascii="Trebuchet MS" w:hAnsi="Trebuchet MS"/>
          <w:b/>
          <w:sz w:val="22"/>
          <w:szCs w:val="22"/>
        </w:rPr>
        <w:t>Group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Polska wyniosła ponad 120 mln zł (</w:t>
      </w:r>
      <w:bookmarkStart w:id="4" w:name="_Hlk29897203"/>
      <w:bookmarkStart w:id="5" w:name="_Hlk29884893"/>
      <w:r w:rsidRPr="00425EDA">
        <w:rPr>
          <w:rFonts w:ascii="Trebuchet MS" w:hAnsi="Trebuchet MS"/>
          <w:b/>
          <w:sz w:val="22"/>
          <w:szCs w:val="22"/>
        </w:rPr>
        <w:t>120 607 288</w:t>
      </w:r>
      <w:r>
        <w:rPr>
          <w:rFonts w:ascii="Trebuchet MS" w:hAnsi="Trebuchet MS"/>
          <w:b/>
          <w:sz w:val="22"/>
          <w:szCs w:val="22"/>
        </w:rPr>
        <w:t xml:space="preserve"> </w:t>
      </w:r>
      <w:bookmarkEnd w:id="4"/>
      <w:r>
        <w:rPr>
          <w:rFonts w:ascii="Trebuchet MS" w:hAnsi="Trebuchet MS"/>
          <w:b/>
          <w:sz w:val="22"/>
          <w:szCs w:val="22"/>
        </w:rPr>
        <w:t>zł</w:t>
      </w:r>
      <w:bookmarkEnd w:id="5"/>
      <w:r>
        <w:rPr>
          <w:rFonts w:ascii="Trebuchet MS" w:hAnsi="Trebuchet MS"/>
          <w:b/>
          <w:sz w:val="22"/>
          <w:szCs w:val="22"/>
        </w:rPr>
        <w:t xml:space="preserve">). </w:t>
      </w:r>
      <w:r w:rsidR="0048113B">
        <w:rPr>
          <w:rFonts w:ascii="Trebuchet MS" w:hAnsi="Trebuchet MS"/>
          <w:sz w:val="22"/>
          <w:szCs w:val="22"/>
        </w:rPr>
        <w:t xml:space="preserve">– </w:t>
      </w:r>
      <w:r w:rsidR="0048113B" w:rsidRPr="00DA218C">
        <w:rPr>
          <w:rFonts w:ascii="Trebuchet MS" w:hAnsi="Trebuchet MS"/>
          <w:i/>
          <w:sz w:val="22"/>
          <w:szCs w:val="22"/>
        </w:rPr>
        <w:t>Wziąłem pod uwagę to, że praktyka trwała 8 lat</w:t>
      </w:r>
      <w:r w:rsidR="00DA1396">
        <w:rPr>
          <w:rFonts w:ascii="Trebuchet MS" w:hAnsi="Trebuchet MS"/>
          <w:i/>
          <w:sz w:val="22"/>
          <w:szCs w:val="22"/>
        </w:rPr>
        <w:t xml:space="preserve"> – nie było w trakcie postępowania żadnych propozycji ugodowych ze strony spółki. Firma </w:t>
      </w:r>
      <w:r w:rsidR="0048113B" w:rsidRPr="00DA218C">
        <w:rPr>
          <w:rFonts w:ascii="Trebuchet MS" w:hAnsi="Trebuchet MS"/>
          <w:i/>
          <w:sz w:val="22"/>
          <w:szCs w:val="22"/>
        </w:rPr>
        <w:t xml:space="preserve">działała na szkodę konsumentów, ponieważ </w:t>
      </w:r>
      <w:r w:rsidR="00B92880" w:rsidRPr="00DA218C">
        <w:rPr>
          <w:rFonts w:ascii="Trebuchet MS" w:hAnsi="Trebuchet MS"/>
          <w:i/>
          <w:sz w:val="22"/>
          <w:szCs w:val="22"/>
        </w:rPr>
        <w:t>kierowała</w:t>
      </w:r>
      <w:r w:rsidR="0048113B" w:rsidRPr="00DA218C">
        <w:rPr>
          <w:rFonts w:ascii="Trebuchet MS" w:hAnsi="Trebuchet MS"/>
          <w:i/>
          <w:sz w:val="22"/>
          <w:szCs w:val="22"/>
        </w:rPr>
        <w:t xml:space="preserve"> nieetyczne </w:t>
      </w:r>
      <w:r w:rsidR="00B92880" w:rsidRPr="00DA218C">
        <w:rPr>
          <w:rFonts w:ascii="Trebuchet MS" w:hAnsi="Trebuchet MS"/>
          <w:i/>
          <w:sz w:val="22"/>
          <w:szCs w:val="22"/>
        </w:rPr>
        <w:t>rekomendacje</w:t>
      </w:r>
      <w:r w:rsidR="0048113B" w:rsidRPr="00DA218C">
        <w:rPr>
          <w:rFonts w:ascii="Trebuchet MS" w:hAnsi="Trebuchet MS"/>
          <w:i/>
          <w:sz w:val="22"/>
          <w:szCs w:val="22"/>
        </w:rPr>
        <w:t xml:space="preserve">, aby </w:t>
      </w:r>
      <w:r w:rsidR="0048113B" w:rsidRPr="00FC6C4E">
        <w:rPr>
          <w:rFonts w:ascii="Trebuchet MS" w:hAnsi="Trebuchet MS"/>
          <w:i/>
          <w:sz w:val="22"/>
          <w:szCs w:val="22"/>
        </w:rPr>
        <w:t>dealerzy</w:t>
      </w:r>
      <w:r w:rsidR="002C360F" w:rsidRPr="00365111">
        <w:rPr>
          <w:rFonts w:ascii="Trebuchet MS" w:hAnsi="Trebuchet MS"/>
          <w:i/>
          <w:sz w:val="22"/>
          <w:szCs w:val="22"/>
        </w:rPr>
        <w:t xml:space="preserve"> nie uwzględniali zasadnych reklamacji konsumentów</w:t>
      </w:r>
      <w:r w:rsidR="0048113B" w:rsidRPr="00365111">
        <w:rPr>
          <w:rFonts w:ascii="Trebuchet MS" w:hAnsi="Trebuchet MS"/>
          <w:i/>
          <w:sz w:val="22"/>
          <w:szCs w:val="22"/>
        </w:rPr>
        <w:t xml:space="preserve">. </w:t>
      </w:r>
      <w:r w:rsidR="00B92880" w:rsidRPr="00FC6C4E">
        <w:rPr>
          <w:rFonts w:ascii="Trebuchet MS" w:hAnsi="Trebuchet MS"/>
          <w:i/>
          <w:sz w:val="22"/>
          <w:szCs w:val="22"/>
        </w:rPr>
        <w:t>Nieprawdziwe informa</w:t>
      </w:r>
      <w:r w:rsidR="00B92880" w:rsidRPr="00DA218C">
        <w:rPr>
          <w:rFonts w:ascii="Trebuchet MS" w:hAnsi="Trebuchet MS"/>
          <w:i/>
          <w:sz w:val="22"/>
          <w:szCs w:val="22"/>
        </w:rPr>
        <w:t>cje w materiałach reklamowych wywołały dezinformację</w:t>
      </w:r>
      <w:r w:rsidR="007B62FE">
        <w:rPr>
          <w:rFonts w:ascii="Trebuchet MS" w:hAnsi="Trebuchet MS"/>
          <w:i/>
          <w:sz w:val="22"/>
          <w:szCs w:val="22"/>
        </w:rPr>
        <w:t xml:space="preserve"> - odwoływały się do proekologicznej postawy Volkswagena, gdy w rzeczywistości samochody nie były przyjazne środowisk</w:t>
      </w:r>
      <w:r w:rsidR="00D56454">
        <w:rPr>
          <w:rFonts w:ascii="Trebuchet MS" w:hAnsi="Trebuchet MS"/>
          <w:i/>
          <w:sz w:val="22"/>
          <w:szCs w:val="22"/>
        </w:rPr>
        <w:t>u. Manipulowanie emisją spalin to zaprzeczenie ekologiczności</w:t>
      </w:r>
      <w:r w:rsidR="00DA1396">
        <w:rPr>
          <w:rFonts w:ascii="Trebuchet MS" w:hAnsi="Trebuchet MS"/>
          <w:i/>
          <w:sz w:val="22"/>
          <w:szCs w:val="22"/>
        </w:rPr>
        <w:t xml:space="preserve"> </w:t>
      </w:r>
      <w:r w:rsidR="007B62FE" w:rsidRPr="007B62FE">
        <w:rPr>
          <w:rFonts w:ascii="Trebuchet MS" w:hAnsi="Trebuchet MS"/>
          <w:sz w:val="22"/>
          <w:szCs w:val="22"/>
        </w:rPr>
        <w:t>– dodaje Niechciał.</w:t>
      </w:r>
      <w:r w:rsidR="00C11081">
        <w:rPr>
          <w:rFonts w:ascii="Trebuchet MS" w:hAnsi="Trebuchet MS"/>
          <w:sz w:val="22"/>
          <w:szCs w:val="22"/>
        </w:rPr>
        <w:t xml:space="preserve"> To </w:t>
      </w:r>
      <w:r w:rsidR="00C11081" w:rsidRPr="00FC6C4E">
        <w:rPr>
          <w:rFonts w:ascii="Trebuchet MS" w:hAnsi="Trebuchet MS"/>
          <w:sz w:val="22"/>
          <w:szCs w:val="22"/>
        </w:rPr>
        <w:t>najwyższa w historii UOKiK</w:t>
      </w:r>
      <w:r w:rsidR="00C11081">
        <w:rPr>
          <w:rFonts w:ascii="Trebuchet MS" w:hAnsi="Trebuchet MS"/>
          <w:sz w:val="22"/>
          <w:szCs w:val="22"/>
        </w:rPr>
        <w:t xml:space="preserve"> sankcja za naruszenie </w:t>
      </w:r>
      <w:r w:rsidR="00DA1396">
        <w:rPr>
          <w:rFonts w:ascii="Trebuchet MS" w:hAnsi="Trebuchet MS"/>
          <w:sz w:val="22"/>
          <w:szCs w:val="22"/>
        </w:rPr>
        <w:t>zbiorowych interesów konsumentów</w:t>
      </w:r>
      <w:r w:rsidR="00C11081">
        <w:rPr>
          <w:rFonts w:ascii="Trebuchet MS" w:hAnsi="Trebuchet MS"/>
          <w:sz w:val="22"/>
          <w:szCs w:val="22"/>
        </w:rPr>
        <w:t xml:space="preserve">. </w:t>
      </w:r>
      <w:r w:rsidR="00DA1396" w:rsidRPr="00410CAF">
        <w:rPr>
          <w:rFonts w:ascii="Trebuchet MS" w:hAnsi="Trebuchet MS"/>
          <w:b/>
          <w:sz w:val="22"/>
          <w:szCs w:val="22"/>
        </w:rPr>
        <w:t>Praktyki zostały zaniechane</w:t>
      </w:r>
      <w:r w:rsidR="00AA2A1A" w:rsidRPr="00410CAF">
        <w:rPr>
          <w:rFonts w:ascii="Trebuchet MS" w:hAnsi="Trebuchet MS"/>
          <w:b/>
          <w:sz w:val="22"/>
          <w:szCs w:val="22"/>
        </w:rPr>
        <w:t>: spółka nie rozpowszechnia wprowadzających w błąd informacji i wytycznych,</w:t>
      </w:r>
      <w:r w:rsidR="00287E29">
        <w:rPr>
          <w:rFonts w:ascii="Trebuchet MS" w:hAnsi="Trebuchet MS"/>
          <w:b/>
          <w:sz w:val="22"/>
          <w:szCs w:val="22"/>
        </w:rPr>
        <w:t xml:space="preserve"> które </w:t>
      </w:r>
      <w:r w:rsidR="00287E29" w:rsidRPr="00FC6C4E">
        <w:rPr>
          <w:rFonts w:ascii="Trebuchet MS" w:hAnsi="Trebuchet MS"/>
          <w:b/>
          <w:sz w:val="22"/>
          <w:szCs w:val="22"/>
        </w:rPr>
        <w:t>zakwestionował urząd w postępowaniu.</w:t>
      </w:r>
      <w:r w:rsidR="00AA2A1A" w:rsidRPr="00FC6C4E">
        <w:rPr>
          <w:rFonts w:ascii="Trebuchet MS" w:hAnsi="Trebuchet MS"/>
          <w:b/>
          <w:sz w:val="22"/>
          <w:szCs w:val="22"/>
        </w:rPr>
        <w:t xml:space="preserve"> </w:t>
      </w:r>
      <w:r w:rsidR="00FC6C4E" w:rsidRPr="00FC6C4E">
        <w:rPr>
          <w:rFonts w:ascii="Trebuchet MS" w:hAnsi="Trebuchet MS"/>
          <w:b/>
          <w:sz w:val="22"/>
          <w:szCs w:val="22"/>
        </w:rPr>
        <w:t>M</w:t>
      </w:r>
      <w:r w:rsidR="00DA1396" w:rsidRPr="00FC6C4E">
        <w:rPr>
          <w:rFonts w:ascii="Trebuchet MS" w:hAnsi="Trebuchet MS"/>
          <w:b/>
          <w:sz w:val="22"/>
          <w:szCs w:val="22"/>
        </w:rPr>
        <w:t xml:space="preserve">imo </w:t>
      </w:r>
      <w:r w:rsidR="00AA2A1A" w:rsidRPr="00FC6C4E">
        <w:rPr>
          <w:rFonts w:ascii="Trebuchet MS" w:hAnsi="Trebuchet MS"/>
          <w:b/>
          <w:sz w:val="22"/>
          <w:szCs w:val="22"/>
        </w:rPr>
        <w:t xml:space="preserve">to skutki </w:t>
      </w:r>
      <w:r w:rsidR="00DA1396" w:rsidRPr="00FC6C4E">
        <w:rPr>
          <w:rFonts w:ascii="Trebuchet MS" w:hAnsi="Trebuchet MS"/>
          <w:b/>
          <w:sz w:val="22"/>
          <w:szCs w:val="22"/>
        </w:rPr>
        <w:t>t</w:t>
      </w:r>
      <w:r w:rsidR="00AA2A1A" w:rsidRPr="00FC6C4E">
        <w:rPr>
          <w:rFonts w:ascii="Trebuchet MS" w:hAnsi="Trebuchet MS"/>
          <w:b/>
          <w:sz w:val="22"/>
          <w:szCs w:val="22"/>
        </w:rPr>
        <w:t>ej ostatniej praktyki</w:t>
      </w:r>
      <w:r w:rsidR="00DA1396" w:rsidRPr="00FC6C4E">
        <w:rPr>
          <w:rFonts w:ascii="Trebuchet MS" w:hAnsi="Trebuchet MS"/>
          <w:b/>
          <w:sz w:val="22"/>
          <w:szCs w:val="22"/>
        </w:rPr>
        <w:t xml:space="preserve"> mogą nadal </w:t>
      </w:r>
      <w:r w:rsidR="00AA2A1A" w:rsidRPr="00FC6C4E">
        <w:rPr>
          <w:rFonts w:ascii="Trebuchet MS" w:hAnsi="Trebuchet MS"/>
          <w:b/>
          <w:sz w:val="22"/>
          <w:szCs w:val="22"/>
        </w:rPr>
        <w:t>trwać</w:t>
      </w:r>
      <w:r w:rsidR="00AA2A1A" w:rsidRPr="00FC6C4E">
        <w:rPr>
          <w:rFonts w:ascii="Trebuchet MS" w:hAnsi="Trebuchet MS"/>
          <w:sz w:val="22"/>
          <w:szCs w:val="22"/>
        </w:rPr>
        <w:t xml:space="preserve"> – wiele osób</w:t>
      </w:r>
      <w:r w:rsidR="00287E29" w:rsidRPr="00FC6C4E">
        <w:rPr>
          <w:rFonts w:ascii="Trebuchet MS" w:hAnsi="Trebuchet MS"/>
          <w:sz w:val="22"/>
          <w:szCs w:val="22"/>
        </w:rPr>
        <w:t xml:space="preserve"> mogło zrezygnować</w:t>
      </w:r>
      <w:r w:rsidR="00AA2A1A" w:rsidRPr="00FC6C4E">
        <w:rPr>
          <w:rFonts w:ascii="Trebuchet MS" w:hAnsi="Trebuchet MS"/>
          <w:sz w:val="22"/>
          <w:szCs w:val="22"/>
        </w:rPr>
        <w:t xml:space="preserve"> z dochodzenia roszczeń</w:t>
      </w:r>
      <w:r w:rsidR="00DA1396" w:rsidRPr="00FC6C4E">
        <w:rPr>
          <w:rFonts w:ascii="Trebuchet MS" w:hAnsi="Trebuchet MS"/>
          <w:sz w:val="22"/>
          <w:szCs w:val="22"/>
        </w:rPr>
        <w:t xml:space="preserve">. </w:t>
      </w:r>
      <w:r w:rsidR="00AA2A1A" w:rsidRPr="00FC6C4E">
        <w:rPr>
          <w:rFonts w:ascii="Trebuchet MS" w:hAnsi="Trebuchet MS"/>
          <w:sz w:val="22"/>
          <w:szCs w:val="22"/>
        </w:rPr>
        <w:t xml:space="preserve">Poza karą finansową, prezes urzędu </w:t>
      </w:r>
      <w:r w:rsidR="00410CAF" w:rsidRPr="00FC6C4E">
        <w:rPr>
          <w:rFonts w:ascii="Trebuchet MS" w:hAnsi="Trebuchet MS"/>
          <w:sz w:val="22"/>
          <w:szCs w:val="22"/>
        </w:rPr>
        <w:t xml:space="preserve">nakazał poinformowanie </w:t>
      </w:r>
      <w:r w:rsidR="00287E29" w:rsidRPr="00FC6C4E">
        <w:rPr>
          <w:rFonts w:ascii="Trebuchet MS" w:hAnsi="Trebuchet MS"/>
          <w:sz w:val="22"/>
          <w:szCs w:val="22"/>
        </w:rPr>
        <w:t xml:space="preserve">o decyzji </w:t>
      </w:r>
      <w:r w:rsidR="00410CAF" w:rsidRPr="00FC6C4E">
        <w:rPr>
          <w:rFonts w:ascii="Trebuchet MS" w:hAnsi="Trebuchet MS"/>
          <w:sz w:val="22"/>
          <w:szCs w:val="22"/>
        </w:rPr>
        <w:t>wszystkich</w:t>
      </w:r>
      <w:r w:rsidR="00410CAF">
        <w:rPr>
          <w:rFonts w:ascii="Trebuchet MS" w:hAnsi="Trebuchet MS"/>
          <w:sz w:val="22"/>
          <w:szCs w:val="22"/>
        </w:rPr>
        <w:t xml:space="preserve"> konsumentów, którzy kupili samochody z grupy VW z silnikiem EA 189 EU 5. Firma </w:t>
      </w:r>
      <w:r w:rsidR="00C96F9D">
        <w:rPr>
          <w:rFonts w:ascii="Trebuchet MS" w:hAnsi="Trebuchet MS"/>
          <w:sz w:val="22"/>
          <w:szCs w:val="22"/>
        </w:rPr>
        <w:t xml:space="preserve">powinna również opublikować </w:t>
      </w:r>
      <w:r w:rsidR="00410CAF">
        <w:rPr>
          <w:rFonts w:ascii="Trebuchet MS" w:hAnsi="Trebuchet MS"/>
          <w:sz w:val="22"/>
          <w:szCs w:val="22"/>
        </w:rPr>
        <w:t xml:space="preserve">decyzję na swoich stronach internetowych. </w:t>
      </w:r>
    </w:p>
    <w:p w14:paraId="4BC6F9CA" w14:textId="5B42D279" w:rsidR="00936EE1" w:rsidRDefault="00C96F9D" w:rsidP="005F0283">
      <w:pPr>
        <w:pStyle w:val="NormalnyWeb"/>
        <w:spacing w:before="0" w:beforeAutospacing="0" w:after="240" w:afterAutospacing="0" w:line="360" w:lineRule="auto"/>
        <w:jc w:val="both"/>
        <w:rPr>
          <w:rFonts w:ascii="Trebuchet MS" w:hAnsi="Trebuchet MS" w:cs="Tahoma"/>
          <w:sz w:val="22"/>
          <w:szCs w:val="22"/>
          <w:shd w:val="clear" w:color="auto" w:fill="FFFFFF"/>
        </w:rPr>
      </w:pPr>
      <w:r>
        <w:rPr>
          <w:rFonts w:ascii="Trebuchet MS" w:hAnsi="Trebuchet MS"/>
          <w:sz w:val="22"/>
          <w:szCs w:val="22"/>
        </w:rPr>
        <w:t>Rozstrzygnięcie urzędu nie jest prawomocne, ponieważ przysługuje od niego</w:t>
      </w:r>
      <w:r w:rsidR="00410CAF">
        <w:rPr>
          <w:rFonts w:ascii="Trebuchet MS" w:hAnsi="Trebuchet MS"/>
          <w:sz w:val="22"/>
          <w:szCs w:val="22"/>
        </w:rPr>
        <w:t xml:space="preserve"> odwołanie do sądu. </w:t>
      </w:r>
      <w:r w:rsidR="005F0283" w:rsidRPr="005F0283">
        <w:rPr>
          <w:rFonts w:ascii="Trebuchet MS" w:hAnsi="Trebuchet MS" w:cs="Tahoma"/>
          <w:sz w:val="22"/>
          <w:szCs w:val="22"/>
          <w:shd w:val="clear" w:color="auto" w:fill="FFFFFF"/>
        </w:rPr>
        <w:t xml:space="preserve">Po uprawomocnieniu decyzje UOKiK </w:t>
      </w:r>
      <w:hyperlink r:id="rId9" w:history="1">
        <w:r w:rsidR="005F0283" w:rsidRPr="00982CC8">
          <w:rPr>
            <w:rStyle w:val="Hipercze"/>
            <w:rFonts w:ascii="Trebuchet MS" w:hAnsi="Trebuchet MS" w:cs="Tahoma"/>
            <w:sz w:val="22"/>
            <w:szCs w:val="22"/>
            <w:shd w:val="clear" w:color="auto" w:fill="FFFFFF"/>
          </w:rPr>
          <w:t>stają się prejudykatem</w:t>
        </w:r>
      </w:hyperlink>
      <w:r w:rsidR="005F0283" w:rsidRPr="005F0283">
        <w:rPr>
          <w:rFonts w:ascii="Trebuchet MS" w:hAnsi="Trebuchet MS" w:cs="Tahoma"/>
          <w:sz w:val="22"/>
          <w:szCs w:val="22"/>
          <w:shd w:val="clear" w:color="auto" w:fill="FFFFFF"/>
        </w:rPr>
        <w:t>, co ułatwia konsumentom dochodzenie ewentualnych roszczeń w sądac</w:t>
      </w:r>
      <w:r w:rsidR="005F0283" w:rsidRPr="00982CC8">
        <w:rPr>
          <w:rFonts w:ascii="Trebuchet MS" w:hAnsi="Trebuchet MS" w:cs="Tahoma"/>
          <w:sz w:val="22"/>
          <w:szCs w:val="22"/>
          <w:shd w:val="clear" w:color="auto" w:fill="FFFFFF"/>
        </w:rPr>
        <w:t>h. Ustalenia urzędu</w:t>
      </w:r>
      <w:r w:rsidR="00982CC8" w:rsidRPr="00982CC8">
        <w:rPr>
          <w:rFonts w:ascii="Trebuchet MS" w:hAnsi="Trebuchet MS" w:cs="Tahoma"/>
          <w:sz w:val="22"/>
          <w:szCs w:val="22"/>
          <w:shd w:val="clear" w:color="auto" w:fill="FFFFFF"/>
        </w:rPr>
        <w:t xml:space="preserve"> co do faktu stosowania praktyki</w:t>
      </w:r>
      <w:r w:rsidR="005F0283" w:rsidRPr="00982CC8">
        <w:rPr>
          <w:rFonts w:ascii="Trebuchet MS" w:hAnsi="Trebuchet MS" w:cs="Tahoma"/>
          <w:sz w:val="22"/>
          <w:szCs w:val="22"/>
          <w:shd w:val="clear" w:color="auto" w:fill="FFFFFF"/>
        </w:rPr>
        <w:t xml:space="preserve"> są wiążące dla sądów powszechnych w przypadku rozpatrywania indywidualnych </w:t>
      </w:r>
      <w:r w:rsidR="005F0283" w:rsidRPr="00982CC8">
        <w:rPr>
          <w:rFonts w:ascii="Trebuchet MS" w:hAnsi="Trebuchet MS" w:cs="Tahoma"/>
          <w:sz w:val="22"/>
          <w:szCs w:val="22"/>
          <w:shd w:val="clear" w:color="auto" w:fill="FFFFFF"/>
        </w:rPr>
        <w:lastRenderedPageBreak/>
        <w:t>spraw w zakresie zakwestionowanych w decyzji praktyk</w:t>
      </w:r>
      <w:r w:rsidR="005F0283" w:rsidRPr="00410CAF">
        <w:rPr>
          <w:rFonts w:ascii="Trebuchet MS" w:hAnsi="Trebuchet MS" w:cs="Tahoma"/>
          <w:sz w:val="22"/>
          <w:szCs w:val="22"/>
          <w:shd w:val="clear" w:color="auto" w:fill="FFFFFF"/>
        </w:rPr>
        <w:t>.</w:t>
      </w:r>
      <w:r w:rsidR="00410CAF" w:rsidRPr="00410CAF">
        <w:rPr>
          <w:rFonts w:ascii="Trebuchet MS" w:hAnsi="Trebuchet MS" w:cs="Tahoma"/>
          <w:sz w:val="22"/>
          <w:szCs w:val="22"/>
          <w:shd w:val="clear" w:color="auto" w:fill="FFFFFF"/>
        </w:rPr>
        <w:t xml:space="preserve"> </w:t>
      </w:r>
      <w:r w:rsidR="00410CAF" w:rsidRPr="00D633C9">
        <w:rPr>
          <w:rFonts w:ascii="Trebuchet MS" w:hAnsi="Trebuchet MS" w:cs="Tahoma"/>
          <w:b/>
          <w:sz w:val="22"/>
          <w:szCs w:val="22"/>
          <w:shd w:val="clear" w:color="auto" w:fill="FFFFFF"/>
        </w:rPr>
        <w:t>Na decyzję UOKiK konsumenci mogą się także powołać przy </w:t>
      </w:r>
      <w:r w:rsidR="00410CAF" w:rsidRPr="00B0554C">
        <w:rPr>
          <w:rFonts w:ascii="Trebuchet MS" w:hAnsi="Trebuchet MS" w:cs="Tahoma"/>
          <w:b/>
          <w:sz w:val="22"/>
          <w:szCs w:val="22"/>
          <w:shd w:val="clear" w:color="auto" w:fill="FFFFFF"/>
        </w:rPr>
        <w:t>składaniu r</w:t>
      </w:r>
      <w:bookmarkStart w:id="6" w:name="_GoBack"/>
      <w:bookmarkEnd w:id="6"/>
      <w:r w:rsidR="00410CAF" w:rsidRPr="00B0554C">
        <w:rPr>
          <w:rFonts w:ascii="Trebuchet MS" w:hAnsi="Trebuchet MS" w:cs="Tahoma"/>
          <w:b/>
          <w:sz w:val="22"/>
          <w:szCs w:val="22"/>
          <w:shd w:val="clear" w:color="auto" w:fill="FFFFFF"/>
        </w:rPr>
        <w:t>eklamacji.</w:t>
      </w:r>
    </w:p>
    <w:p w14:paraId="4FF9B76B" w14:textId="0CF4B6D2" w:rsidR="00066718" w:rsidRPr="00936EE1" w:rsidRDefault="00936EE1" w:rsidP="005F0283">
      <w:pPr>
        <w:pStyle w:val="NormalnyWeb"/>
        <w:spacing w:before="0" w:beforeAutospacing="0" w:after="240" w:afterAutospacing="0" w:line="360" w:lineRule="auto"/>
        <w:jc w:val="both"/>
        <w:rPr>
          <w:rFonts w:ascii="Trebuchet MS" w:hAnsi="Trebuchet MS" w:cs="Tahoma"/>
          <w:sz w:val="22"/>
          <w:szCs w:val="22"/>
          <w:shd w:val="clear" w:color="auto" w:fill="FFFFFF"/>
        </w:rPr>
      </w:pPr>
      <w:r w:rsidRPr="00BD77B0">
        <w:rPr>
          <w:rFonts w:ascii="Trebuchet MS" w:hAnsi="Trebuchet MS"/>
          <w:sz w:val="22"/>
          <w:szCs w:val="22"/>
        </w:rPr>
        <w:t xml:space="preserve">UOKiK jest </w:t>
      </w:r>
      <w:r w:rsidR="00986A88">
        <w:rPr>
          <w:rFonts w:ascii="Trebuchet MS" w:hAnsi="Trebuchet MS"/>
          <w:sz w:val="22"/>
          <w:szCs w:val="22"/>
        </w:rPr>
        <w:t>kolejnym</w:t>
      </w:r>
      <w:r w:rsidRPr="00BD77B0">
        <w:rPr>
          <w:rFonts w:ascii="Trebuchet MS" w:hAnsi="Trebuchet MS"/>
          <w:sz w:val="22"/>
          <w:szCs w:val="22"/>
        </w:rPr>
        <w:t xml:space="preserve"> organem w Europie, który </w:t>
      </w:r>
      <w:r w:rsidR="00443599">
        <w:rPr>
          <w:rFonts w:ascii="Trebuchet MS" w:hAnsi="Trebuchet MS"/>
          <w:sz w:val="22"/>
          <w:szCs w:val="22"/>
        </w:rPr>
        <w:t>kończy postępowanie</w:t>
      </w:r>
      <w:r w:rsidRPr="00BD77B0">
        <w:rPr>
          <w:rFonts w:ascii="Trebuchet MS" w:hAnsi="Trebuchet MS"/>
          <w:sz w:val="22"/>
          <w:szCs w:val="22"/>
        </w:rPr>
        <w:t xml:space="preserve"> w tej sprawie.</w:t>
      </w:r>
      <w:r w:rsidR="00C96F9D">
        <w:rPr>
          <w:rFonts w:ascii="Trebuchet MS" w:hAnsi="Trebuchet MS"/>
          <w:sz w:val="22"/>
          <w:szCs w:val="22"/>
        </w:rPr>
        <w:t xml:space="preserve"> Przed polskim organem – swoje postępowanie zakończył m.in. włoski urząd, który nałożył </w:t>
      </w:r>
      <w:r w:rsidR="00066718" w:rsidRPr="00EF0B1C">
        <w:rPr>
          <w:rFonts w:ascii="Trebuchet MS" w:hAnsi="Trebuchet MS"/>
          <w:sz w:val="22"/>
          <w:szCs w:val="22"/>
        </w:rPr>
        <w:t xml:space="preserve">łącznie na Volkswagen AG i Volkswagen </w:t>
      </w:r>
      <w:proofErr w:type="spellStart"/>
      <w:r w:rsidR="00066718" w:rsidRPr="00EF0B1C">
        <w:rPr>
          <w:rFonts w:ascii="Trebuchet MS" w:hAnsi="Trebuchet MS"/>
          <w:sz w:val="22"/>
          <w:szCs w:val="22"/>
        </w:rPr>
        <w:t>Group</w:t>
      </w:r>
      <w:proofErr w:type="spellEnd"/>
      <w:r w:rsidR="00066718" w:rsidRPr="00EF0B1C">
        <w:rPr>
          <w:rFonts w:ascii="Trebuchet MS" w:hAnsi="Trebuchet MS"/>
          <w:sz w:val="22"/>
          <w:szCs w:val="22"/>
        </w:rPr>
        <w:t xml:space="preserve"> Italia 5 </w:t>
      </w:r>
      <w:r w:rsidR="00B372CF" w:rsidRPr="00EF0B1C">
        <w:rPr>
          <w:rFonts w:ascii="Trebuchet MS" w:hAnsi="Trebuchet MS"/>
          <w:sz w:val="22"/>
          <w:szCs w:val="22"/>
        </w:rPr>
        <w:t>mln</w:t>
      </w:r>
      <w:r w:rsidR="00066718" w:rsidRPr="00EF0B1C">
        <w:rPr>
          <w:rFonts w:ascii="Trebuchet MS" w:hAnsi="Trebuchet MS"/>
          <w:sz w:val="22"/>
          <w:szCs w:val="22"/>
        </w:rPr>
        <w:t xml:space="preserve"> euro</w:t>
      </w:r>
      <w:r w:rsidR="00B372CF" w:rsidRPr="00EF0B1C">
        <w:rPr>
          <w:rFonts w:ascii="Trebuchet MS" w:hAnsi="Trebuchet MS"/>
          <w:sz w:val="22"/>
          <w:szCs w:val="22"/>
        </w:rPr>
        <w:t xml:space="preserve"> kary</w:t>
      </w:r>
      <w:r w:rsidR="00066718" w:rsidRPr="00EF0B1C">
        <w:rPr>
          <w:rFonts w:ascii="Trebuchet MS" w:hAnsi="Trebuchet MS"/>
          <w:sz w:val="22"/>
          <w:szCs w:val="22"/>
        </w:rPr>
        <w:t>.</w:t>
      </w:r>
      <w:r w:rsidR="00B372CF" w:rsidRPr="00EF0B1C">
        <w:rPr>
          <w:rFonts w:ascii="Trebuchet MS" w:hAnsi="Trebuchet MS"/>
          <w:sz w:val="22"/>
          <w:szCs w:val="22"/>
        </w:rPr>
        <w:t xml:space="preserve"> </w:t>
      </w:r>
    </w:p>
    <w:p w14:paraId="53100E43" w14:textId="77777777" w:rsidR="00982CC8" w:rsidRPr="00982CC8" w:rsidRDefault="00982CC8" w:rsidP="00982CC8">
      <w:pPr>
        <w:pStyle w:val="NormalnyWeb"/>
        <w:shd w:val="clear" w:color="auto" w:fill="FFFFFF"/>
        <w:spacing w:before="0" w:beforeAutospacing="0" w:line="279" w:lineRule="atLeast"/>
        <w:rPr>
          <w:rFonts w:ascii="Trebuchet MS" w:hAnsi="Trebuchet MS" w:cs="Tahoma"/>
          <w:sz w:val="18"/>
          <w:szCs w:val="18"/>
        </w:rPr>
      </w:pPr>
      <w:r w:rsidRPr="00982CC8">
        <w:rPr>
          <w:rStyle w:val="Pogrubienie"/>
          <w:rFonts w:ascii="Trebuchet MS" w:eastAsia="Calibri" w:hAnsi="Trebuchet MS" w:cs="Tahoma"/>
          <w:sz w:val="18"/>
          <w:szCs w:val="18"/>
        </w:rPr>
        <w:t>Pomoc dla konsumentów:</w:t>
      </w:r>
    </w:p>
    <w:p w14:paraId="2A001408" w14:textId="77777777" w:rsidR="00982CC8" w:rsidRPr="00982CC8" w:rsidRDefault="00982CC8" w:rsidP="00982CC8">
      <w:pPr>
        <w:pStyle w:val="NormalnyWeb"/>
        <w:shd w:val="clear" w:color="auto" w:fill="FFFFFF"/>
        <w:spacing w:before="0" w:beforeAutospacing="0" w:line="279" w:lineRule="atLeast"/>
        <w:rPr>
          <w:rFonts w:ascii="Trebuchet MS" w:hAnsi="Trebuchet MS" w:cs="Tahoma"/>
          <w:color w:val="3C4147"/>
          <w:sz w:val="18"/>
          <w:szCs w:val="18"/>
        </w:rPr>
      </w:pPr>
      <w:r w:rsidRPr="00982CC8">
        <w:rPr>
          <w:rFonts w:ascii="Trebuchet MS" w:hAnsi="Trebuchet MS" w:cs="Tahoma"/>
          <w:sz w:val="18"/>
          <w:szCs w:val="18"/>
        </w:rPr>
        <w:t>Tel. 801 440 220 lub 22 290 89 16 – infolinia konsumencka</w:t>
      </w:r>
      <w:r w:rsidRPr="00982CC8">
        <w:rPr>
          <w:rFonts w:ascii="Trebuchet MS" w:hAnsi="Trebuchet MS" w:cs="Tahoma"/>
          <w:sz w:val="18"/>
          <w:szCs w:val="18"/>
        </w:rPr>
        <w:br/>
        <w:t>E-mail: </w:t>
      </w:r>
      <w:hyperlink r:id="rId10" w:history="1">
        <w:r w:rsidRPr="00982CC8">
          <w:rPr>
            <w:rStyle w:val="Hipercze"/>
            <w:rFonts w:ascii="Trebuchet MS" w:hAnsi="Trebuchet MS" w:cs="Tahoma"/>
            <w:color w:val="133C8A"/>
            <w:sz w:val="18"/>
            <w:szCs w:val="18"/>
          </w:rPr>
          <w:t>porady@dlakonsumentow.pl</w:t>
        </w:r>
      </w:hyperlink>
      <w:r w:rsidRPr="00982CC8">
        <w:rPr>
          <w:rFonts w:ascii="Trebuchet MS" w:hAnsi="Trebuchet MS" w:cs="Tahoma"/>
          <w:color w:val="3C4147"/>
          <w:sz w:val="18"/>
          <w:szCs w:val="18"/>
        </w:rPr>
        <w:br/>
      </w:r>
      <w:hyperlink r:id="rId11" w:history="1">
        <w:r w:rsidRPr="00982CC8">
          <w:rPr>
            <w:rStyle w:val="Hipercze"/>
            <w:rFonts w:ascii="Trebuchet MS" w:hAnsi="Trebuchet MS" w:cs="Tahoma"/>
            <w:color w:val="133C8A"/>
            <w:sz w:val="18"/>
            <w:szCs w:val="18"/>
          </w:rPr>
          <w:t>Rzecznicy konsumentów</w:t>
        </w:r>
      </w:hyperlink>
      <w:r w:rsidRPr="00982CC8">
        <w:rPr>
          <w:rFonts w:ascii="Trebuchet MS" w:hAnsi="Trebuchet MS" w:cs="Tahoma"/>
          <w:color w:val="3C4147"/>
          <w:sz w:val="18"/>
          <w:szCs w:val="18"/>
        </w:rPr>
        <w:t> </w:t>
      </w:r>
      <w:r w:rsidRPr="00982CC8">
        <w:rPr>
          <w:rFonts w:ascii="Trebuchet MS" w:hAnsi="Trebuchet MS" w:cs="Tahoma"/>
          <w:sz w:val="18"/>
          <w:szCs w:val="18"/>
        </w:rPr>
        <w:t>– w Twoim mieście lub powiecie</w:t>
      </w:r>
      <w:r w:rsidRPr="00982CC8">
        <w:rPr>
          <w:rFonts w:ascii="Trebuchet MS" w:hAnsi="Trebuchet MS" w:cs="Tahoma"/>
          <w:sz w:val="18"/>
          <w:szCs w:val="18"/>
        </w:rPr>
        <w:br/>
        <w:t>Regionalne Ośrodki Konsumenckie: 22 299 60 90 – </w:t>
      </w:r>
      <w:hyperlink r:id="rId12" w:history="1">
        <w:r w:rsidRPr="00982CC8">
          <w:rPr>
            <w:rStyle w:val="Hipercze"/>
            <w:rFonts w:ascii="Trebuchet MS" w:hAnsi="Trebuchet MS" w:cs="Tahoma"/>
            <w:color w:val="133C8A"/>
            <w:sz w:val="18"/>
            <w:szCs w:val="18"/>
          </w:rPr>
          <w:t>Dlakonsumenta.pl</w:t>
        </w:r>
      </w:hyperlink>
    </w:p>
    <w:sectPr w:rsidR="00982CC8" w:rsidRPr="00982CC8" w:rsidSect="00240013">
      <w:headerReference w:type="default" r:id="rId13"/>
      <w:footerReference w:type="default" r:id="rId14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DDD24" w14:textId="77777777" w:rsidR="00C37A66" w:rsidRDefault="00C37A66">
      <w:r>
        <w:separator/>
      </w:r>
    </w:p>
  </w:endnote>
  <w:endnote w:type="continuationSeparator" w:id="0">
    <w:p w14:paraId="44C09252" w14:textId="77777777" w:rsidR="00C37A66" w:rsidRDefault="00C3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altName w:val="Segoe UI Semibold"/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CC4BF" w14:textId="77777777" w:rsidR="0059016B" w:rsidRPr="00924ABC" w:rsidRDefault="00975925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B49BA5F" wp14:editId="567FC3A0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1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7E80A75D" wp14:editId="28A19D9D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EDB56B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80A75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4CEDB56B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284934" wp14:editId="338D406F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6A84C68D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r w:rsidR="00C37A66">
      <w:fldChar w:fldCharType="begin"/>
    </w:r>
    <w:r w:rsidR="00C37A66" w:rsidRPr="00B0554C">
      <w:rPr>
        <w:lang w:val="pl-PL"/>
      </w:rPr>
      <w:instrText xml:space="preserve"> HYPERLINK "mailto:biuroprasowe@uokik.gov.pl" </w:instrText>
    </w:r>
    <w:r w:rsidR="00C37A66">
      <w:fldChar w:fldCharType="separate"/>
    </w:r>
    <w:r w:rsidR="008C53D0" w:rsidRPr="00A53423">
      <w:rPr>
        <w:rStyle w:val="Hipercze"/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biuroprasowe@uokik.gov.pl</w:t>
    </w:r>
    <w:r w:rsidR="00C37A66">
      <w:rPr>
        <w:rStyle w:val="Hipercze"/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fldChar w:fldCharType="end"/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r w:rsidR="00C37A66">
      <w:fldChar w:fldCharType="begin"/>
    </w:r>
    <w:r w:rsidR="00C37A66" w:rsidRPr="00B0554C">
      <w:rPr>
        <w:lang w:val="pl-PL"/>
      </w:rPr>
      <w:instrText xml:space="preserve"> HYPERLINK "https://twitter.</w:instrText>
    </w:r>
    <w:r w:rsidR="00C37A66" w:rsidRPr="00B0554C">
      <w:rPr>
        <w:lang w:val="pl-PL"/>
      </w:rPr>
      <w:instrText xml:space="preserve">com/UOKiKgovPL" </w:instrText>
    </w:r>
    <w:r w:rsidR="00C37A66">
      <w:fldChar w:fldCharType="separate"/>
    </w:r>
    <w:r w:rsidRPr="00A53423">
      <w:rPr>
        <w:rStyle w:val="Hipercze"/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@</w:t>
    </w:r>
    <w:proofErr w:type="spellStart"/>
    <w:r w:rsidRPr="00A53423">
      <w:rPr>
        <w:rStyle w:val="u-linkcomplex-target"/>
        <w:rFonts w:ascii="Segoe UI Semibold" w:hAnsi="Segoe UI Semibold" w:cs="Segoe UI Semibold"/>
        <w:color w:val="595959" w:themeColor="text1" w:themeTint="A6"/>
        <w:sz w:val="16"/>
        <w:szCs w:val="16"/>
        <w:u w:val="single"/>
        <w:lang w:val="pl-PL"/>
      </w:rPr>
      <w:t>UOKiKgovPL</w:t>
    </w:r>
    <w:proofErr w:type="spellEnd"/>
    <w:r w:rsidR="00C37A66">
      <w:rPr>
        <w:rStyle w:val="u-linkcomplex-target"/>
        <w:rFonts w:ascii="Segoe UI Semibold" w:hAnsi="Segoe UI Semibold" w:cs="Segoe UI Semibold"/>
        <w:color w:val="595959" w:themeColor="text1" w:themeTint="A6"/>
        <w:sz w:val="16"/>
        <w:szCs w:val="16"/>
        <w:u w:val="single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B8D6D" w14:textId="77777777" w:rsidR="00C37A66" w:rsidRDefault="00C37A66">
      <w:r>
        <w:separator/>
      </w:r>
    </w:p>
  </w:footnote>
  <w:footnote w:type="continuationSeparator" w:id="0">
    <w:p w14:paraId="65A67108" w14:textId="77777777" w:rsidR="00C37A66" w:rsidRDefault="00C37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1691A" w14:textId="77777777" w:rsidR="0059016B" w:rsidRDefault="00975925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6BA9D245" wp14:editId="6CF482C5">
          <wp:simplePos x="0" y="0"/>
          <wp:positionH relativeFrom="column">
            <wp:posOffset>-4445</wp:posOffset>
          </wp:positionH>
          <wp:positionV relativeFrom="paragraph">
            <wp:posOffset>-219075</wp:posOffset>
          </wp:positionV>
          <wp:extent cx="3627755" cy="882650"/>
          <wp:effectExtent l="0" t="0" r="0" b="0"/>
          <wp:wrapNone/>
          <wp:docPr id="2" name="Obraz 2" descr="stopka 30-le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30-le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75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5814A5"/>
    <w:multiLevelType w:val="hybridMultilevel"/>
    <w:tmpl w:val="792E3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65C97"/>
    <w:multiLevelType w:val="hybridMultilevel"/>
    <w:tmpl w:val="B27C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4D26"/>
    <w:rsid w:val="0000713A"/>
    <w:rsid w:val="00007E00"/>
    <w:rsid w:val="00011AF2"/>
    <w:rsid w:val="00022B0E"/>
    <w:rsid w:val="00023634"/>
    <w:rsid w:val="0003327D"/>
    <w:rsid w:val="00035A7D"/>
    <w:rsid w:val="00042F96"/>
    <w:rsid w:val="00062BC3"/>
    <w:rsid w:val="000651E9"/>
    <w:rsid w:val="00066718"/>
    <w:rsid w:val="0006671D"/>
    <w:rsid w:val="00073AA7"/>
    <w:rsid w:val="00094D6E"/>
    <w:rsid w:val="000A74FA"/>
    <w:rsid w:val="000B149D"/>
    <w:rsid w:val="000B1AC5"/>
    <w:rsid w:val="000B6F37"/>
    <w:rsid w:val="000B7247"/>
    <w:rsid w:val="000E6D7B"/>
    <w:rsid w:val="000F4D9B"/>
    <w:rsid w:val="0010559C"/>
    <w:rsid w:val="00107844"/>
    <w:rsid w:val="00120FBD"/>
    <w:rsid w:val="0012424D"/>
    <w:rsid w:val="001313BD"/>
    <w:rsid w:val="0013159A"/>
    <w:rsid w:val="00135455"/>
    <w:rsid w:val="00143310"/>
    <w:rsid w:val="00144E9C"/>
    <w:rsid w:val="0014649C"/>
    <w:rsid w:val="00161094"/>
    <w:rsid w:val="00163DF9"/>
    <w:rsid w:val="001666D6"/>
    <w:rsid w:val="00166B5D"/>
    <w:rsid w:val="001670E0"/>
    <w:rsid w:val="001675EF"/>
    <w:rsid w:val="0017028A"/>
    <w:rsid w:val="00190D5A"/>
    <w:rsid w:val="001979B5"/>
    <w:rsid w:val="001A0AD8"/>
    <w:rsid w:val="001A5F7C"/>
    <w:rsid w:val="001A6E5B"/>
    <w:rsid w:val="001A7451"/>
    <w:rsid w:val="001C18A5"/>
    <w:rsid w:val="001C1FAD"/>
    <w:rsid w:val="001D3177"/>
    <w:rsid w:val="001E188E"/>
    <w:rsid w:val="001E4F92"/>
    <w:rsid w:val="001F1E2F"/>
    <w:rsid w:val="001F4A73"/>
    <w:rsid w:val="00205580"/>
    <w:rsid w:val="002157BB"/>
    <w:rsid w:val="002262B5"/>
    <w:rsid w:val="0023138D"/>
    <w:rsid w:val="00240013"/>
    <w:rsid w:val="0024118E"/>
    <w:rsid w:val="00241BAC"/>
    <w:rsid w:val="00243D43"/>
    <w:rsid w:val="00257FC2"/>
    <w:rsid w:val="00260382"/>
    <w:rsid w:val="00266CB4"/>
    <w:rsid w:val="00267DD1"/>
    <w:rsid w:val="00273D7E"/>
    <w:rsid w:val="002801AA"/>
    <w:rsid w:val="00287E29"/>
    <w:rsid w:val="00295B34"/>
    <w:rsid w:val="002A5D69"/>
    <w:rsid w:val="002B1DBF"/>
    <w:rsid w:val="002C0D5D"/>
    <w:rsid w:val="002C254B"/>
    <w:rsid w:val="002C360F"/>
    <w:rsid w:val="002C692D"/>
    <w:rsid w:val="002C6ABE"/>
    <w:rsid w:val="002E388C"/>
    <w:rsid w:val="002F1BF3"/>
    <w:rsid w:val="002F4D43"/>
    <w:rsid w:val="003056C6"/>
    <w:rsid w:val="00311B14"/>
    <w:rsid w:val="00324306"/>
    <w:rsid w:val="003278D6"/>
    <w:rsid w:val="003303F0"/>
    <w:rsid w:val="0034059B"/>
    <w:rsid w:val="0035019C"/>
    <w:rsid w:val="00360248"/>
    <w:rsid w:val="00365111"/>
    <w:rsid w:val="00366A46"/>
    <w:rsid w:val="0037332A"/>
    <w:rsid w:val="00377A0D"/>
    <w:rsid w:val="0038677D"/>
    <w:rsid w:val="003A77CA"/>
    <w:rsid w:val="003D292A"/>
    <w:rsid w:val="003D3FF4"/>
    <w:rsid w:val="003D7161"/>
    <w:rsid w:val="003E3F9D"/>
    <w:rsid w:val="003E69E5"/>
    <w:rsid w:val="003F12EF"/>
    <w:rsid w:val="0040748E"/>
    <w:rsid w:val="00410A92"/>
    <w:rsid w:val="00410CAF"/>
    <w:rsid w:val="00412206"/>
    <w:rsid w:val="004225D9"/>
    <w:rsid w:val="00425EDA"/>
    <w:rsid w:val="00427E08"/>
    <w:rsid w:val="004349BA"/>
    <w:rsid w:val="0043575C"/>
    <w:rsid w:val="004365C7"/>
    <w:rsid w:val="00437944"/>
    <w:rsid w:val="004425B7"/>
    <w:rsid w:val="00443599"/>
    <w:rsid w:val="00444A85"/>
    <w:rsid w:val="00462CFA"/>
    <w:rsid w:val="004768B5"/>
    <w:rsid w:val="0048082D"/>
    <w:rsid w:val="0048113B"/>
    <w:rsid w:val="00486DB1"/>
    <w:rsid w:val="00493E10"/>
    <w:rsid w:val="004972E8"/>
    <w:rsid w:val="004C0F9E"/>
    <w:rsid w:val="004C1243"/>
    <w:rsid w:val="004C275D"/>
    <w:rsid w:val="004C5C26"/>
    <w:rsid w:val="004D2854"/>
    <w:rsid w:val="004E72B8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93935"/>
    <w:rsid w:val="005973FD"/>
    <w:rsid w:val="00597C68"/>
    <w:rsid w:val="005A382B"/>
    <w:rsid w:val="005A4047"/>
    <w:rsid w:val="005A7E03"/>
    <w:rsid w:val="005B41F3"/>
    <w:rsid w:val="005C0D39"/>
    <w:rsid w:val="005C2346"/>
    <w:rsid w:val="005C6232"/>
    <w:rsid w:val="005D6F7A"/>
    <w:rsid w:val="005E16EF"/>
    <w:rsid w:val="005E78EE"/>
    <w:rsid w:val="005F0283"/>
    <w:rsid w:val="005F139F"/>
    <w:rsid w:val="005F1EBD"/>
    <w:rsid w:val="006063D0"/>
    <w:rsid w:val="00613C45"/>
    <w:rsid w:val="0061421A"/>
    <w:rsid w:val="00633D4E"/>
    <w:rsid w:val="00633F56"/>
    <w:rsid w:val="0063526F"/>
    <w:rsid w:val="00637E86"/>
    <w:rsid w:val="006422DE"/>
    <w:rsid w:val="006439FA"/>
    <w:rsid w:val="00651B5C"/>
    <w:rsid w:val="0067485D"/>
    <w:rsid w:val="006803AD"/>
    <w:rsid w:val="006810A4"/>
    <w:rsid w:val="00691D91"/>
    <w:rsid w:val="00692032"/>
    <w:rsid w:val="006A2065"/>
    <w:rsid w:val="006A3D88"/>
    <w:rsid w:val="006A4A7A"/>
    <w:rsid w:val="006B0848"/>
    <w:rsid w:val="006B733D"/>
    <w:rsid w:val="006C34AE"/>
    <w:rsid w:val="006C67AF"/>
    <w:rsid w:val="006D3DC5"/>
    <w:rsid w:val="006D5809"/>
    <w:rsid w:val="006F143B"/>
    <w:rsid w:val="007039EC"/>
    <w:rsid w:val="00704154"/>
    <w:rsid w:val="0071572D"/>
    <w:rsid w:val="007157BA"/>
    <w:rsid w:val="007169F9"/>
    <w:rsid w:val="007174A6"/>
    <w:rsid w:val="007224B3"/>
    <w:rsid w:val="00722E55"/>
    <w:rsid w:val="00731303"/>
    <w:rsid w:val="007402E0"/>
    <w:rsid w:val="0074489D"/>
    <w:rsid w:val="007514AD"/>
    <w:rsid w:val="0075524D"/>
    <w:rsid w:val="007560B0"/>
    <w:rsid w:val="007569AF"/>
    <w:rsid w:val="007627D7"/>
    <w:rsid w:val="00776C4F"/>
    <w:rsid w:val="00780A02"/>
    <w:rsid w:val="007838E4"/>
    <w:rsid w:val="007846DC"/>
    <w:rsid w:val="007A0FCD"/>
    <w:rsid w:val="007A19D8"/>
    <w:rsid w:val="007B274C"/>
    <w:rsid w:val="007B62FE"/>
    <w:rsid w:val="007E281E"/>
    <w:rsid w:val="007E36E4"/>
    <w:rsid w:val="007F0ACE"/>
    <w:rsid w:val="00804024"/>
    <w:rsid w:val="00815602"/>
    <w:rsid w:val="0081753E"/>
    <w:rsid w:val="008263B0"/>
    <w:rsid w:val="008419BA"/>
    <w:rsid w:val="0085010E"/>
    <w:rsid w:val="0085454F"/>
    <w:rsid w:val="00862F59"/>
    <w:rsid w:val="0087354F"/>
    <w:rsid w:val="00893047"/>
    <w:rsid w:val="0089324C"/>
    <w:rsid w:val="00895F52"/>
    <w:rsid w:val="00896985"/>
    <w:rsid w:val="008A6C97"/>
    <w:rsid w:val="008C4D70"/>
    <w:rsid w:val="008C53D0"/>
    <w:rsid w:val="008D527A"/>
    <w:rsid w:val="008D56DA"/>
    <w:rsid w:val="008D5771"/>
    <w:rsid w:val="008F2986"/>
    <w:rsid w:val="008F472E"/>
    <w:rsid w:val="00902556"/>
    <w:rsid w:val="0090338C"/>
    <w:rsid w:val="0091048E"/>
    <w:rsid w:val="00924ABC"/>
    <w:rsid w:val="00936EE1"/>
    <w:rsid w:val="00940E8F"/>
    <w:rsid w:val="0095309C"/>
    <w:rsid w:val="0095463A"/>
    <w:rsid w:val="009652F2"/>
    <w:rsid w:val="009719ED"/>
    <w:rsid w:val="00975925"/>
    <w:rsid w:val="0097594A"/>
    <w:rsid w:val="00982CC8"/>
    <w:rsid w:val="00986A88"/>
    <w:rsid w:val="00986C37"/>
    <w:rsid w:val="009945B6"/>
    <w:rsid w:val="00997528"/>
    <w:rsid w:val="0099796A"/>
    <w:rsid w:val="009B4BC9"/>
    <w:rsid w:val="009C1346"/>
    <w:rsid w:val="009C62E4"/>
    <w:rsid w:val="009D05C8"/>
    <w:rsid w:val="009E3C0B"/>
    <w:rsid w:val="00A03303"/>
    <w:rsid w:val="00A13244"/>
    <w:rsid w:val="00A239AA"/>
    <w:rsid w:val="00A439E8"/>
    <w:rsid w:val="00A45753"/>
    <w:rsid w:val="00A53423"/>
    <w:rsid w:val="00A62659"/>
    <w:rsid w:val="00A65688"/>
    <w:rsid w:val="00A65F20"/>
    <w:rsid w:val="00A76293"/>
    <w:rsid w:val="00A77DA2"/>
    <w:rsid w:val="00A85715"/>
    <w:rsid w:val="00A85D9D"/>
    <w:rsid w:val="00A92C4C"/>
    <w:rsid w:val="00A951D0"/>
    <w:rsid w:val="00AA26A2"/>
    <w:rsid w:val="00AA2A1A"/>
    <w:rsid w:val="00AA602D"/>
    <w:rsid w:val="00AB0E3B"/>
    <w:rsid w:val="00AB572D"/>
    <w:rsid w:val="00AE2923"/>
    <w:rsid w:val="00AE5DF1"/>
    <w:rsid w:val="00AE7F9D"/>
    <w:rsid w:val="00B028F7"/>
    <w:rsid w:val="00B0554C"/>
    <w:rsid w:val="00B22863"/>
    <w:rsid w:val="00B31EA2"/>
    <w:rsid w:val="00B372CF"/>
    <w:rsid w:val="00B41502"/>
    <w:rsid w:val="00B51024"/>
    <w:rsid w:val="00B55832"/>
    <w:rsid w:val="00B60CD8"/>
    <w:rsid w:val="00B60F9C"/>
    <w:rsid w:val="00B61504"/>
    <w:rsid w:val="00B6769E"/>
    <w:rsid w:val="00B73F22"/>
    <w:rsid w:val="00B76F9A"/>
    <w:rsid w:val="00B810B2"/>
    <w:rsid w:val="00B92880"/>
    <w:rsid w:val="00B93ED0"/>
    <w:rsid w:val="00BA26F7"/>
    <w:rsid w:val="00BA444A"/>
    <w:rsid w:val="00BA79F0"/>
    <w:rsid w:val="00BB5068"/>
    <w:rsid w:val="00BB7AE8"/>
    <w:rsid w:val="00BC5246"/>
    <w:rsid w:val="00BD0481"/>
    <w:rsid w:val="00BD4447"/>
    <w:rsid w:val="00BD77B0"/>
    <w:rsid w:val="00BE2623"/>
    <w:rsid w:val="00BE3923"/>
    <w:rsid w:val="00BE4BF0"/>
    <w:rsid w:val="00BE5EE5"/>
    <w:rsid w:val="00BE68EE"/>
    <w:rsid w:val="00BE7F63"/>
    <w:rsid w:val="00BF45FB"/>
    <w:rsid w:val="00C02A98"/>
    <w:rsid w:val="00C03493"/>
    <w:rsid w:val="00C11081"/>
    <w:rsid w:val="00C123B1"/>
    <w:rsid w:val="00C21071"/>
    <w:rsid w:val="00C2398C"/>
    <w:rsid w:val="00C25569"/>
    <w:rsid w:val="00C27366"/>
    <w:rsid w:val="00C3054B"/>
    <w:rsid w:val="00C3774C"/>
    <w:rsid w:val="00C37A66"/>
    <w:rsid w:val="00C5351C"/>
    <w:rsid w:val="00C5600C"/>
    <w:rsid w:val="00C63AA8"/>
    <w:rsid w:val="00C7783C"/>
    <w:rsid w:val="00C92D68"/>
    <w:rsid w:val="00C96F9D"/>
    <w:rsid w:val="00CA6B58"/>
    <w:rsid w:val="00CB04DB"/>
    <w:rsid w:val="00CB1AE6"/>
    <w:rsid w:val="00CB3ED4"/>
    <w:rsid w:val="00CB3F86"/>
    <w:rsid w:val="00CD34F0"/>
    <w:rsid w:val="00CE0102"/>
    <w:rsid w:val="00CE0954"/>
    <w:rsid w:val="00CE4B77"/>
    <w:rsid w:val="00CF11F7"/>
    <w:rsid w:val="00CF6330"/>
    <w:rsid w:val="00D1323F"/>
    <w:rsid w:val="00D202BA"/>
    <w:rsid w:val="00D251AC"/>
    <w:rsid w:val="00D27994"/>
    <w:rsid w:val="00D370F6"/>
    <w:rsid w:val="00D43766"/>
    <w:rsid w:val="00D47CCF"/>
    <w:rsid w:val="00D56454"/>
    <w:rsid w:val="00D633C9"/>
    <w:rsid w:val="00D6457B"/>
    <w:rsid w:val="00D66DEC"/>
    <w:rsid w:val="00D71A41"/>
    <w:rsid w:val="00D768A4"/>
    <w:rsid w:val="00D84CE4"/>
    <w:rsid w:val="00D92F52"/>
    <w:rsid w:val="00DA1396"/>
    <w:rsid w:val="00DA218C"/>
    <w:rsid w:val="00DA753F"/>
    <w:rsid w:val="00DC182C"/>
    <w:rsid w:val="00DC5754"/>
    <w:rsid w:val="00DD0AF0"/>
    <w:rsid w:val="00DD34A3"/>
    <w:rsid w:val="00DD3FCD"/>
    <w:rsid w:val="00DD48B2"/>
    <w:rsid w:val="00DD6056"/>
    <w:rsid w:val="00DE7C6A"/>
    <w:rsid w:val="00DF2857"/>
    <w:rsid w:val="00DF635A"/>
    <w:rsid w:val="00DF782B"/>
    <w:rsid w:val="00E03AEF"/>
    <w:rsid w:val="00E04429"/>
    <w:rsid w:val="00E102DE"/>
    <w:rsid w:val="00E24825"/>
    <w:rsid w:val="00E42093"/>
    <w:rsid w:val="00E522AD"/>
    <w:rsid w:val="00E64103"/>
    <w:rsid w:val="00E76CD1"/>
    <w:rsid w:val="00E777A8"/>
    <w:rsid w:val="00EB1E87"/>
    <w:rsid w:val="00ED07B6"/>
    <w:rsid w:val="00EE417A"/>
    <w:rsid w:val="00EE4AD8"/>
    <w:rsid w:val="00EF0B1C"/>
    <w:rsid w:val="00F139AC"/>
    <w:rsid w:val="00F21EAC"/>
    <w:rsid w:val="00F3243D"/>
    <w:rsid w:val="00F46D0D"/>
    <w:rsid w:val="00F61FED"/>
    <w:rsid w:val="00F92B59"/>
    <w:rsid w:val="00F948BC"/>
    <w:rsid w:val="00F960CF"/>
    <w:rsid w:val="00FA10A3"/>
    <w:rsid w:val="00FA1226"/>
    <w:rsid w:val="00FC4B57"/>
    <w:rsid w:val="00FC6C4E"/>
    <w:rsid w:val="00FD09D8"/>
    <w:rsid w:val="00FF2318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A7A62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D0AF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TYTUKOMUNIKATUZnak">
    <w:name w:val="TYTUŁ KOMUNIKATU Znak"/>
    <w:link w:val="TYTUKOMUNIKATU"/>
    <w:locked/>
    <w:rsid w:val="00DD0AF0"/>
    <w:rPr>
      <w:rFonts w:ascii="Georgia" w:eastAsia="Times New Roman" w:hAnsi="Georgia" w:cs="Arial"/>
      <w:bCs/>
      <w:caps/>
      <w:kern w:val="16"/>
      <w:sz w:val="28"/>
      <w:szCs w:val="28"/>
      <w:lang w:val="en-US"/>
    </w:rPr>
  </w:style>
  <w:style w:type="paragraph" w:customStyle="1" w:styleId="TYTUKOMUNIKATU">
    <w:name w:val="TYTUŁ KOMUNIKATU"/>
    <w:basedOn w:val="Normalny"/>
    <w:link w:val="TYTUKOMUNIKATUZnak"/>
    <w:rsid w:val="00DD0AF0"/>
    <w:pPr>
      <w:keepNext/>
      <w:keepLines/>
      <w:spacing w:before="120" w:after="120" w:line="360" w:lineRule="auto"/>
    </w:pPr>
    <w:rPr>
      <w:rFonts w:ascii="Georgia" w:hAnsi="Georgia" w:cs="Arial"/>
      <w:bCs/>
      <w:caps/>
      <w:kern w:val="16"/>
      <w:sz w:val="28"/>
      <w:szCs w:val="28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72B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7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72B8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72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84CE4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2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6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285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lakonsumenta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kik.gov.pl/pomoc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rady@dlakonsumen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kik.gov.pl/download.php?id=1383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AF613-CE06-4913-8BEB-B0D28406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Agnieszka Orlińska</cp:lastModifiedBy>
  <cp:revision>12</cp:revision>
  <cp:lastPrinted>2019-03-06T14:11:00Z</cp:lastPrinted>
  <dcterms:created xsi:type="dcterms:W3CDTF">2020-01-14T11:01:00Z</dcterms:created>
  <dcterms:modified xsi:type="dcterms:W3CDTF">2020-01-14T21:46:00Z</dcterms:modified>
</cp:coreProperties>
</file>