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0FCA" w14:textId="099B28A5" w:rsidR="00E74BF0" w:rsidRPr="00131AAA" w:rsidRDefault="00AF65A5" w:rsidP="004503F2">
      <w:pPr>
        <w:spacing w:after="240" w:line="360" w:lineRule="auto"/>
        <w:jc w:val="both"/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ZAWYŻONE CENY SPRZĘTU KARCHER</w:t>
      </w:r>
      <w:r w:rsidR="00EE2560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? </w:t>
      </w:r>
    </w:p>
    <w:p w14:paraId="6F7D3270" w14:textId="3BC97CD1" w:rsidR="00B8144A" w:rsidRPr="00F50517" w:rsidRDefault="004F71F3" w:rsidP="00114758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Czy</w:t>
      </w:r>
      <w:r w:rsidR="007D457E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D630ED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ceny produktów </w:t>
      </w:r>
      <w:proofErr w:type="spellStart"/>
      <w:r w:rsidR="00D630ED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K</w:t>
      </w:r>
      <w:r w:rsidR="00F50517" w:rsidRPr="00F50517">
        <w:rPr>
          <w:iCs/>
          <w:sz w:val="22"/>
        </w:rPr>
        <w:t>ä</w:t>
      </w:r>
      <w:r w:rsidR="00D630ED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rcher</w:t>
      </w:r>
      <w:proofErr w:type="spellEnd"/>
      <w:r w:rsidR="00D630ED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są </w:t>
      </w:r>
      <w:r w:rsidR="00BA588C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od wielu lat </w:t>
      </w:r>
      <w:r w:rsidR="00D630ED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zawyżane?</w:t>
      </w:r>
    </w:p>
    <w:p w14:paraId="20457279" w14:textId="0FC791E6" w:rsidR="004503F2" w:rsidRPr="00F50517" w:rsidRDefault="00B8144A" w:rsidP="00114758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Prezes</w:t>
      </w:r>
      <w:r w:rsidR="00CE4A5F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UOKiK Tomasz Chróstn</w:t>
      </w:r>
      <w:r w:rsidR="004F71F3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y</w:t>
      </w:r>
      <w:r w:rsidR="00150380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F71F3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wszczął w tej sprawie postępowanie wyjaśniające, a pracownicy </w:t>
      </w:r>
      <w:r w:rsidR="00150380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Urzędu</w:t>
      </w:r>
      <w:r w:rsidR="004F71F3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przeprowadzili </w:t>
      </w:r>
      <w:r w:rsidR="005222E8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przeszukani</w:t>
      </w:r>
      <w:r w:rsidR="00545303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e</w:t>
      </w:r>
      <w:r w:rsidR="00D630ED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w siedzibie</w:t>
      </w:r>
      <w:r w:rsidR="00302458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spółki </w:t>
      </w:r>
      <w:proofErr w:type="spellStart"/>
      <w:r w:rsidR="00302458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K</w:t>
      </w:r>
      <w:r w:rsidR="00F50517" w:rsidRPr="00F50517">
        <w:rPr>
          <w:iCs/>
          <w:sz w:val="22"/>
        </w:rPr>
        <w:t>ä</w:t>
      </w:r>
      <w:r w:rsidR="00302458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rcher</w:t>
      </w:r>
      <w:proofErr w:type="spellEnd"/>
      <w:r w:rsidR="00302458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. </w:t>
      </w:r>
    </w:p>
    <w:p w14:paraId="32689A00" w14:textId="4CF79B72" w:rsidR="00344D15" w:rsidRPr="00F50517" w:rsidRDefault="00105BA3" w:rsidP="00344D15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Podejrzewane działania </w:t>
      </w:r>
      <w:r w:rsidR="008617D6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polegają na narzucaniu</w:t>
      </w:r>
      <w:r w:rsidR="002A3989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dystrybutorom minimalnych cen odsprzedaży </w:t>
      </w:r>
      <w:r w:rsidR="00AA4CC1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urządzeń i systemów czyszczących </w:t>
      </w:r>
      <w:r w:rsidR="00DD1B22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linii profesjonalnej </w:t>
      </w:r>
      <w:r w:rsidR="00AA4CC1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w </w:t>
      </w:r>
      <w:proofErr w:type="spellStart"/>
      <w:r w:rsidR="002A3989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internecie</w:t>
      </w:r>
      <w:proofErr w:type="spellEnd"/>
      <w:r w:rsidR="002A3989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.</w:t>
      </w:r>
    </w:p>
    <w:p w14:paraId="7CDC169F" w14:textId="77777777" w:rsidR="00344D15" w:rsidRPr="00F50517" w:rsidRDefault="00344D15" w:rsidP="00344D15">
      <w:pPr>
        <w:pStyle w:val="Akapitzlist"/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</w:p>
    <w:p w14:paraId="6119193F" w14:textId="47756C4B" w:rsidR="00BA588C" w:rsidRDefault="00344D15" w:rsidP="00344D15">
      <w:pPr>
        <w:pStyle w:val="Akapitzlist"/>
        <w:shd w:val="clear" w:color="auto" w:fill="FFFFFF"/>
        <w:spacing w:after="240" w:line="360" w:lineRule="auto"/>
        <w:ind w:left="0"/>
        <w:jc w:val="both"/>
        <w:rPr>
          <w:rStyle w:val="st"/>
          <w:sz w:val="22"/>
        </w:rPr>
      </w:pPr>
      <w:r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[</w:t>
      </w:r>
      <w:r w:rsidR="00AC6E10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Warszawa,</w:t>
      </w:r>
      <w:r w:rsidR="0079470C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FC2101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21 </w:t>
      </w:r>
      <w:r w:rsidR="00302458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lipca </w:t>
      </w:r>
      <w:r w:rsidR="00437D55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2021</w:t>
      </w:r>
      <w:r w:rsidR="003C6334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</w:t>
      </w:r>
      <w:r w:rsidR="004503F2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.]</w:t>
      </w:r>
      <w:r w:rsidR="00371887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9256A4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P</w:t>
      </w:r>
      <w:r w:rsidR="00B8144A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racownicy UOKiK</w:t>
      </w:r>
      <w:r w:rsidR="00EE2560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 asyście Policji</w:t>
      </w:r>
      <w:r w:rsidR="00B8144A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773F2C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przeszukali siedzibę </w:t>
      </w:r>
      <w:r w:rsidR="00F50517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spółki </w:t>
      </w:r>
      <w:proofErr w:type="spellStart"/>
      <w:r w:rsidR="00F50517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K</w:t>
      </w:r>
      <w:r w:rsidR="00F50517" w:rsidRPr="00F50517">
        <w:rPr>
          <w:iCs/>
          <w:sz w:val="22"/>
        </w:rPr>
        <w:t>ä</w:t>
      </w:r>
      <w:r w:rsidR="001A7FAC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rcher</w:t>
      </w:r>
      <w:proofErr w:type="spellEnd"/>
      <w:r w:rsidR="00773F2C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 Krakowie</w:t>
      </w:r>
      <w:r w:rsidR="001A7FAC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  <w:r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Przedsiębiorca należy </w:t>
      </w:r>
      <w:r w:rsidRPr="00F50517">
        <w:rPr>
          <w:sz w:val="22"/>
        </w:rPr>
        <w:t xml:space="preserve">do grupy </w:t>
      </w:r>
      <w:r w:rsidR="006A4E19" w:rsidRPr="00F50517">
        <w:rPr>
          <w:sz w:val="22"/>
        </w:rPr>
        <w:t>kapitałowej</w:t>
      </w:r>
      <w:r w:rsidRPr="00F50517">
        <w:rPr>
          <w:sz w:val="22"/>
        </w:rPr>
        <w:t xml:space="preserve"> zajmującej się produkcją urządzeń i systemów czyszczących. Najbardziej znanym produktem </w:t>
      </w:r>
      <w:proofErr w:type="spellStart"/>
      <w:r w:rsidRPr="00F50517">
        <w:rPr>
          <w:sz w:val="22"/>
        </w:rPr>
        <w:t>K</w:t>
      </w:r>
      <w:r w:rsidR="00F50517" w:rsidRPr="00F50517">
        <w:rPr>
          <w:iCs/>
          <w:sz w:val="22"/>
        </w:rPr>
        <w:t>ä</w:t>
      </w:r>
      <w:r w:rsidRPr="00F50517">
        <w:rPr>
          <w:sz w:val="22"/>
        </w:rPr>
        <w:t>rcher</w:t>
      </w:r>
      <w:proofErr w:type="spellEnd"/>
      <w:r w:rsidRPr="00F50517">
        <w:rPr>
          <w:sz w:val="22"/>
        </w:rPr>
        <w:t xml:space="preserve"> są myjki ciśnieniowe. </w:t>
      </w:r>
      <w:r w:rsidR="00C77652" w:rsidRPr="00F50517">
        <w:rPr>
          <w:rStyle w:val="st"/>
          <w:sz w:val="22"/>
        </w:rPr>
        <w:t>Asortyment spółki podzielony jest na dwie linie produktowe: „Dom i ogród” („Home and garden”) dla odbiorcy indywidualnego oraz „</w:t>
      </w:r>
      <w:r w:rsidR="00C77652" w:rsidRPr="00F50517">
        <w:rPr>
          <w:color w:val="000000"/>
          <w:sz w:val="22"/>
          <w:lang w:eastAsia="pl-PL"/>
        </w:rPr>
        <w:t>Professional”, którą stanowią urządzenia do profesjonalnego zastosowania.</w:t>
      </w:r>
      <w:r w:rsidR="00C77652" w:rsidRPr="00F50517">
        <w:rPr>
          <w:rStyle w:val="st"/>
          <w:sz w:val="22"/>
        </w:rPr>
        <w:t xml:space="preserve"> Produkty „Dom i ogród” utrzymane są w żółtej kolorystyce, zaś profesjonalne w szarej. </w:t>
      </w:r>
    </w:p>
    <w:p w14:paraId="2F63D1D8" w14:textId="77777777" w:rsidR="00BA588C" w:rsidRDefault="00BA588C" w:rsidP="00344D15">
      <w:pPr>
        <w:pStyle w:val="Akapitzlist"/>
        <w:shd w:val="clear" w:color="auto" w:fill="FFFFFF"/>
        <w:spacing w:after="240" w:line="360" w:lineRule="auto"/>
        <w:ind w:left="0"/>
        <w:jc w:val="both"/>
        <w:rPr>
          <w:rStyle w:val="st"/>
          <w:sz w:val="22"/>
        </w:rPr>
      </w:pPr>
    </w:p>
    <w:p w14:paraId="761F5B03" w14:textId="1B789D4C" w:rsidR="00537775" w:rsidRPr="00F50517" w:rsidRDefault="006A4E19" w:rsidP="00344D15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F50517">
        <w:rPr>
          <w:sz w:val="22"/>
        </w:rPr>
        <w:t xml:space="preserve">Przeszukanie </w:t>
      </w:r>
      <w:r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m</w:t>
      </w:r>
      <w:r w:rsidR="001A7FAC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iało </w:t>
      </w:r>
      <w:r w:rsidR="00537775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związek z post</w:t>
      </w:r>
      <w:r w:rsidR="00FA488A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ę</w:t>
      </w:r>
      <w:r w:rsidR="00537775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powaniem wyjaśniającym, </w:t>
      </w:r>
      <w:r w:rsidR="00BA58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wszczętym przez </w:t>
      </w:r>
      <w:r w:rsidR="00537775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>Prezes</w:t>
      </w:r>
      <w:r w:rsidR="00BA588C">
        <w:rPr>
          <w:rFonts w:cs="Calibri"/>
          <w:color w:val="000000" w:themeColor="text1"/>
          <w:sz w:val="22"/>
          <w:shd w:val="clear" w:color="auto" w:fill="FFFFFF"/>
          <w:lang w:eastAsia="en-GB"/>
        </w:rPr>
        <w:t>a</w:t>
      </w:r>
      <w:r w:rsidR="00537775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UOKiK Tomasz</w:t>
      </w:r>
      <w:r w:rsidR="00BA588C">
        <w:rPr>
          <w:rFonts w:cs="Calibri"/>
          <w:color w:val="000000" w:themeColor="text1"/>
          <w:sz w:val="22"/>
          <w:shd w:val="clear" w:color="auto" w:fill="FFFFFF"/>
          <w:lang w:eastAsia="en-GB"/>
        </w:rPr>
        <w:t>a</w:t>
      </w:r>
      <w:r w:rsidR="00537775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Chróstn</w:t>
      </w:r>
      <w:r w:rsidR="00BA588C">
        <w:rPr>
          <w:rFonts w:cs="Calibri"/>
          <w:color w:val="000000" w:themeColor="text1"/>
          <w:sz w:val="22"/>
          <w:shd w:val="clear" w:color="auto" w:fill="FFFFFF"/>
          <w:lang w:eastAsia="en-GB"/>
        </w:rPr>
        <w:t>ego</w:t>
      </w:r>
      <w:r w:rsidR="00537775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. </w:t>
      </w:r>
      <w:r w:rsidR="001B77FD" w:rsidRPr="00F50517">
        <w:rPr>
          <w:iCs/>
          <w:color w:val="000000" w:themeColor="text1"/>
          <w:sz w:val="22"/>
        </w:rPr>
        <w:t>Z informacji Urzędu wynika</w:t>
      </w:r>
      <w:r w:rsidR="007D457E" w:rsidRPr="00F50517">
        <w:rPr>
          <w:sz w:val="22"/>
        </w:rPr>
        <w:t xml:space="preserve">, że </w:t>
      </w:r>
      <w:r w:rsidR="00773F2C" w:rsidRPr="00F50517">
        <w:rPr>
          <w:sz w:val="22"/>
        </w:rPr>
        <w:t>produkty</w:t>
      </w:r>
      <w:r w:rsidR="001A7FAC" w:rsidRPr="00F50517">
        <w:rPr>
          <w:sz w:val="22"/>
        </w:rPr>
        <w:t xml:space="preserve"> marki</w:t>
      </w:r>
      <w:r w:rsidR="00773F2C" w:rsidRPr="00F50517">
        <w:rPr>
          <w:sz w:val="22"/>
        </w:rPr>
        <w:t xml:space="preserve"> </w:t>
      </w:r>
      <w:proofErr w:type="spellStart"/>
      <w:r w:rsidR="00AF65A5" w:rsidRPr="00F50517">
        <w:rPr>
          <w:sz w:val="22"/>
        </w:rPr>
        <w:t>K</w:t>
      </w:r>
      <w:r w:rsidR="00F50517" w:rsidRPr="00F50517">
        <w:rPr>
          <w:iCs/>
          <w:sz w:val="22"/>
        </w:rPr>
        <w:t>ä</w:t>
      </w:r>
      <w:r w:rsidR="00AF65A5" w:rsidRPr="00F50517">
        <w:rPr>
          <w:sz w:val="22"/>
        </w:rPr>
        <w:t>rcher</w:t>
      </w:r>
      <w:proofErr w:type="spellEnd"/>
      <w:r w:rsidR="00AF65A5" w:rsidRPr="00F50517">
        <w:rPr>
          <w:sz w:val="22"/>
        </w:rPr>
        <w:t xml:space="preserve"> </w:t>
      </w:r>
      <w:r w:rsidR="00C77652" w:rsidRPr="00F50517">
        <w:rPr>
          <w:sz w:val="22"/>
        </w:rPr>
        <w:t xml:space="preserve">linii profesjonalnej </w:t>
      </w:r>
      <w:r w:rsidR="00773F2C" w:rsidRPr="00F50517">
        <w:rPr>
          <w:sz w:val="22"/>
        </w:rPr>
        <w:t>mogą</w:t>
      </w:r>
      <w:r w:rsidR="001A7FAC" w:rsidRPr="00F50517">
        <w:rPr>
          <w:sz w:val="22"/>
        </w:rPr>
        <w:t xml:space="preserve"> </w:t>
      </w:r>
      <w:r w:rsidR="00773F2C" w:rsidRPr="00F50517">
        <w:rPr>
          <w:sz w:val="22"/>
        </w:rPr>
        <w:t xml:space="preserve">być </w:t>
      </w:r>
      <w:r w:rsidR="00E63529" w:rsidRPr="00F50517">
        <w:rPr>
          <w:sz w:val="22"/>
        </w:rPr>
        <w:t>sprzedawan</w:t>
      </w:r>
      <w:r w:rsidR="00773F2C" w:rsidRPr="00F50517">
        <w:rPr>
          <w:sz w:val="22"/>
        </w:rPr>
        <w:t xml:space="preserve">e </w:t>
      </w:r>
      <w:r w:rsidR="00E63529" w:rsidRPr="00F50517">
        <w:rPr>
          <w:sz w:val="22"/>
        </w:rPr>
        <w:t>z naruszenie</w:t>
      </w:r>
      <w:r w:rsidR="001A7FAC" w:rsidRPr="00F50517">
        <w:rPr>
          <w:sz w:val="22"/>
        </w:rPr>
        <w:t>m reguł konkurencji</w:t>
      </w:r>
      <w:r w:rsidR="00302458" w:rsidRPr="00F50517">
        <w:rPr>
          <w:sz w:val="22"/>
        </w:rPr>
        <w:t xml:space="preserve">. </w:t>
      </w:r>
      <w:r w:rsidR="00BA588C">
        <w:rPr>
          <w:sz w:val="22"/>
        </w:rPr>
        <w:t xml:space="preserve">Prezes UOKiK podejrzewa, iż </w:t>
      </w:r>
      <w:r w:rsidR="00302458" w:rsidRPr="00F50517">
        <w:rPr>
          <w:sz w:val="22"/>
        </w:rPr>
        <w:t xml:space="preserve">Spółka </w:t>
      </w:r>
      <w:r w:rsidR="00BA588C">
        <w:rPr>
          <w:rFonts w:eastAsia="Calibri"/>
          <w:sz w:val="22"/>
        </w:rPr>
        <w:t>narzuca</w:t>
      </w:r>
      <w:r w:rsidR="00302458" w:rsidRPr="00F50517">
        <w:rPr>
          <w:rFonts w:eastAsia="Calibri"/>
          <w:sz w:val="22"/>
        </w:rPr>
        <w:t xml:space="preserve"> swoim dystrybutorom minimalne ceny odsprzedaży </w:t>
      </w:r>
      <w:r w:rsidR="00E150FB" w:rsidRPr="00F50517">
        <w:rPr>
          <w:rFonts w:eastAsia="Calibri"/>
          <w:sz w:val="22"/>
        </w:rPr>
        <w:t xml:space="preserve">urządzeń w </w:t>
      </w:r>
      <w:proofErr w:type="spellStart"/>
      <w:r w:rsidR="00E150FB" w:rsidRPr="00F50517">
        <w:rPr>
          <w:rFonts w:eastAsia="Calibri"/>
          <w:sz w:val="22"/>
        </w:rPr>
        <w:t>i</w:t>
      </w:r>
      <w:r w:rsidR="00302458" w:rsidRPr="00F50517">
        <w:rPr>
          <w:rFonts w:eastAsia="Calibri"/>
          <w:sz w:val="22"/>
        </w:rPr>
        <w:t>nternecie</w:t>
      </w:r>
      <w:proofErr w:type="spellEnd"/>
      <w:r w:rsidR="00302458" w:rsidRPr="00F50517">
        <w:rPr>
          <w:rFonts w:eastAsia="Calibri"/>
          <w:sz w:val="22"/>
        </w:rPr>
        <w:t xml:space="preserve">. </w:t>
      </w:r>
      <w:bookmarkStart w:id="0" w:name="_Hlk77543937"/>
      <w:r w:rsidR="00302458" w:rsidRPr="00F50517">
        <w:rPr>
          <w:rFonts w:eastAsia="Calibri"/>
          <w:sz w:val="22"/>
        </w:rPr>
        <w:t xml:space="preserve">Sprzedawcy, którzy stosują niższe </w:t>
      </w:r>
      <w:r w:rsidR="001D687B" w:rsidRPr="00F50517">
        <w:rPr>
          <w:rFonts w:eastAsia="Calibri"/>
          <w:sz w:val="22"/>
        </w:rPr>
        <w:t>stawki</w:t>
      </w:r>
      <w:r w:rsidR="00BA588C">
        <w:rPr>
          <w:rFonts w:eastAsia="Calibri"/>
          <w:sz w:val="22"/>
        </w:rPr>
        <w:t>,</w:t>
      </w:r>
      <w:r w:rsidR="00302458" w:rsidRPr="00F50517">
        <w:rPr>
          <w:rFonts w:eastAsia="Calibri"/>
          <w:sz w:val="22"/>
        </w:rPr>
        <w:t xml:space="preserve"> m</w:t>
      </w:r>
      <w:r w:rsidR="00BA588C">
        <w:rPr>
          <w:rFonts w:eastAsia="Calibri"/>
          <w:sz w:val="22"/>
        </w:rPr>
        <w:t>ogą</w:t>
      </w:r>
      <w:r w:rsidR="00302458" w:rsidRPr="00F50517">
        <w:rPr>
          <w:rFonts w:eastAsia="Calibri"/>
          <w:sz w:val="22"/>
        </w:rPr>
        <w:t xml:space="preserve"> być karani odbieraniem rabatów, </w:t>
      </w:r>
      <w:r w:rsidR="00A40595">
        <w:rPr>
          <w:rFonts w:eastAsia="Calibri"/>
          <w:sz w:val="22"/>
        </w:rPr>
        <w:t xml:space="preserve">zaś w skrajnych przypadkach wypowiadaniem </w:t>
      </w:r>
      <w:r w:rsidR="00302458" w:rsidRPr="00F50517">
        <w:rPr>
          <w:rFonts w:eastAsia="Calibri"/>
          <w:sz w:val="22"/>
        </w:rPr>
        <w:t>um</w:t>
      </w:r>
      <w:r w:rsidR="001D687B" w:rsidRPr="00F50517">
        <w:rPr>
          <w:rFonts w:eastAsia="Calibri"/>
          <w:sz w:val="22"/>
        </w:rPr>
        <w:t>ów</w:t>
      </w:r>
      <w:r w:rsidR="00302458" w:rsidRPr="00F50517">
        <w:rPr>
          <w:rFonts w:eastAsia="Calibri"/>
          <w:sz w:val="22"/>
        </w:rPr>
        <w:t xml:space="preserve"> współpracy.</w:t>
      </w:r>
      <w:bookmarkEnd w:id="0"/>
    </w:p>
    <w:p w14:paraId="07B99FE7" w14:textId="271DA144" w:rsidR="00302458" w:rsidRPr="00BA588C" w:rsidRDefault="00537775" w:rsidP="008C23B2">
      <w:pPr>
        <w:pStyle w:val="TekstNB"/>
        <w:numPr>
          <w:ilvl w:val="0"/>
          <w:numId w:val="0"/>
        </w:numPr>
        <w:rPr>
          <w:rFonts w:ascii="Trebuchet MS" w:hAnsi="Trebuchet MS"/>
          <w:i/>
          <w:iCs/>
          <w:szCs w:val="22"/>
        </w:rPr>
      </w:pPr>
      <w:r w:rsidRPr="00F50517">
        <w:rPr>
          <w:rFonts w:ascii="Trebuchet MS" w:hAnsi="Trebuchet MS" w:cs="Calibri"/>
          <w:b/>
          <w:bCs/>
          <w:color w:val="000000" w:themeColor="text1"/>
          <w:szCs w:val="22"/>
          <w:shd w:val="clear" w:color="auto" w:fill="FFFFFF"/>
          <w:lang w:eastAsia="en-GB"/>
        </w:rPr>
        <w:t xml:space="preserve">- </w:t>
      </w:r>
      <w:r w:rsidRPr="00F50517">
        <w:rPr>
          <w:rFonts w:ascii="Trebuchet MS" w:hAnsi="Trebuchet MS"/>
          <w:szCs w:val="22"/>
        </w:rPr>
        <w:t xml:space="preserve"> </w:t>
      </w:r>
      <w:r w:rsidRPr="00F50517">
        <w:rPr>
          <w:rFonts w:ascii="Trebuchet MS" w:hAnsi="Trebuchet MS"/>
          <w:i/>
          <w:iCs/>
          <w:szCs w:val="22"/>
        </w:rPr>
        <w:t>Podejrzewamy, że</w:t>
      </w:r>
      <w:r w:rsidR="00600CCB" w:rsidRPr="00F50517">
        <w:rPr>
          <w:rFonts w:ascii="Trebuchet MS" w:hAnsi="Trebuchet MS"/>
          <w:i/>
          <w:iCs/>
          <w:szCs w:val="22"/>
        </w:rPr>
        <w:t xml:space="preserve"> od wielu lat nie można kupić produktów i systemów do czyszczenia</w:t>
      </w:r>
      <w:r w:rsidR="00DD1B22" w:rsidRPr="00F50517">
        <w:rPr>
          <w:rFonts w:ascii="Trebuchet MS" w:hAnsi="Trebuchet MS"/>
          <w:i/>
          <w:iCs/>
          <w:szCs w:val="22"/>
        </w:rPr>
        <w:t xml:space="preserve"> linii profesjonalnej marki </w:t>
      </w:r>
      <w:proofErr w:type="spellStart"/>
      <w:r w:rsidR="00DD1B22" w:rsidRPr="00F50517">
        <w:rPr>
          <w:rFonts w:ascii="Trebuchet MS" w:hAnsi="Trebuchet MS"/>
          <w:i/>
          <w:iCs/>
          <w:szCs w:val="22"/>
        </w:rPr>
        <w:t>Kä</w:t>
      </w:r>
      <w:r w:rsidR="00600CCB" w:rsidRPr="00F50517">
        <w:rPr>
          <w:rFonts w:ascii="Trebuchet MS" w:hAnsi="Trebuchet MS"/>
          <w:i/>
          <w:iCs/>
          <w:szCs w:val="22"/>
        </w:rPr>
        <w:t>rcher</w:t>
      </w:r>
      <w:proofErr w:type="spellEnd"/>
      <w:r w:rsidR="001D687B" w:rsidRPr="00F50517">
        <w:rPr>
          <w:rFonts w:ascii="Trebuchet MS" w:hAnsi="Trebuchet MS"/>
          <w:i/>
          <w:iCs/>
          <w:szCs w:val="22"/>
        </w:rPr>
        <w:t xml:space="preserve"> w </w:t>
      </w:r>
      <w:proofErr w:type="spellStart"/>
      <w:r w:rsidR="001D687B" w:rsidRPr="00F50517">
        <w:rPr>
          <w:rFonts w:ascii="Trebuchet MS" w:hAnsi="Trebuchet MS"/>
          <w:i/>
          <w:iCs/>
          <w:szCs w:val="22"/>
        </w:rPr>
        <w:t>internecie</w:t>
      </w:r>
      <w:proofErr w:type="spellEnd"/>
      <w:r w:rsidR="00600CCB" w:rsidRPr="00F50517">
        <w:rPr>
          <w:rFonts w:ascii="Trebuchet MS" w:hAnsi="Trebuchet MS"/>
          <w:i/>
          <w:iCs/>
          <w:szCs w:val="22"/>
        </w:rPr>
        <w:t xml:space="preserve"> taniej niż w cenach </w:t>
      </w:r>
      <w:r w:rsidR="00344D15" w:rsidRPr="00F50517">
        <w:rPr>
          <w:rFonts w:ascii="Trebuchet MS" w:hAnsi="Trebuchet MS"/>
          <w:i/>
          <w:iCs/>
          <w:szCs w:val="22"/>
        </w:rPr>
        <w:t xml:space="preserve">narzuconych </w:t>
      </w:r>
      <w:r w:rsidR="00600CCB" w:rsidRPr="00F50517">
        <w:rPr>
          <w:rFonts w:ascii="Trebuchet MS" w:hAnsi="Trebuchet MS"/>
          <w:i/>
          <w:iCs/>
          <w:szCs w:val="22"/>
        </w:rPr>
        <w:t xml:space="preserve">w wyniku odgórnych ustaleń. </w:t>
      </w:r>
      <w:bookmarkStart w:id="1" w:name="_Hlk77543970"/>
      <w:r w:rsidR="00BA588C">
        <w:rPr>
          <w:rFonts w:ascii="Trebuchet MS" w:hAnsi="Trebuchet MS"/>
          <w:i/>
          <w:iCs/>
          <w:szCs w:val="22"/>
        </w:rPr>
        <w:t>W związku z tym</w:t>
      </w:r>
      <w:r w:rsidR="00600CCB" w:rsidRPr="00F50517">
        <w:rPr>
          <w:rFonts w:ascii="Trebuchet MS" w:hAnsi="Trebuchet MS"/>
          <w:i/>
          <w:iCs/>
          <w:szCs w:val="22"/>
        </w:rPr>
        <w:t xml:space="preserve"> z</w:t>
      </w:r>
      <w:r w:rsidR="0002331C" w:rsidRPr="00F50517">
        <w:rPr>
          <w:rFonts w:ascii="Trebuchet MS" w:hAnsi="Trebuchet MS"/>
          <w:i/>
          <w:iCs/>
          <w:szCs w:val="22"/>
        </w:rPr>
        <w:t>decydowałem</w:t>
      </w:r>
      <w:r w:rsidR="006C3E88" w:rsidRPr="00F50517">
        <w:rPr>
          <w:rFonts w:ascii="Trebuchet MS" w:hAnsi="Trebuchet MS"/>
          <w:i/>
          <w:iCs/>
          <w:szCs w:val="22"/>
        </w:rPr>
        <w:t xml:space="preserve"> o</w:t>
      </w:r>
      <w:r w:rsidR="0002331C" w:rsidRPr="00F50517">
        <w:rPr>
          <w:rFonts w:ascii="Trebuchet MS" w:hAnsi="Trebuchet MS"/>
          <w:i/>
          <w:iCs/>
          <w:szCs w:val="22"/>
        </w:rPr>
        <w:t xml:space="preserve"> </w:t>
      </w:r>
      <w:r w:rsidR="006C3E88" w:rsidRPr="00F50517">
        <w:rPr>
          <w:rFonts w:ascii="Trebuchet MS" w:hAnsi="Trebuchet MS"/>
          <w:i/>
          <w:iCs/>
          <w:szCs w:val="22"/>
        </w:rPr>
        <w:t>wszczęciu post</w:t>
      </w:r>
      <w:r w:rsidR="00551C0F" w:rsidRPr="00F50517">
        <w:rPr>
          <w:rFonts w:ascii="Trebuchet MS" w:hAnsi="Trebuchet MS"/>
          <w:i/>
          <w:iCs/>
          <w:szCs w:val="22"/>
        </w:rPr>
        <w:t>ę</w:t>
      </w:r>
      <w:r w:rsidR="006C3E88" w:rsidRPr="00F50517">
        <w:rPr>
          <w:rFonts w:ascii="Trebuchet MS" w:hAnsi="Trebuchet MS"/>
          <w:i/>
          <w:iCs/>
          <w:szCs w:val="22"/>
        </w:rPr>
        <w:t>powania wyjaśniającego</w:t>
      </w:r>
      <w:r w:rsidR="00584F96" w:rsidRPr="00F50517">
        <w:rPr>
          <w:rFonts w:ascii="Trebuchet MS" w:hAnsi="Trebuchet MS"/>
          <w:i/>
          <w:iCs/>
          <w:szCs w:val="22"/>
        </w:rPr>
        <w:t xml:space="preserve"> </w:t>
      </w:r>
      <w:r w:rsidR="006C3E88" w:rsidRPr="00F50517">
        <w:rPr>
          <w:rFonts w:ascii="Trebuchet MS" w:hAnsi="Trebuchet MS"/>
          <w:i/>
          <w:iCs/>
          <w:szCs w:val="22"/>
        </w:rPr>
        <w:t xml:space="preserve">i  </w:t>
      </w:r>
      <w:r w:rsidR="00BA588C">
        <w:rPr>
          <w:rFonts w:ascii="Trebuchet MS" w:hAnsi="Trebuchet MS"/>
          <w:i/>
          <w:iCs/>
          <w:szCs w:val="22"/>
        </w:rPr>
        <w:t xml:space="preserve">przeprowadzeniu </w:t>
      </w:r>
      <w:r w:rsidR="006C3E88" w:rsidRPr="00F50517">
        <w:rPr>
          <w:rFonts w:ascii="Trebuchet MS" w:hAnsi="Trebuchet MS"/>
          <w:i/>
          <w:iCs/>
          <w:szCs w:val="22"/>
        </w:rPr>
        <w:t>przes</w:t>
      </w:r>
      <w:r w:rsidR="00E86404" w:rsidRPr="00F50517">
        <w:rPr>
          <w:rFonts w:ascii="Trebuchet MS" w:hAnsi="Trebuchet MS"/>
          <w:i/>
          <w:iCs/>
          <w:szCs w:val="22"/>
        </w:rPr>
        <w:t>z</w:t>
      </w:r>
      <w:r w:rsidR="006C3E88" w:rsidRPr="00F50517">
        <w:rPr>
          <w:rFonts w:ascii="Trebuchet MS" w:hAnsi="Trebuchet MS"/>
          <w:i/>
          <w:iCs/>
          <w:szCs w:val="22"/>
        </w:rPr>
        <w:t>ukani</w:t>
      </w:r>
      <w:bookmarkStart w:id="2" w:name="_Hlk73312567"/>
      <w:r w:rsidR="00BA588C">
        <w:rPr>
          <w:rFonts w:ascii="Trebuchet MS" w:hAnsi="Trebuchet MS"/>
          <w:i/>
          <w:iCs/>
          <w:szCs w:val="22"/>
        </w:rPr>
        <w:t>a</w:t>
      </w:r>
      <w:r w:rsidR="001D687B" w:rsidRPr="00F50517">
        <w:rPr>
          <w:rFonts w:ascii="Trebuchet MS" w:hAnsi="Trebuchet MS"/>
          <w:i/>
          <w:iCs/>
          <w:szCs w:val="22"/>
        </w:rPr>
        <w:t xml:space="preserve">, które </w:t>
      </w:r>
      <w:r w:rsidR="00584F96" w:rsidRPr="00F50517">
        <w:rPr>
          <w:rFonts w:ascii="Trebuchet MS" w:hAnsi="Trebuchet MS"/>
          <w:i/>
          <w:iCs/>
          <w:szCs w:val="22"/>
        </w:rPr>
        <w:t>uzyska</w:t>
      </w:r>
      <w:r w:rsidR="00BA588C">
        <w:rPr>
          <w:rFonts w:ascii="Trebuchet MS" w:hAnsi="Trebuchet MS"/>
          <w:i/>
          <w:iCs/>
          <w:szCs w:val="22"/>
        </w:rPr>
        <w:t>ło wcześniejszą</w:t>
      </w:r>
      <w:r w:rsidR="00584F96" w:rsidRPr="00F50517">
        <w:rPr>
          <w:rFonts w:ascii="Trebuchet MS" w:hAnsi="Trebuchet MS"/>
          <w:i/>
          <w:iCs/>
          <w:szCs w:val="22"/>
        </w:rPr>
        <w:t xml:space="preserve"> zgod</w:t>
      </w:r>
      <w:r w:rsidR="00BA588C">
        <w:rPr>
          <w:rFonts w:ascii="Trebuchet MS" w:hAnsi="Trebuchet MS"/>
          <w:i/>
          <w:iCs/>
          <w:szCs w:val="22"/>
        </w:rPr>
        <w:t>ę</w:t>
      </w:r>
      <w:r w:rsidR="00584F96" w:rsidRPr="00F50517">
        <w:rPr>
          <w:rFonts w:ascii="Trebuchet MS" w:hAnsi="Trebuchet MS"/>
          <w:i/>
          <w:iCs/>
          <w:szCs w:val="22"/>
        </w:rPr>
        <w:t xml:space="preserve"> sądu i </w:t>
      </w:r>
      <w:r w:rsidR="00BA588C">
        <w:rPr>
          <w:rFonts w:ascii="Trebuchet MS" w:hAnsi="Trebuchet MS"/>
          <w:i/>
          <w:iCs/>
          <w:szCs w:val="22"/>
        </w:rPr>
        <w:t>wsparcie</w:t>
      </w:r>
      <w:r w:rsidR="00584F96" w:rsidRPr="00F50517">
        <w:rPr>
          <w:rFonts w:ascii="Trebuchet MS" w:hAnsi="Trebuchet MS"/>
          <w:i/>
          <w:iCs/>
          <w:szCs w:val="22"/>
        </w:rPr>
        <w:t xml:space="preserve"> Policji. </w:t>
      </w:r>
      <w:r w:rsidR="001A7FAC" w:rsidRPr="00F50517">
        <w:rPr>
          <w:rFonts w:ascii="Trebuchet MS" w:hAnsi="Trebuchet MS"/>
          <w:i/>
          <w:iCs/>
          <w:szCs w:val="22"/>
        </w:rPr>
        <w:t>Zebraliśmy</w:t>
      </w:r>
      <w:r w:rsidR="006129F7" w:rsidRPr="00F50517">
        <w:rPr>
          <w:rFonts w:ascii="Trebuchet MS" w:hAnsi="Trebuchet MS"/>
          <w:i/>
          <w:iCs/>
          <w:szCs w:val="22"/>
        </w:rPr>
        <w:t xml:space="preserve"> </w:t>
      </w:r>
      <w:r w:rsidR="006129F7" w:rsidRPr="00F50517">
        <w:rPr>
          <w:rFonts w:ascii="Trebuchet MS" w:hAnsi="Trebuchet MS" w:cs="Calibri"/>
          <w:i/>
          <w:color w:val="000000"/>
          <w:szCs w:val="22"/>
          <w:shd w:val="clear" w:color="auto" w:fill="FFFFFF"/>
        </w:rPr>
        <w:t xml:space="preserve"> ponad </w:t>
      </w:r>
      <w:r w:rsidR="001D687B" w:rsidRPr="00F50517">
        <w:rPr>
          <w:rFonts w:ascii="Trebuchet MS" w:hAnsi="Trebuchet MS" w:cs="Calibri"/>
          <w:i/>
          <w:color w:val="000000"/>
          <w:szCs w:val="22"/>
          <w:shd w:val="clear" w:color="auto" w:fill="FFFFFF"/>
        </w:rPr>
        <w:t xml:space="preserve">2 tys. maili </w:t>
      </w:r>
      <w:r w:rsidR="006129F7" w:rsidRPr="00F50517">
        <w:rPr>
          <w:rFonts w:ascii="Trebuchet MS" w:hAnsi="Trebuchet MS" w:cs="Calibri"/>
          <w:i/>
          <w:color w:val="000000"/>
          <w:szCs w:val="22"/>
          <w:shd w:val="clear" w:color="auto" w:fill="FFFFFF"/>
        </w:rPr>
        <w:t>i ponad 200 dokumentów mogących wskazywać na istnienie niedozwolonego porozumienia</w:t>
      </w:r>
      <w:r w:rsidR="00E86404" w:rsidRPr="00F50517">
        <w:rPr>
          <w:rFonts w:ascii="Trebuchet MS" w:hAnsi="Trebuchet MS"/>
          <w:szCs w:val="22"/>
        </w:rPr>
        <w:t xml:space="preserve"> </w:t>
      </w:r>
      <w:bookmarkEnd w:id="1"/>
      <w:bookmarkEnd w:id="2"/>
      <w:r w:rsidR="00E86404" w:rsidRPr="00F50517">
        <w:rPr>
          <w:rFonts w:ascii="Trebuchet MS" w:hAnsi="Trebuchet MS"/>
          <w:szCs w:val="22"/>
        </w:rPr>
        <w:t>– mówi Prezes UOKiK Tomasz Chró</w:t>
      </w:r>
      <w:r w:rsidR="00FA488A" w:rsidRPr="00F50517">
        <w:rPr>
          <w:rFonts w:ascii="Trebuchet MS" w:hAnsi="Trebuchet MS"/>
          <w:szCs w:val="22"/>
        </w:rPr>
        <w:t>s</w:t>
      </w:r>
      <w:r w:rsidR="00E86404" w:rsidRPr="00F50517">
        <w:rPr>
          <w:rFonts w:ascii="Trebuchet MS" w:hAnsi="Trebuchet MS"/>
          <w:szCs w:val="22"/>
        </w:rPr>
        <w:t>tny</w:t>
      </w:r>
      <w:r w:rsidR="00EF4408" w:rsidRPr="00F50517">
        <w:rPr>
          <w:rFonts w:ascii="Trebuchet MS" w:hAnsi="Trebuchet MS"/>
          <w:szCs w:val="22"/>
        </w:rPr>
        <w:t>.</w:t>
      </w:r>
    </w:p>
    <w:p w14:paraId="2A6974D5" w14:textId="33FCBB94" w:rsidR="00EE2560" w:rsidRPr="00F50517" w:rsidRDefault="007D1A5D" w:rsidP="0051354D">
      <w:pPr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F50517">
        <w:rPr>
          <w:color w:val="000000" w:themeColor="text1"/>
          <w:sz w:val="22"/>
        </w:rPr>
        <w:t>Postę</w:t>
      </w:r>
      <w:r w:rsidR="00B32ECE" w:rsidRPr="00F50517">
        <w:rPr>
          <w:color w:val="000000" w:themeColor="text1"/>
          <w:sz w:val="22"/>
        </w:rPr>
        <w:t>powanie wyjaśniające prowadzone jest w sprawie, a nie przeciwko konkretnym przedsiębiorcom.</w:t>
      </w:r>
      <w:r w:rsidR="00BA0B89" w:rsidRPr="00F50517">
        <w:rPr>
          <w:color w:val="000000" w:themeColor="text1"/>
          <w:sz w:val="22"/>
        </w:rPr>
        <w:t xml:space="preserve"> Jeśli zebrany materiał potwierdzi </w:t>
      </w:r>
      <w:r w:rsidR="004B146C" w:rsidRPr="00F50517">
        <w:rPr>
          <w:color w:val="000000" w:themeColor="text1"/>
          <w:sz w:val="22"/>
        </w:rPr>
        <w:t xml:space="preserve">podejrzenia, </w:t>
      </w:r>
      <w:r w:rsidR="00BA0B89" w:rsidRPr="00F50517">
        <w:rPr>
          <w:color w:val="000000" w:themeColor="text1"/>
          <w:sz w:val="22"/>
        </w:rPr>
        <w:t xml:space="preserve">wówczas </w:t>
      </w:r>
      <w:r w:rsidR="00BA588C">
        <w:rPr>
          <w:color w:val="000000" w:themeColor="text1"/>
          <w:sz w:val="22"/>
        </w:rPr>
        <w:t>P</w:t>
      </w:r>
      <w:r w:rsidR="00BA0B89" w:rsidRPr="00F50517">
        <w:rPr>
          <w:color w:val="000000" w:themeColor="text1"/>
          <w:sz w:val="22"/>
        </w:rPr>
        <w:t xml:space="preserve">rezes Urzędu </w:t>
      </w:r>
      <w:r w:rsidR="00BA0B89" w:rsidRPr="00F50517">
        <w:rPr>
          <w:color w:val="000000" w:themeColor="text1"/>
          <w:sz w:val="22"/>
        </w:rPr>
        <w:lastRenderedPageBreak/>
        <w:t>rozpocznie post</w:t>
      </w:r>
      <w:r w:rsidR="004B146C" w:rsidRPr="00F50517">
        <w:rPr>
          <w:color w:val="000000" w:themeColor="text1"/>
          <w:sz w:val="22"/>
        </w:rPr>
        <w:t>ę</w:t>
      </w:r>
      <w:r w:rsidR="00BA0B89" w:rsidRPr="00F50517">
        <w:rPr>
          <w:color w:val="000000" w:themeColor="text1"/>
          <w:sz w:val="22"/>
        </w:rPr>
        <w:t xml:space="preserve">powanie antymonopolowe </w:t>
      </w:r>
      <w:r w:rsidR="00DE5A93" w:rsidRPr="00F50517">
        <w:rPr>
          <w:color w:val="000000" w:themeColor="text1"/>
          <w:sz w:val="22"/>
        </w:rPr>
        <w:t>i postawi zarzuty</w:t>
      </w:r>
      <w:r w:rsidR="00BA0B89" w:rsidRPr="00F50517">
        <w:rPr>
          <w:color w:val="000000" w:themeColor="text1"/>
          <w:sz w:val="22"/>
        </w:rPr>
        <w:t xml:space="preserve"> konkretnym podmiotom. </w:t>
      </w:r>
      <w:r w:rsidR="00BA0B89" w:rsidRPr="00F50517">
        <w:rPr>
          <w:rFonts w:cs="Segoe UI"/>
          <w:color w:val="000000" w:themeColor="text1"/>
          <w:sz w:val="22"/>
          <w:lang w:eastAsia="en-GB"/>
        </w:rPr>
        <w:t>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1B7A7D35" w14:textId="2B352F3E" w:rsidR="004503F2" w:rsidRPr="00F50517" w:rsidRDefault="00EE2560" w:rsidP="00885FF1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F50517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8" w:tgtFrame="_blank" w:history="1">
        <w:r w:rsidR="00A57B26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p</w:t>
        </w:r>
        <w:r w:rsidR="004503F2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rogram</w:t>
        </w:r>
        <w:r w:rsidR="00EF4408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owi</w:t>
        </w:r>
        <w:r w:rsidR="004503F2" w:rsidRPr="00F50517">
          <w:rPr>
            <w:rFonts w:cs="Calibri"/>
            <w:color w:val="000000" w:themeColor="text1"/>
            <w:sz w:val="22"/>
            <w:u w:val="single"/>
            <w:lang w:eastAsia="en-GB"/>
          </w:rPr>
          <w:t xml:space="preserve"> łagodzenia kar</w:t>
        </w:r>
      </w:hyperlink>
      <w:r w:rsidR="00EF4408" w:rsidRPr="00F50517">
        <w:rPr>
          <w:rFonts w:cs="Calibri"/>
          <w:color w:val="000000" w:themeColor="text1"/>
          <w:sz w:val="22"/>
          <w:lang w:eastAsia="en-GB"/>
        </w:rPr>
        <w:t xml:space="preserve"> </w:t>
      </w:r>
      <w:r w:rsidR="004503F2" w:rsidRPr="00F50517">
        <w:rPr>
          <w:rFonts w:cs="Calibri"/>
          <w:i/>
          <w:color w:val="000000" w:themeColor="text1"/>
          <w:sz w:val="22"/>
          <w:lang w:eastAsia="en-GB"/>
        </w:rPr>
        <w:t>(</w:t>
      </w:r>
      <w:proofErr w:type="spellStart"/>
      <w:r w:rsidR="004503F2" w:rsidRPr="00F50517">
        <w:rPr>
          <w:rFonts w:cs="Calibri"/>
          <w:i/>
          <w:color w:val="000000" w:themeColor="text1"/>
          <w:sz w:val="22"/>
          <w:lang w:eastAsia="en-GB"/>
        </w:rPr>
        <w:t>leniency</w:t>
      </w:r>
      <w:proofErr w:type="spellEnd"/>
      <w:r w:rsidR="004503F2" w:rsidRPr="00F50517">
        <w:rPr>
          <w:rFonts w:cs="Calibri"/>
          <w:i/>
          <w:color w:val="000000" w:themeColor="text1"/>
          <w:sz w:val="22"/>
          <w:lang w:eastAsia="en-GB"/>
        </w:rPr>
        <w:t>)</w:t>
      </w:r>
      <w:r w:rsidRPr="00F50517">
        <w:rPr>
          <w:rFonts w:cs="Calibri"/>
          <w:i/>
          <w:color w:val="000000" w:themeColor="text1"/>
          <w:sz w:val="22"/>
          <w:lang w:eastAsia="en-GB"/>
        </w:rPr>
        <w:t xml:space="preserve">. </w:t>
      </w:r>
      <w:r w:rsidRPr="00BA588C">
        <w:rPr>
          <w:rFonts w:cs="Calibri"/>
          <w:color w:val="000000" w:themeColor="text1"/>
          <w:sz w:val="22"/>
          <w:lang w:eastAsia="en-GB"/>
        </w:rPr>
        <w:t>D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aje </w:t>
      </w:r>
      <w:r w:rsidR="00EF4408" w:rsidRPr="00F50517">
        <w:rPr>
          <w:rFonts w:cs="Calibri"/>
          <w:color w:val="000000" w:themeColor="text1"/>
          <w:sz w:val="22"/>
          <w:lang w:eastAsia="en-GB"/>
        </w:rPr>
        <w:t xml:space="preserve">on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przedsiębiorcy uczestniczącemu w nielegalnym porozumieniu oraz menadżerom odpowiedzialnym za zmowę szansę </w:t>
      </w:r>
      <w:r w:rsidR="00BA588C">
        <w:rPr>
          <w:rFonts w:cs="Calibri"/>
          <w:color w:val="000000" w:themeColor="text1"/>
          <w:sz w:val="22"/>
          <w:lang w:eastAsia="en-GB"/>
        </w:rPr>
        <w:t xml:space="preserve">obniżenia, a niekiedy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uniknięcia kary pieniężnej. Można z niego skorzystać pod warunkiem współpracy z </w:t>
      </w:r>
      <w:r w:rsidR="00E00CA2">
        <w:rPr>
          <w:rFonts w:cs="Calibri"/>
          <w:color w:val="000000" w:themeColor="text1"/>
          <w:sz w:val="22"/>
          <w:lang w:eastAsia="en-GB"/>
        </w:rPr>
        <w:t xml:space="preserve">Prezesem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UOKiK </w:t>
      </w:r>
      <w:r w:rsidR="00E00CA2">
        <w:rPr>
          <w:rFonts w:cs="Calibri"/>
          <w:color w:val="000000" w:themeColor="text1"/>
          <w:sz w:val="22"/>
          <w:lang w:eastAsia="en-GB"/>
        </w:rPr>
        <w:t>w charakterze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„świad</w:t>
      </w:r>
      <w:r w:rsidR="00E00CA2">
        <w:rPr>
          <w:rFonts w:cs="Calibri"/>
          <w:color w:val="000000" w:themeColor="text1"/>
          <w:sz w:val="22"/>
          <w:lang w:eastAsia="en-GB"/>
        </w:rPr>
        <w:t>ka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koronn</w:t>
      </w:r>
      <w:r w:rsidR="00E00CA2">
        <w:rPr>
          <w:rFonts w:cs="Calibri"/>
          <w:color w:val="000000" w:themeColor="text1"/>
          <w:sz w:val="22"/>
          <w:lang w:eastAsia="en-GB"/>
        </w:rPr>
        <w:t>ego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” oraz dostarczenia dowodów lub informacji dotyczących istnienia niedozwolonego porozumienia. Przedsiębiorców i menadżerów zainteresowanych programem łagodzenia kar zapraszamy do kontaktu z </w:t>
      </w:r>
      <w:r w:rsidR="000E1A0A" w:rsidRPr="00F50517">
        <w:rPr>
          <w:rFonts w:cs="Calibri"/>
          <w:color w:val="000000" w:themeColor="text1"/>
          <w:sz w:val="22"/>
          <w:lang w:eastAsia="en-GB"/>
        </w:rPr>
        <w:t>U</w:t>
      </w:r>
      <w:r w:rsidR="004503F2" w:rsidRPr="00F50517">
        <w:rPr>
          <w:rFonts w:cs="Calibri"/>
          <w:color w:val="000000" w:themeColor="text1"/>
          <w:sz w:val="22"/>
          <w:lang w:eastAsia="en-GB"/>
        </w:rPr>
        <w:t>rzędem. Pod specjalnym numerem telefonu</w:t>
      </w:r>
      <w:r w:rsidR="000E1A0A" w:rsidRPr="00F50517">
        <w:rPr>
          <w:rFonts w:cs="Calibri"/>
          <w:color w:val="000000" w:themeColor="text1"/>
          <w:sz w:val="22"/>
          <w:lang w:eastAsia="en-GB"/>
        </w:rPr>
        <w:t>: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22 55 60 555 prawnicy UOKiK odpowiadają na wszystkie pytania dotyczące wniosków </w:t>
      </w:r>
      <w:proofErr w:type="spellStart"/>
      <w:r w:rsidR="004503F2" w:rsidRPr="00F50517">
        <w:rPr>
          <w:rFonts w:cs="Calibri"/>
          <w:i/>
          <w:iCs/>
          <w:color w:val="000000" w:themeColor="text1"/>
          <w:sz w:val="22"/>
          <w:lang w:eastAsia="en-GB"/>
        </w:rPr>
        <w:t>leniency</w:t>
      </w:r>
      <w:proofErr w:type="spellEnd"/>
      <w:r w:rsidR="004503F2" w:rsidRPr="00F50517">
        <w:rPr>
          <w:rFonts w:cs="Calibri"/>
          <w:i/>
          <w:iCs/>
          <w:color w:val="000000" w:themeColor="text1"/>
          <w:sz w:val="22"/>
          <w:lang w:eastAsia="en-GB"/>
        </w:rPr>
        <w:t>,</w:t>
      </w:r>
      <w:r w:rsidR="00D67BC2" w:rsidRPr="00F50517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0E257ED7" w14:textId="77777777" w:rsidR="00551C0F" w:rsidRPr="00F50517" w:rsidRDefault="00551C0F" w:rsidP="00551C0F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sz w:val="22"/>
        </w:rPr>
      </w:pPr>
      <w:r w:rsidRPr="00F50517">
        <w:rPr>
          <w:sz w:val="22"/>
        </w:rPr>
        <w:t xml:space="preserve">Przypominamy, że Urząd prowadzi program pozyskiwania informacji od anonimowych sygnalistów. Wejdź na </w:t>
      </w:r>
      <w:hyperlink r:id="rId9" w:history="1">
        <w:r w:rsidRPr="00F50517">
          <w:rPr>
            <w:rStyle w:val="Hipercze"/>
            <w:sz w:val="22"/>
          </w:rPr>
          <w:t>https://konkurencja.uokik.gov.pl/sygnalista/</w:t>
        </w:r>
      </w:hyperlink>
      <w:r w:rsidRPr="00F50517">
        <w:rPr>
          <w:sz w:val="22"/>
        </w:rPr>
        <w:t xml:space="preserve"> i skorzystaj z prostego formularza. Zastosowany europejski system gwarantuje całkowitą anonimowość, także wobec Urzędu.</w:t>
      </w:r>
    </w:p>
    <w:p w14:paraId="1CE7568F" w14:textId="77777777" w:rsidR="00371887" w:rsidRPr="00F50517" w:rsidRDefault="00371887" w:rsidP="00885FF1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</w:p>
    <w:p w14:paraId="00BE89C7" w14:textId="77777777" w:rsidR="004503F2" w:rsidRPr="00F50517" w:rsidRDefault="004503F2" w:rsidP="00885FF1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sectPr w:rsidR="004503F2" w:rsidRPr="00F50517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4C1A" w14:textId="77777777" w:rsidR="00304E8E" w:rsidRDefault="00304E8E">
      <w:r>
        <w:separator/>
      </w:r>
    </w:p>
  </w:endnote>
  <w:endnote w:type="continuationSeparator" w:id="0">
    <w:p w14:paraId="047F18A4" w14:textId="77777777" w:rsidR="00304E8E" w:rsidRDefault="0030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2FCC" w14:textId="77777777" w:rsidR="00304E8E" w:rsidRDefault="00304E8E">
      <w:r>
        <w:separator/>
      </w:r>
    </w:p>
  </w:footnote>
  <w:footnote w:type="continuationSeparator" w:id="0">
    <w:p w14:paraId="75D90633" w14:textId="77777777" w:rsidR="00304E8E" w:rsidRDefault="0030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304E8E" w:rsidP="0041396E">
    <w:pPr>
      <w:pStyle w:val="Nagwek"/>
      <w:tabs>
        <w:tab w:val="clear" w:pos="9072"/>
      </w:tabs>
    </w:pPr>
  </w:p>
  <w:p w14:paraId="3C0F4E65" w14:textId="77777777" w:rsidR="0059016B" w:rsidRDefault="00304E8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2CF"/>
    <w:multiLevelType w:val="hybridMultilevel"/>
    <w:tmpl w:val="71E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6BED"/>
    <w:multiLevelType w:val="hybridMultilevel"/>
    <w:tmpl w:val="EFA084F4"/>
    <w:lvl w:ilvl="0" w:tplc="8832534A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3D77"/>
    <w:multiLevelType w:val="multilevel"/>
    <w:tmpl w:val="8ED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CE1DE1"/>
    <w:multiLevelType w:val="hybridMultilevel"/>
    <w:tmpl w:val="288CE060"/>
    <w:lvl w:ilvl="0" w:tplc="88E430CE">
      <w:start w:val="1"/>
      <w:numFmt w:val="decimal"/>
      <w:pStyle w:val="TekstNB"/>
      <w:lvlText w:val="(%1)"/>
      <w:lvlJc w:val="left"/>
      <w:pPr>
        <w:ind w:left="851" w:hanging="851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9"/>
  </w:num>
  <w:num w:numId="13">
    <w:abstractNumId w:val="7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AF2"/>
    <w:rsid w:val="0002331C"/>
    <w:rsid w:val="00023634"/>
    <w:rsid w:val="00036284"/>
    <w:rsid w:val="00042F96"/>
    <w:rsid w:val="000437ED"/>
    <w:rsid w:val="00047414"/>
    <w:rsid w:val="0005050A"/>
    <w:rsid w:val="000651E9"/>
    <w:rsid w:val="000660D7"/>
    <w:rsid w:val="000715E6"/>
    <w:rsid w:val="00073AA7"/>
    <w:rsid w:val="00080B80"/>
    <w:rsid w:val="00081723"/>
    <w:rsid w:val="000978A5"/>
    <w:rsid w:val="000A74FA"/>
    <w:rsid w:val="000B149D"/>
    <w:rsid w:val="000B1AC5"/>
    <w:rsid w:val="000B7247"/>
    <w:rsid w:val="000B7BA9"/>
    <w:rsid w:val="000D1D47"/>
    <w:rsid w:val="000D6647"/>
    <w:rsid w:val="000E1A0A"/>
    <w:rsid w:val="000E3638"/>
    <w:rsid w:val="000E6F07"/>
    <w:rsid w:val="000F23E6"/>
    <w:rsid w:val="000F2876"/>
    <w:rsid w:val="000F5A54"/>
    <w:rsid w:val="001042B5"/>
    <w:rsid w:val="0010559C"/>
    <w:rsid w:val="00105BA3"/>
    <w:rsid w:val="00107844"/>
    <w:rsid w:val="001129AD"/>
    <w:rsid w:val="00113708"/>
    <w:rsid w:val="00120FBD"/>
    <w:rsid w:val="0012424D"/>
    <w:rsid w:val="00127EAA"/>
    <w:rsid w:val="0013159A"/>
    <w:rsid w:val="00131AAA"/>
    <w:rsid w:val="00131D51"/>
    <w:rsid w:val="00133CD9"/>
    <w:rsid w:val="00135455"/>
    <w:rsid w:val="00143310"/>
    <w:rsid w:val="00143987"/>
    <w:rsid w:val="00143E5A"/>
    <w:rsid w:val="00144E9C"/>
    <w:rsid w:val="0014568F"/>
    <w:rsid w:val="001460DB"/>
    <w:rsid w:val="00147BE7"/>
    <w:rsid w:val="00150380"/>
    <w:rsid w:val="00151146"/>
    <w:rsid w:val="00161094"/>
    <w:rsid w:val="00163DF9"/>
    <w:rsid w:val="001666D6"/>
    <w:rsid w:val="00166B5D"/>
    <w:rsid w:val="001675EF"/>
    <w:rsid w:val="0017028A"/>
    <w:rsid w:val="0017069B"/>
    <w:rsid w:val="00174FCB"/>
    <w:rsid w:val="001776DA"/>
    <w:rsid w:val="00190D5A"/>
    <w:rsid w:val="001979B5"/>
    <w:rsid w:val="001A5F7C"/>
    <w:rsid w:val="001A6E5B"/>
    <w:rsid w:val="001A7451"/>
    <w:rsid w:val="001A7FAC"/>
    <w:rsid w:val="001B77FD"/>
    <w:rsid w:val="001C1FAD"/>
    <w:rsid w:val="001C27D1"/>
    <w:rsid w:val="001D687B"/>
    <w:rsid w:val="001E15C5"/>
    <w:rsid w:val="001E188E"/>
    <w:rsid w:val="001E4F92"/>
    <w:rsid w:val="001E4FE7"/>
    <w:rsid w:val="001F1CC7"/>
    <w:rsid w:val="001F4A73"/>
    <w:rsid w:val="00205580"/>
    <w:rsid w:val="002149C8"/>
    <w:rsid w:val="002157BB"/>
    <w:rsid w:val="002200E3"/>
    <w:rsid w:val="002262B5"/>
    <w:rsid w:val="0023138D"/>
    <w:rsid w:val="0023279F"/>
    <w:rsid w:val="00232F8C"/>
    <w:rsid w:val="002362AD"/>
    <w:rsid w:val="0024118E"/>
    <w:rsid w:val="00241BAC"/>
    <w:rsid w:val="002426A9"/>
    <w:rsid w:val="00260382"/>
    <w:rsid w:val="00266CB4"/>
    <w:rsid w:val="00267DD1"/>
    <w:rsid w:val="0027008F"/>
    <w:rsid w:val="002801AA"/>
    <w:rsid w:val="00285653"/>
    <w:rsid w:val="0028635B"/>
    <w:rsid w:val="00295B34"/>
    <w:rsid w:val="00295B4C"/>
    <w:rsid w:val="002A3989"/>
    <w:rsid w:val="002A49CC"/>
    <w:rsid w:val="002A5D69"/>
    <w:rsid w:val="002A7BA7"/>
    <w:rsid w:val="002B1DBF"/>
    <w:rsid w:val="002B65AD"/>
    <w:rsid w:val="002C0D5D"/>
    <w:rsid w:val="002C32E3"/>
    <w:rsid w:val="002C692D"/>
    <w:rsid w:val="002C6ABE"/>
    <w:rsid w:val="002D4C52"/>
    <w:rsid w:val="002E388C"/>
    <w:rsid w:val="002F1BF3"/>
    <w:rsid w:val="002F4D43"/>
    <w:rsid w:val="002F66D1"/>
    <w:rsid w:val="002F6BF8"/>
    <w:rsid w:val="00302458"/>
    <w:rsid w:val="00303082"/>
    <w:rsid w:val="00304E8E"/>
    <w:rsid w:val="003056C6"/>
    <w:rsid w:val="00311B14"/>
    <w:rsid w:val="00324306"/>
    <w:rsid w:val="003278D6"/>
    <w:rsid w:val="003303F0"/>
    <w:rsid w:val="00331AFB"/>
    <w:rsid w:val="0034059B"/>
    <w:rsid w:val="00340F1F"/>
    <w:rsid w:val="00344742"/>
    <w:rsid w:val="00344D15"/>
    <w:rsid w:val="00345A32"/>
    <w:rsid w:val="0035019C"/>
    <w:rsid w:val="00356AF0"/>
    <w:rsid w:val="00357471"/>
    <w:rsid w:val="00360248"/>
    <w:rsid w:val="00360F66"/>
    <w:rsid w:val="00366A46"/>
    <w:rsid w:val="00366B45"/>
    <w:rsid w:val="00371887"/>
    <w:rsid w:val="00377A0D"/>
    <w:rsid w:val="00384E76"/>
    <w:rsid w:val="0038677D"/>
    <w:rsid w:val="003A1C37"/>
    <w:rsid w:val="003A4A69"/>
    <w:rsid w:val="003A51F0"/>
    <w:rsid w:val="003C6334"/>
    <w:rsid w:val="003D3FF4"/>
    <w:rsid w:val="003D7161"/>
    <w:rsid w:val="003E3F9D"/>
    <w:rsid w:val="003E69E5"/>
    <w:rsid w:val="003F3C31"/>
    <w:rsid w:val="00403481"/>
    <w:rsid w:val="00404BCF"/>
    <w:rsid w:val="0040748E"/>
    <w:rsid w:val="00410A82"/>
    <w:rsid w:val="00412206"/>
    <w:rsid w:val="00413508"/>
    <w:rsid w:val="004223A3"/>
    <w:rsid w:val="00423E77"/>
    <w:rsid w:val="00423F92"/>
    <w:rsid w:val="00427E08"/>
    <w:rsid w:val="0043297A"/>
    <w:rsid w:val="004349BA"/>
    <w:rsid w:val="0043566E"/>
    <w:rsid w:val="0043575C"/>
    <w:rsid w:val="004365C7"/>
    <w:rsid w:val="00437609"/>
    <w:rsid w:val="00437D55"/>
    <w:rsid w:val="004425B7"/>
    <w:rsid w:val="00442C4A"/>
    <w:rsid w:val="00444A85"/>
    <w:rsid w:val="00450396"/>
    <w:rsid w:val="004503F2"/>
    <w:rsid w:val="00462CFA"/>
    <w:rsid w:val="0047315F"/>
    <w:rsid w:val="00473E7B"/>
    <w:rsid w:val="00481BD8"/>
    <w:rsid w:val="00486DB1"/>
    <w:rsid w:val="00493E10"/>
    <w:rsid w:val="004972E8"/>
    <w:rsid w:val="004A2C25"/>
    <w:rsid w:val="004A6433"/>
    <w:rsid w:val="004B146C"/>
    <w:rsid w:val="004B4580"/>
    <w:rsid w:val="004C0F9E"/>
    <w:rsid w:val="004C1243"/>
    <w:rsid w:val="004C3C7D"/>
    <w:rsid w:val="004C59B5"/>
    <w:rsid w:val="004C5C26"/>
    <w:rsid w:val="004D1964"/>
    <w:rsid w:val="004D34CE"/>
    <w:rsid w:val="004D5267"/>
    <w:rsid w:val="004E590E"/>
    <w:rsid w:val="004F0E22"/>
    <w:rsid w:val="004F51B3"/>
    <w:rsid w:val="004F69A7"/>
    <w:rsid w:val="004F71F3"/>
    <w:rsid w:val="004F7E99"/>
    <w:rsid w:val="005003F9"/>
    <w:rsid w:val="0050417B"/>
    <w:rsid w:val="005060CC"/>
    <w:rsid w:val="0051230B"/>
    <w:rsid w:val="005133CE"/>
    <w:rsid w:val="0051354D"/>
    <w:rsid w:val="00521BA3"/>
    <w:rsid w:val="00521CE9"/>
    <w:rsid w:val="005222E8"/>
    <w:rsid w:val="00523E0D"/>
    <w:rsid w:val="00525588"/>
    <w:rsid w:val="0052710E"/>
    <w:rsid w:val="00537775"/>
    <w:rsid w:val="005442FC"/>
    <w:rsid w:val="00545303"/>
    <w:rsid w:val="00551C0F"/>
    <w:rsid w:val="00552EDD"/>
    <w:rsid w:val="0055631D"/>
    <w:rsid w:val="00564ABE"/>
    <w:rsid w:val="00566387"/>
    <w:rsid w:val="00573446"/>
    <w:rsid w:val="005747E1"/>
    <w:rsid w:val="00583276"/>
    <w:rsid w:val="00584F96"/>
    <w:rsid w:val="00593935"/>
    <w:rsid w:val="00596024"/>
    <w:rsid w:val="005973FD"/>
    <w:rsid w:val="00597C68"/>
    <w:rsid w:val="005A2974"/>
    <w:rsid w:val="005A300C"/>
    <w:rsid w:val="005A382B"/>
    <w:rsid w:val="005A4047"/>
    <w:rsid w:val="005B0DC3"/>
    <w:rsid w:val="005B18F3"/>
    <w:rsid w:val="005C0D39"/>
    <w:rsid w:val="005C6232"/>
    <w:rsid w:val="005D6F7A"/>
    <w:rsid w:val="005D71EB"/>
    <w:rsid w:val="005E781D"/>
    <w:rsid w:val="005E78EE"/>
    <w:rsid w:val="005F139F"/>
    <w:rsid w:val="005F1EBD"/>
    <w:rsid w:val="005F4783"/>
    <w:rsid w:val="00600CCB"/>
    <w:rsid w:val="006063D0"/>
    <w:rsid w:val="00607940"/>
    <w:rsid w:val="006129F7"/>
    <w:rsid w:val="00613C45"/>
    <w:rsid w:val="0062000D"/>
    <w:rsid w:val="00626BA2"/>
    <w:rsid w:val="00632DD4"/>
    <w:rsid w:val="00633D4E"/>
    <w:rsid w:val="00634A5C"/>
    <w:rsid w:val="0063526F"/>
    <w:rsid w:val="00637E86"/>
    <w:rsid w:val="00642196"/>
    <w:rsid w:val="006422DE"/>
    <w:rsid w:val="006439FA"/>
    <w:rsid w:val="00646CAF"/>
    <w:rsid w:val="00655ED1"/>
    <w:rsid w:val="0065627D"/>
    <w:rsid w:val="0066688B"/>
    <w:rsid w:val="0067485D"/>
    <w:rsid w:val="0069049D"/>
    <w:rsid w:val="0069527B"/>
    <w:rsid w:val="006A2065"/>
    <w:rsid w:val="006A2227"/>
    <w:rsid w:val="006A3D88"/>
    <w:rsid w:val="006A4A7A"/>
    <w:rsid w:val="006A4E19"/>
    <w:rsid w:val="006B0848"/>
    <w:rsid w:val="006B0EDD"/>
    <w:rsid w:val="006B628A"/>
    <w:rsid w:val="006B733D"/>
    <w:rsid w:val="006C2FFD"/>
    <w:rsid w:val="006C34AE"/>
    <w:rsid w:val="006C3E88"/>
    <w:rsid w:val="006C5177"/>
    <w:rsid w:val="006C67AF"/>
    <w:rsid w:val="006D3DC5"/>
    <w:rsid w:val="006F143B"/>
    <w:rsid w:val="006F6E9E"/>
    <w:rsid w:val="007039EC"/>
    <w:rsid w:val="007043F3"/>
    <w:rsid w:val="0071572D"/>
    <w:rsid w:val="007157BA"/>
    <w:rsid w:val="007169F9"/>
    <w:rsid w:val="007174A6"/>
    <w:rsid w:val="00720084"/>
    <w:rsid w:val="007224B3"/>
    <w:rsid w:val="00731303"/>
    <w:rsid w:val="00732A53"/>
    <w:rsid w:val="00733659"/>
    <w:rsid w:val="00734DAA"/>
    <w:rsid w:val="007402E0"/>
    <w:rsid w:val="0074489D"/>
    <w:rsid w:val="007514AD"/>
    <w:rsid w:val="0075524D"/>
    <w:rsid w:val="007560B0"/>
    <w:rsid w:val="00757A19"/>
    <w:rsid w:val="007627D7"/>
    <w:rsid w:val="00773F2C"/>
    <w:rsid w:val="007752B2"/>
    <w:rsid w:val="00776C4F"/>
    <w:rsid w:val="00781A21"/>
    <w:rsid w:val="007838E4"/>
    <w:rsid w:val="007846DC"/>
    <w:rsid w:val="0079470C"/>
    <w:rsid w:val="007A0A5C"/>
    <w:rsid w:val="007A19D8"/>
    <w:rsid w:val="007A1DA1"/>
    <w:rsid w:val="007B309F"/>
    <w:rsid w:val="007B4E51"/>
    <w:rsid w:val="007C462A"/>
    <w:rsid w:val="007D1A5D"/>
    <w:rsid w:val="007D457E"/>
    <w:rsid w:val="007D6434"/>
    <w:rsid w:val="007E34C6"/>
    <w:rsid w:val="007E36E4"/>
    <w:rsid w:val="007E5D7B"/>
    <w:rsid w:val="007F0ACE"/>
    <w:rsid w:val="007F32A3"/>
    <w:rsid w:val="007F7BEF"/>
    <w:rsid w:val="00804024"/>
    <w:rsid w:val="00810689"/>
    <w:rsid w:val="0081753E"/>
    <w:rsid w:val="00823A3B"/>
    <w:rsid w:val="008417A1"/>
    <w:rsid w:val="008473BE"/>
    <w:rsid w:val="00847D22"/>
    <w:rsid w:val="0085010E"/>
    <w:rsid w:val="0085454F"/>
    <w:rsid w:val="008617D6"/>
    <w:rsid w:val="00862BA9"/>
    <w:rsid w:val="008713FC"/>
    <w:rsid w:val="00871BD4"/>
    <w:rsid w:val="0087354F"/>
    <w:rsid w:val="00885FF1"/>
    <w:rsid w:val="00891B05"/>
    <w:rsid w:val="008947E4"/>
    <w:rsid w:val="008953CD"/>
    <w:rsid w:val="0089603B"/>
    <w:rsid w:val="00896985"/>
    <w:rsid w:val="008A0498"/>
    <w:rsid w:val="008B266A"/>
    <w:rsid w:val="008C23B2"/>
    <w:rsid w:val="008C53D0"/>
    <w:rsid w:val="008C5D7A"/>
    <w:rsid w:val="008D527A"/>
    <w:rsid w:val="008D56DA"/>
    <w:rsid w:val="008D5771"/>
    <w:rsid w:val="008D71C0"/>
    <w:rsid w:val="008F14F7"/>
    <w:rsid w:val="008F2941"/>
    <w:rsid w:val="008F472E"/>
    <w:rsid w:val="008F5DE1"/>
    <w:rsid w:val="00902556"/>
    <w:rsid w:val="0090338C"/>
    <w:rsid w:val="0091048E"/>
    <w:rsid w:val="00911B67"/>
    <w:rsid w:val="00913E83"/>
    <w:rsid w:val="0091770D"/>
    <w:rsid w:val="00924ABC"/>
    <w:rsid w:val="009256A4"/>
    <w:rsid w:val="00925FC0"/>
    <w:rsid w:val="00935FC7"/>
    <w:rsid w:val="00940E8F"/>
    <w:rsid w:val="0095309C"/>
    <w:rsid w:val="00963134"/>
    <w:rsid w:val="009652F2"/>
    <w:rsid w:val="009719ED"/>
    <w:rsid w:val="0097468C"/>
    <w:rsid w:val="00981511"/>
    <w:rsid w:val="00985A88"/>
    <w:rsid w:val="00986C37"/>
    <w:rsid w:val="009935C9"/>
    <w:rsid w:val="00997528"/>
    <w:rsid w:val="0099796A"/>
    <w:rsid w:val="009A2E2C"/>
    <w:rsid w:val="009A3C25"/>
    <w:rsid w:val="009B0498"/>
    <w:rsid w:val="009C1346"/>
    <w:rsid w:val="009C77D7"/>
    <w:rsid w:val="009D05C8"/>
    <w:rsid w:val="009E3C0B"/>
    <w:rsid w:val="009F197C"/>
    <w:rsid w:val="009F7992"/>
    <w:rsid w:val="00A00AB6"/>
    <w:rsid w:val="00A0511E"/>
    <w:rsid w:val="00A13244"/>
    <w:rsid w:val="00A1522A"/>
    <w:rsid w:val="00A226B6"/>
    <w:rsid w:val="00A239AA"/>
    <w:rsid w:val="00A25C11"/>
    <w:rsid w:val="00A40595"/>
    <w:rsid w:val="00A43135"/>
    <w:rsid w:val="00A439E8"/>
    <w:rsid w:val="00A45753"/>
    <w:rsid w:val="00A51CC7"/>
    <w:rsid w:val="00A52456"/>
    <w:rsid w:val="00A53423"/>
    <w:rsid w:val="00A57B26"/>
    <w:rsid w:val="00A62659"/>
    <w:rsid w:val="00A65F20"/>
    <w:rsid w:val="00A70507"/>
    <w:rsid w:val="00A76293"/>
    <w:rsid w:val="00A77DA2"/>
    <w:rsid w:val="00A826C2"/>
    <w:rsid w:val="00A83B5A"/>
    <w:rsid w:val="00A85D9D"/>
    <w:rsid w:val="00A92C4C"/>
    <w:rsid w:val="00AA47C4"/>
    <w:rsid w:val="00AA4CC1"/>
    <w:rsid w:val="00AA5AAF"/>
    <w:rsid w:val="00AA602D"/>
    <w:rsid w:val="00AB572D"/>
    <w:rsid w:val="00AC12FB"/>
    <w:rsid w:val="00AC6E10"/>
    <w:rsid w:val="00AD2AFB"/>
    <w:rsid w:val="00AD4C4D"/>
    <w:rsid w:val="00AD5C6D"/>
    <w:rsid w:val="00AE04B7"/>
    <w:rsid w:val="00AE2923"/>
    <w:rsid w:val="00AE5EFB"/>
    <w:rsid w:val="00AE7F9D"/>
    <w:rsid w:val="00AF5D7E"/>
    <w:rsid w:val="00AF65A5"/>
    <w:rsid w:val="00AF7439"/>
    <w:rsid w:val="00B01670"/>
    <w:rsid w:val="00B028F7"/>
    <w:rsid w:val="00B153DB"/>
    <w:rsid w:val="00B22863"/>
    <w:rsid w:val="00B32ECE"/>
    <w:rsid w:val="00B33FAC"/>
    <w:rsid w:val="00B40597"/>
    <w:rsid w:val="00B41502"/>
    <w:rsid w:val="00B4665E"/>
    <w:rsid w:val="00B51024"/>
    <w:rsid w:val="00B5158F"/>
    <w:rsid w:val="00B60CD8"/>
    <w:rsid w:val="00B60F9C"/>
    <w:rsid w:val="00B6769E"/>
    <w:rsid w:val="00B70D0D"/>
    <w:rsid w:val="00B73223"/>
    <w:rsid w:val="00B73F22"/>
    <w:rsid w:val="00B76F9A"/>
    <w:rsid w:val="00B810B2"/>
    <w:rsid w:val="00B8144A"/>
    <w:rsid w:val="00B87AE3"/>
    <w:rsid w:val="00B96952"/>
    <w:rsid w:val="00BA0B89"/>
    <w:rsid w:val="00BA26F7"/>
    <w:rsid w:val="00BA588C"/>
    <w:rsid w:val="00BA79F0"/>
    <w:rsid w:val="00BB1394"/>
    <w:rsid w:val="00BB5068"/>
    <w:rsid w:val="00BB7AE8"/>
    <w:rsid w:val="00BC4DF2"/>
    <w:rsid w:val="00BC645F"/>
    <w:rsid w:val="00BD0481"/>
    <w:rsid w:val="00BD12A0"/>
    <w:rsid w:val="00BD4447"/>
    <w:rsid w:val="00BD47DF"/>
    <w:rsid w:val="00BE2623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0CFB"/>
    <w:rsid w:val="00BF45FB"/>
    <w:rsid w:val="00BF5391"/>
    <w:rsid w:val="00C10E6E"/>
    <w:rsid w:val="00C123B1"/>
    <w:rsid w:val="00C21071"/>
    <w:rsid w:val="00C227E3"/>
    <w:rsid w:val="00C2398C"/>
    <w:rsid w:val="00C25569"/>
    <w:rsid w:val="00C27366"/>
    <w:rsid w:val="00C43E0E"/>
    <w:rsid w:val="00C4413B"/>
    <w:rsid w:val="00C63AA8"/>
    <w:rsid w:val="00C64119"/>
    <w:rsid w:val="00C741E4"/>
    <w:rsid w:val="00C77652"/>
    <w:rsid w:val="00C7783C"/>
    <w:rsid w:val="00C83819"/>
    <w:rsid w:val="00CA2593"/>
    <w:rsid w:val="00CA4475"/>
    <w:rsid w:val="00CA6B58"/>
    <w:rsid w:val="00CA7048"/>
    <w:rsid w:val="00CB1AE6"/>
    <w:rsid w:val="00CB3ED4"/>
    <w:rsid w:val="00CB3F86"/>
    <w:rsid w:val="00CB7F9F"/>
    <w:rsid w:val="00CC0114"/>
    <w:rsid w:val="00CD271E"/>
    <w:rsid w:val="00CD34F0"/>
    <w:rsid w:val="00CD3C16"/>
    <w:rsid w:val="00CE0954"/>
    <w:rsid w:val="00CE4A5F"/>
    <w:rsid w:val="00CE6F2C"/>
    <w:rsid w:val="00CF11F7"/>
    <w:rsid w:val="00CF5F7A"/>
    <w:rsid w:val="00CF7E77"/>
    <w:rsid w:val="00D05112"/>
    <w:rsid w:val="00D13212"/>
    <w:rsid w:val="00D1323F"/>
    <w:rsid w:val="00D1647B"/>
    <w:rsid w:val="00D202BA"/>
    <w:rsid w:val="00D251AC"/>
    <w:rsid w:val="00D26A25"/>
    <w:rsid w:val="00D342CB"/>
    <w:rsid w:val="00D36478"/>
    <w:rsid w:val="00D37295"/>
    <w:rsid w:val="00D43766"/>
    <w:rsid w:val="00D45BAD"/>
    <w:rsid w:val="00D47CCF"/>
    <w:rsid w:val="00D52BC2"/>
    <w:rsid w:val="00D56103"/>
    <w:rsid w:val="00D60F69"/>
    <w:rsid w:val="00D630ED"/>
    <w:rsid w:val="00D6457B"/>
    <w:rsid w:val="00D66DEC"/>
    <w:rsid w:val="00D67BC2"/>
    <w:rsid w:val="00D71A41"/>
    <w:rsid w:val="00D768A4"/>
    <w:rsid w:val="00D816C1"/>
    <w:rsid w:val="00D91E49"/>
    <w:rsid w:val="00D92F52"/>
    <w:rsid w:val="00D93242"/>
    <w:rsid w:val="00D93BA2"/>
    <w:rsid w:val="00D968E7"/>
    <w:rsid w:val="00DA753F"/>
    <w:rsid w:val="00DC17CD"/>
    <w:rsid w:val="00DC182C"/>
    <w:rsid w:val="00DC56FB"/>
    <w:rsid w:val="00DC5754"/>
    <w:rsid w:val="00DD1B22"/>
    <w:rsid w:val="00DD34A3"/>
    <w:rsid w:val="00DD599F"/>
    <w:rsid w:val="00DD6056"/>
    <w:rsid w:val="00DE5A93"/>
    <w:rsid w:val="00DE7C6A"/>
    <w:rsid w:val="00DF0B3D"/>
    <w:rsid w:val="00DF1BA2"/>
    <w:rsid w:val="00DF2857"/>
    <w:rsid w:val="00DF782B"/>
    <w:rsid w:val="00E00CA2"/>
    <w:rsid w:val="00E01075"/>
    <w:rsid w:val="00E03AEF"/>
    <w:rsid w:val="00E03BE5"/>
    <w:rsid w:val="00E06CA3"/>
    <w:rsid w:val="00E102DE"/>
    <w:rsid w:val="00E1342C"/>
    <w:rsid w:val="00E1493D"/>
    <w:rsid w:val="00E150FB"/>
    <w:rsid w:val="00E21BBB"/>
    <w:rsid w:val="00E246D7"/>
    <w:rsid w:val="00E24825"/>
    <w:rsid w:val="00E31EF3"/>
    <w:rsid w:val="00E42093"/>
    <w:rsid w:val="00E522AD"/>
    <w:rsid w:val="00E531EF"/>
    <w:rsid w:val="00E54272"/>
    <w:rsid w:val="00E6215D"/>
    <w:rsid w:val="00E63529"/>
    <w:rsid w:val="00E64103"/>
    <w:rsid w:val="00E74BF0"/>
    <w:rsid w:val="00E76CD1"/>
    <w:rsid w:val="00E803E2"/>
    <w:rsid w:val="00E8079F"/>
    <w:rsid w:val="00E86404"/>
    <w:rsid w:val="00E92BE8"/>
    <w:rsid w:val="00E94F07"/>
    <w:rsid w:val="00EA20EC"/>
    <w:rsid w:val="00EA36D7"/>
    <w:rsid w:val="00EB18B9"/>
    <w:rsid w:val="00EE2560"/>
    <w:rsid w:val="00EE4AD8"/>
    <w:rsid w:val="00EF234B"/>
    <w:rsid w:val="00EF4408"/>
    <w:rsid w:val="00F139AC"/>
    <w:rsid w:val="00F21EAC"/>
    <w:rsid w:val="00F3243D"/>
    <w:rsid w:val="00F3442F"/>
    <w:rsid w:val="00F372E3"/>
    <w:rsid w:val="00F46D0D"/>
    <w:rsid w:val="00F50517"/>
    <w:rsid w:val="00F656D1"/>
    <w:rsid w:val="00F732C4"/>
    <w:rsid w:val="00F772EE"/>
    <w:rsid w:val="00F90470"/>
    <w:rsid w:val="00F9250C"/>
    <w:rsid w:val="00F92B59"/>
    <w:rsid w:val="00F948BC"/>
    <w:rsid w:val="00F94B66"/>
    <w:rsid w:val="00F960CF"/>
    <w:rsid w:val="00F975D1"/>
    <w:rsid w:val="00FA10A3"/>
    <w:rsid w:val="00FA1226"/>
    <w:rsid w:val="00FA1824"/>
    <w:rsid w:val="00FA3FA2"/>
    <w:rsid w:val="00FA488A"/>
    <w:rsid w:val="00FB2B53"/>
    <w:rsid w:val="00FB7D22"/>
    <w:rsid w:val="00FC2101"/>
    <w:rsid w:val="00FC2A6D"/>
    <w:rsid w:val="00FD09D8"/>
    <w:rsid w:val="00FE636E"/>
    <w:rsid w:val="00FE665B"/>
    <w:rsid w:val="00FF2318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paragraph" w:customStyle="1" w:styleId="mcntmsonormal">
    <w:name w:val="mcntmsonormal"/>
    <w:basedOn w:val="Normalny"/>
    <w:rsid w:val="004503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ECE"/>
    <w:rPr>
      <w:vertAlign w:val="superscript"/>
    </w:rPr>
  </w:style>
  <w:style w:type="paragraph" w:customStyle="1" w:styleId="mcntmcntmcntmsonormal1">
    <w:name w:val="mcntmcntmcntmsonormal1"/>
    <w:basedOn w:val="Normalny"/>
    <w:rsid w:val="00CA44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mcntbumpedfont15">
    <w:name w:val="mcntbumpedfont15"/>
    <w:basedOn w:val="Domylnaczcionkaakapitu"/>
    <w:rsid w:val="00AD4C4D"/>
  </w:style>
  <w:style w:type="character" w:customStyle="1" w:styleId="TekstNBZnak">
    <w:name w:val="Tekst_NB Znak"/>
    <w:basedOn w:val="Domylnaczcionkaakapitu"/>
    <w:link w:val="TekstNB"/>
    <w:locked/>
    <w:rsid w:val="007D457E"/>
    <w:rPr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7D457E"/>
    <w:pPr>
      <w:numPr>
        <w:numId w:val="15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1C0F"/>
    <w:rPr>
      <w:rFonts w:ascii="Trebuchet MS" w:eastAsia="Times New Roman" w:hAnsi="Trebuchet MS" w:cs="Times New Roman"/>
      <w:sz w:val="18"/>
    </w:rPr>
  </w:style>
  <w:style w:type="character" w:customStyle="1" w:styleId="st">
    <w:name w:val="st"/>
    <w:rsid w:val="00C776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9A4F-4AB5-40A0-B31C-F6448B2E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Tomasz</cp:lastModifiedBy>
  <cp:revision>8</cp:revision>
  <cp:lastPrinted>2021-07-07T10:55:00Z</cp:lastPrinted>
  <dcterms:created xsi:type="dcterms:W3CDTF">2021-07-14T11:27:00Z</dcterms:created>
  <dcterms:modified xsi:type="dcterms:W3CDTF">2021-07-20T12:38:00Z</dcterms:modified>
</cp:coreProperties>
</file>