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1AFE" w14:textId="77777777" w:rsidR="00C14281" w:rsidRPr="001812A9" w:rsidRDefault="00C14281" w:rsidP="00EB0DC6">
      <w:pPr>
        <w:spacing w:line="360" w:lineRule="auto"/>
        <w:jc w:val="both"/>
        <w:rPr>
          <w:sz w:val="32"/>
          <w:szCs w:val="32"/>
          <w:lang w:val="en-GB"/>
        </w:rPr>
      </w:pPr>
      <w:r>
        <w:rPr>
          <w:sz w:val="32"/>
          <w:szCs w:val="32"/>
          <w:lang w:val="en"/>
        </w:rPr>
        <w:t xml:space="preserve">PZU ŻYCIE WILL RECONSIDER YOUR CLAIMS FOR STAY IN INTENSIVE CARE UNIT </w:t>
      </w:r>
    </w:p>
    <w:p w14:paraId="69FE4C73" w14:textId="5A32E293" w:rsidR="00C14281" w:rsidRPr="001812A9" w:rsidRDefault="00C14281" w:rsidP="00EB0DC6">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Pr>
          <w:rFonts w:cs="Tahoma"/>
          <w:b/>
          <w:bCs/>
          <w:color w:val="000000" w:themeColor="text1"/>
          <w:sz w:val="22"/>
          <w:lang w:val="en"/>
        </w:rPr>
        <w:t xml:space="preserve">Following the actions of the President of </w:t>
      </w:r>
      <w:proofErr w:type="spellStart"/>
      <w:r>
        <w:rPr>
          <w:rFonts w:cs="Tahoma"/>
          <w:b/>
          <w:bCs/>
          <w:color w:val="000000" w:themeColor="text1"/>
          <w:sz w:val="22"/>
          <w:lang w:val="en"/>
        </w:rPr>
        <w:t>UOKiK</w:t>
      </w:r>
      <w:proofErr w:type="spellEnd"/>
      <w:r>
        <w:rPr>
          <w:rFonts w:cs="Tahoma"/>
          <w:b/>
          <w:bCs/>
          <w:color w:val="000000" w:themeColor="text1"/>
          <w:sz w:val="22"/>
          <w:lang w:val="en"/>
        </w:rPr>
        <w:t xml:space="preserve">, PZU </w:t>
      </w:r>
      <w:proofErr w:type="spellStart"/>
      <w:r>
        <w:rPr>
          <w:rFonts w:cs="Tahoma"/>
          <w:b/>
          <w:bCs/>
          <w:color w:val="000000" w:themeColor="text1"/>
          <w:sz w:val="22"/>
          <w:lang w:val="en"/>
        </w:rPr>
        <w:t>Życie</w:t>
      </w:r>
      <w:proofErr w:type="spellEnd"/>
      <w:r>
        <w:rPr>
          <w:rFonts w:cs="Tahoma"/>
          <w:b/>
          <w:bCs/>
          <w:color w:val="000000" w:themeColor="text1"/>
          <w:sz w:val="22"/>
          <w:lang w:val="en"/>
        </w:rPr>
        <w:t xml:space="preserve"> will reconsider benefit claims that were previously disregarded due to the wording of the definition of Intensive Care Unit.</w:t>
      </w:r>
    </w:p>
    <w:p w14:paraId="5BC7D13C" w14:textId="060CC261" w:rsidR="00C14281" w:rsidRPr="001812A9" w:rsidRDefault="00C14281" w:rsidP="00EB0DC6">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GB"/>
        </w:rPr>
      </w:pPr>
      <w:r>
        <w:rPr>
          <w:rFonts w:cs="Tahoma"/>
          <w:b/>
          <w:bCs/>
          <w:color w:val="000000" w:themeColor="text1"/>
          <w:sz w:val="22"/>
          <w:lang w:val="en"/>
        </w:rPr>
        <w:t>Read the insurer’s announcement and submit an application even if your contract has already expired.</w:t>
      </w:r>
    </w:p>
    <w:p w14:paraId="36B535CA" w14:textId="23E5FD5A" w:rsidR="00C14281" w:rsidRPr="001812A9" w:rsidRDefault="00EB0DC6" w:rsidP="00EB0DC6">
      <w:pPr>
        <w:spacing w:after="240" w:line="360" w:lineRule="auto"/>
        <w:jc w:val="both"/>
        <w:rPr>
          <w:sz w:val="22"/>
          <w:lang w:val="en-GB"/>
        </w:rPr>
      </w:pPr>
      <w:r>
        <w:rPr>
          <w:b/>
          <w:bCs/>
          <w:sz w:val="22"/>
          <w:lang w:val="en"/>
        </w:rPr>
        <w:t>[Warsaw, 2</w:t>
      </w:r>
      <w:r w:rsidR="00BE27F7">
        <w:rPr>
          <w:b/>
          <w:bCs/>
          <w:sz w:val="22"/>
          <w:lang w:val="en"/>
        </w:rPr>
        <w:t>3</w:t>
      </w:r>
      <w:r>
        <w:rPr>
          <w:b/>
          <w:bCs/>
          <w:sz w:val="22"/>
          <w:lang w:val="en"/>
        </w:rPr>
        <w:t xml:space="preserve"> September 2022]</w:t>
      </w:r>
      <w:r>
        <w:rPr>
          <w:sz w:val="22"/>
          <w:lang w:val="en"/>
        </w:rPr>
        <w:t xml:space="preserve"> PZU </w:t>
      </w:r>
      <w:proofErr w:type="spellStart"/>
      <w:r>
        <w:rPr>
          <w:sz w:val="22"/>
          <w:lang w:val="en"/>
        </w:rPr>
        <w:t>Życie</w:t>
      </w:r>
      <w:proofErr w:type="spellEnd"/>
      <w:r>
        <w:rPr>
          <w:sz w:val="22"/>
          <w:lang w:val="en"/>
        </w:rPr>
        <w:t xml:space="preserve"> is another insurance company in relation to which the President of </w:t>
      </w:r>
      <w:proofErr w:type="spellStart"/>
      <w:r>
        <w:rPr>
          <w:sz w:val="22"/>
          <w:lang w:val="en"/>
        </w:rPr>
        <w:t>UOKiK</w:t>
      </w:r>
      <w:proofErr w:type="spellEnd"/>
      <w:r>
        <w:rPr>
          <w:sz w:val="22"/>
          <w:lang w:val="en"/>
        </w:rPr>
        <w:t xml:space="preserve"> requested the provision of the definition of terms such as Intensive Care Unit (ICU) and </w:t>
      </w:r>
      <w:proofErr w:type="spellStart"/>
      <w:r>
        <w:rPr>
          <w:sz w:val="22"/>
          <w:lang w:val="en"/>
        </w:rPr>
        <w:t>Anaesthesiology</w:t>
      </w:r>
      <w:proofErr w:type="spellEnd"/>
      <w:r>
        <w:rPr>
          <w:sz w:val="22"/>
          <w:lang w:val="en"/>
        </w:rPr>
        <w:t xml:space="preserve"> and Intensive Care Unit (AICU).</w:t>
      </w:r>
    </w:p>
    <w:p w14:paraId="60DD5940" w14:textId="44125752" w:rsidR="00C14281" w:rsidRPr="001812A9" w:rsidRDefault="00C14281" w:rsidP="00EB0DC6">
      <w:pPr>
        <w:spacing w:after="240" w:line="360" w:lineRule="auto"/>
        <w:jc w:val="both"/>
        <w:rPr>
          <w:sz w:val="22"/>
          <w:lang w:val="en-GB"/>
        </w:rPr>
      </w:pPr>
      <w:r>
        <w:rPr>
          <w:sz w:val="22"/>
          <w:lang w:val="en"/>
        </w:rPr>
        <w:t xml:space="preserve">According to a complaint sent to the Office, in 2021, PZU </w:t>
      </w:r>
      <w:proofErr w:type="spellStart"/>
      <w:r>
        <w:rPr>
          <w:sz w:val="22"/>
          <w:lang w:val="en"/>
        </w:rPr>
        <w:t>Życie</w:t>
      </w:r>
      <w:proofErr w:type="spellEnd"/>
      <w:r>
        <w:rPr>
          <w:sz w:val="22"/>
          <w:lang w:val="en"/>
        </w:rPr>
        <w:t xml:space="preserve">, when paying a consumer a benefit under additional group insurance for hospital treatment “Plus”, refused to pay an additional benefit for an ICU/AICU stay. After the scheduled surgery, due to complications and the onset of acute </w:t>
      </w:r>
      <w:proofErr w:type="spellStart"/>
      <w:r>
        <w:rPr>
          <w:sz w:val="22"/>
          <w:lang w:val="en"/>
        </w:rPr>
        <w:t>subendocardial</w:t>
      </w:r>
      <w:proofErr w:type="spellEnd"/>
      <w:r>
        <w:rPr>
          <w:sz w:val="22"/>
          <w:lang w:val="en"/>
        </w:rPr>
        <w:t xml:space="preserve"> myocardial infarction, the patient was hooked up to life-saving equipment. Since the aid was provided within the Cardiac Intensive Care Subunit and not – as indicated in the General Terms and Conditions of Insurance (GTCI) - a separate Intensive Care Unit, the insurer found that the conditions for payment of the additional amount were not met.</w:t>
      </w:r>
    </w:p>
    <w:p w14:paraId="26B5E868" w14:textId="6E87B172" w:rsidR="00C14281" w:rsidRPr="001812A9" w:rsidRDefault="00C14281" w:rsidP="00EB0DC6">
      <w:pPr>
        <w:spacing w:after="240" w:line="360" w:lineRule="auto"/>
        <w:jc w:val="both"/>
        <w:rPr>
          <w:sz w:val="22"/>
          <w:lang w:val="en-GB"/>
        </w:rPr>
      </w:pPr>
      <w:r>
        <w:rPr>
          <w:sz w:val="22"/>
          <w:lang w:val="en"/>
        </w:rPr>
        <w:t xml:space="preserve">In view of the actions taken by the President of </w:t>
      </w:r>
      <w:proofErr w:type="spellStart"/>
      <w:r>
        <w:rPr>
          <w:sz w:val="22"/>
          <w:lang w:val="en"/>
        </w:rPr>
        <w:t>UOKiK</w:t>
      </w:r>
      <w:proofErr w:type="spellEnd"/>
      <w:r>
        <w:rPr>
          <w:sz w:val="22"/>
          <w:lang w:val="en"/>
        </w:rPr>
        <w:t>, the insurance company decided to introduce such a definition of ICU / AICU in new products that ensures that an intensive care unit will also include subunits and rooms that are separated in a hospital ward for the treatment of patients requiring intensive care and are equipped to continuously monitor basic vital functions or undertake substitute activities in case of failure of organs or systems, and ensure continuous and direct supervision by a doctor and nurse.</w:t>
      </w:r>
    </w:p>
    <w:p w14:paraId="2BA1B6CC" w14:textId="2DC02AEF" w:rsidR="00C14281" w:rsidRPr="001812A9" w:rsidRDefault="00C14281" w:rsidP="009B3FA7">
      <w:pPr>
        <w:spacing w:after="240" w:line="360" w:lineRule="auto"/>
        <w:jc w:val="both"/>
        <w:rPr>
          <w:sz w:val="22"/>
          <w:lang w:val="en-GB"/>
        </w:rPr>
      </w:pPr>
      <w:r>
        <w:rPr>
          <w:sz w:val="22"/>
          <w:lang w:val="en"/>
        </w:rPr>
        <w:t xml:space="preserve">- </w:t>
      </w:r>
      <w:r>
        <w:rPr>
          <w:i/>
          <w:iCs/>
          <w:sz w:val="22"/>
          <w:lang w:val="en"/>
        </w:rPr>
        <w:t xml:space="preserve">This is a beneficial change for consumers. It is irrelevant whether their lives were saved at an Intensive Care Unit or its equivalent operating within a </w:t>
      </w:r>
      <w:proofErr w:type="spellStart"/>
      <w:r>
        <w:rPr>
          <w:i/>
          <w:iCs/>
          <w:sz w:val="22"/>
          <w:lang w:val="en"/>
        </w:rPr>
        <w:t>specialised</w:t>
      </w:r>
      <w:proofErr w:type="spellEnd"/>
      <w:r>
        <w:rPr>
          <w:i/>
          <w:iCs/>
          <w:sz w:val="22"/>
          <w:lang w:val="en"/>
        </w:rPr>
        <w:t xml:space="preserve"> department, e.g. Cardiac Care Unit. What matters is that the patient is admitted as soon as possible to an establishment which offers equipment that can save his life. Such persons cannot be </w:t>
      </w:r>
      <w:r>
        <w:rPr>
          <w:i/>
          <w:iCs/>
          <w:sz w:val="22"/>
          <w:lang w:val="en"/>
        </w:rPr>
        <w:lastRenderedPageBreak/>
        <w:t>excluded from insurance coverage</w:t>
      </w:r>
      <w:r>
        <w:rPr>
          <w:sz w:val="22"/>
          <w:lang w:val="en"/>
        </w:rPr>
        <w:t xml:space="preserve"> – says Tomasz </w:t>
      </w:r>
      <w:proofErr w:type="spellStart"/>
      <w:r>
        <w:rPr>
          <w:sz w:val="22"/>
          <w:lang w:val="en"/>
        </w:rPr>
        <w:t>Chróstny</w:t>
      </w:r>
      <w:proofErr w:type="spellEnd"/>
      <w:r>
        <w:rPr>
          <w:sz w:val="22"/>
          <w:lang w:val="en"/>
        </w:rPr>
        <w:t>, President of the Office of Competition and Consumer Protection.</w:t>
      </w:r>
    </w:p>
    <w:p w14:paraId="75EE81DA" w14:textId="37742DE8" w:rsidR="00C14281" w:rsidRPr="001812A9" w:rsidRDefault="00C14281" w:rsidP="009B3FA7">
      <w:pPr>
        <w:spacing w:after="240" w:line="360" w:lineRule="auto"/>
        <w:jc w:val="both"/>
        <w:rPr>
          <w:sz w:val="22"/>
          <w:lang w:val="en-GB"/>
        </w:rPr>
      </w:pPr>
      <w:r>
        <w:rPr>
          <w:sz w:val="22"/>
          <w:lang w:val="en"/>
        </w:rPr>
        <w:t xml:space="preserve">In addition, having </w:t>
      </w:r>
      <w:proofErr w:type="spellStart"/>
      <w:r>
        <w:rPr>
          <w:sz w:val="22"/>
          <w:lang w:val="en"/>
        </w:rPr>
        <w:t>analysed</w:t>
      </w:r>
      <w:proofErr w:type="spellEnd"/>
      <w:r>
        <w:rPr>
          <w:sz w:val="22"/>
          <w:lang w:val="en"/>
        </w:rPr>
        <w:t xml:space="preserve"> the interpretive concerns raised by the President of the Office, the company proceeded with reviewing claims filed by customers as of 1 January 2020 that were not recognized as they did not fall within the definition of an ICU/AICU. In order to meet the expectations of the Office, the company decided to make changes that would allow consumers to resubmit their claims.</w:t>
      </w:r>
    </w:p>
    <w:p w14:paraId="59F88EEA" w14:textId="77777777" w:rsidR="00C14281" w:rsidRPr="009B3FA7" w:rsidRDefault="00C14281" w:rsidP="009B3FA7">
      <w:pPr>
        <w:spacing w:after="240" w:line="360" w:lineRule="auto"/>
        <w:jc w:val="both"/>
        <w:rPr>
          <w:b/>
          <w:sz w:val="22"/>
        </w:rPr>
      </w:pPr>
      <w:r>
        <w:rPr>
          <w:b/>
          <w:bCs/>
          <w:sz w:val="22"/>
          <w:lang w:val="en"/>
        </w:rPr>
        <w:t xml:space="preserve">PZU </w:t>
      </w:r>
      <w:proofErr w:type="spellStart"/>
      <w:r>
        <w:rPr>
          <w:b/>
          <w:bCs/>
          <w:sz w:val="22"/>
          <w:lang w:val="en"/>
        </w:rPr>
        <w:t>Życie</w:t>
      </w:r>
      <w:proofErr w:type="spellEnd"/>
      <w:r>
        <w:rPr>
          <w:b/>
          <w:bCs/>
          <w:sz w:val="22"/>
          <w:lang w:val="en"/>
        </w:rPr>
        <w:t xml:space="preserve"> undertook to: </w:t>
      </w:r>
    </w:p>
    <w:p w14:paraId="2F8F97A0" w14:textId="060BA029" w:rsidR="00C14281" w:rsidRPr="001812A9" w:rsidRDefault="00C14281" w:rsidP="009B3FA7">
      <w:pPr>
        <w:pStyle w:val="Akapitzlist"/>
        <w:numPr>
          <w:ilvl w:val="0"/>
          <w:numId w:val="9"/>
        </w:numPr>
        <w:spacing w:after="240" w:line="360" w:lineRule="auto"/>
        <w:jc w:val="both"/>
        <w:rPr>
          <w:sz w:val="22"/>
          <w:lang w:val="en-GB"/>
        </w:rPr>
      </w:pPr>
      <w:r>
        <w:rPr>
          <w:sz w:val="22"/>
          <w:lang w:val="en"/>
        </w:rPr>
        <w:t>notify insured persons who have submitted claims for stay in an ICU/AICU since 1 January 2020 and who have not received a benefit due to failure to meet the definition of ICU/AICU due to their stay in a subunit about the possibility of resubmitting a claim,</w:t>
      </w:r>
    </w:p>
    <w:p w14:paraId="32B8AF31" w14:textId="59E6F045" w:rsidR="00C14281" w:rsidRPr="001812A9" w:rsidRDefault="00C14281" w:rsidP="009B3FA7">
      <w:pPr>
        <w:pStyle w:val="Akapitzlist"/>
        <w:numPr>
          <w:ilvl w:val="0"/>
          <w:numId w:val="9"/>
        </w:numPr>
        <w:spacing w:after="240" w:line="360" w:lineRule="auto"/>
        <w:jc w:val="both"/>
        <w:rPr>
          <w:sz w:val="22"/>
          <w:lang w:val="en-GB"/>
        </w:rPr>
      </w:pPr>
      <w:r>
        <w:rPr>
          <w:sz w:val="22"/>
          <w:lang w:val="en"/>
        </w:rPr>
        <w:t>recognize the above-mentioned claims for hospital stay in an ICU/AICU in cases where insured persons stayed not only in separate units, but also subunits equipped to continuously monitor basic vital functions and undertake substitute activities in case of failure of organs or systems of the body, unless there are other circumstances excluding the insurer’s liability,</w:t>
      </w:r>
    </w:p>
    <w:p w14:paraId="7225AB03" w14:textId="3A4C57CE" w:rsidR="00C14281" w:rsidRPr="001812A9" w:rsidRDefault="00C14281" w:rsidP="009B3FA7">
      <w:pPr>
        <w:pStyle w:val="Akapitzlist"/>
        <w:numPr>
          <w:ilvl w:val="0"/>
          <w:numId w:val="9"/>
        </w:numPr>
        <w:spacing w:after="240" w:line="360" w:lineRule="auto"/>
        <w:jc w:val="both"/>
        <w:rPr>
          <w:sz w:val="22"/>
          <w:lang w:val="en-GB"/>
        </w:rPr>
      </w:pPr>
      <w:r>
        <w:rPr>
          <w:sz w:val="22"/>
          <w:lang w:val="en"/>
        </w:rPr>
        <w:t>post relevant information on the company’s website at: https://www.pzu.pl/kontakt-i-pomoc in the “Make Claim” section.</w:t>
      </w:r>
    </w:p>
    <w:p w14:paraId="2A1E857B" w14:textId="77777777" w:rsidR="00C14281" w:rsidRPr="001812A9" w:rsidRDefault="00C14281" w:rsidP="009B3FA7">
      <w:pPr>
        <w:spacing w:after="240" w:line="360" w:lineRule="auto"/>
        <w:jc w:val="both"/>
        <w:rPr>
          <w:sz w:val="22"/>
          <w:lang w:val="en-GB"/>
        </w:rPr>
      </w:pPr>
      <w:r>
        <w:rPr>
          <w:sz w:val="22"/>
          <w:lang w:val="en"/>
        </w:rPr>
        <w:t xml:space="preserve">The PZU </w:t>
      </w:r>
      <w:proofErr w:type="spellStart"/>
      <w:r>
        <w:rPr>
          <w:sz w:val="22"/>
          <w:lang w:val="en"/>
        </w:rPr>
        <w:t>Życie</w:t>
      </w:r>
      <w:proofErr w:type="spellEnd"/>
      <w:r>
        <w:rPr>
          <w:sz w:val="22"/>
          <w:lang w:val="en"/>
        </w:rPr>
        <w:t xml:space="preserve"> information campaign is already underway.</w:t>
      </w:r>
    </w:p>
    <w:p w14:paraId="6FF38F08" w14:textId="6B7A479C" w:rsidR="00C14281" w:rsidRPr="001812A9" w:rsidRDefault="00C14281" w:rsidP="009B3FA7">
      <w:pPr>
        <w:spacing w:after="240" w:line="360" w:lineRule="auto"/>
        <w:jc w:val="both"/>
        <w:rPr>
          <w:sz w:val="22"/>
          <w:lang w:val="en-GB"/>
        </w:rPr>
      </w:pPr>
      <w:r>
        <w:rPr>
          <w:sz w:val="22"/>
          <w:lang w:val="en"/>
        </w:rPr>
        <w:t xml:space="preserve">All insured persons who were denied benefits after 1 January 2020 based on failure to meet the definition of an ICU/AICU or did not submit claims in this regard (despite being covered by insurance and being subjected to appropriate medical activities not only within units but also within subunits), may submit claims against the insurer until 31 December 2022. </w:t>
      </w:r>
    </w:p>
    <w:p w14:paraId="4D1A1C97" w14:textId="77777777" w:rsidR="00EE3EA9" w:rsidRPr="001812A9" w:rsidRDefault="00EE3EA9" w:rsidP="009B3FA7">
      <w:pPr>
        <w:spacing w:after="240" w:line="360" w:lineRule="auto"/>
        <w:jc w:val="both"/>
        <w:rPr>
          <w:sz w:val="22"/>
          <w:lang w:val="en-GB"/>
        </w:rPr>
      </w:pPr>
    </w:p>
    <w:p w14:paraId="6DC30D74" w14:textId="77777777" w:rsidR="00C14281" w:rsidRPr="009B3FA7" w:rsidRDefault="00C14281" w:rsidP="009B3FA7">
      <w:pPr>
        <w:spacing w:after="240" w:line="360" w:lineRule="auto"/>
        <w:jc w:val="both"/>
        <w:rPr>
          <w:b/>
          <w:sz w:val="22"/>
        </w:rPr>
      </w:pPr>
      <w:r>
        <w:rPr>
          <w:b/>
          <w:bCs/>
          <w:sz w:val="22"/>
          <w:lang w:val="en"/>
        </w:rPr>
        <w:t>Claims may be submitted:</w:t>
      </w:r>
    </w:p>
    <w:p w14:paraId="6EE81C8A" w14:textId="2B5F5494" w:rsidR="00C14281" w:rsidRPr="001812A9" w:rsidRDefault="00C14281" w:rsidP="009B3FA7">
      <w:pPr>
        <w:pStyle w:val="Akapitzlist"/>
        <w:numPr>
          <w:ilvl w:val="0"/>
          <w:numId w:val="10"/>
        </w:numPr>
        <w:spacing w:after="240" w:line="360" w:lineRule="auto"/>
        <w:jc w:val="both"/>
        <w:rPr>
          <w:sz w:val="22"/>
          <w:lang w:val="en-GB"/>
        </w:rPr>
      </w:pPr>
      <w:r>
        <w:rPr>
          <w:sz w:val="22"/>
          <w:lang w:val="en"/>
        </w:rPr>
        <w:t>by e-mail: kontakt@pzu.pl</w:t>
      </w:r>
    </w:p>
    <w:p w14:paraId="599BCEA5" w14:textId="26F1000A" w:rsidR="00C14281" w:rsidRPr="001812A9" w:rsidRDefault="00C14281" w:rsidP="009B3FA7">
      <w:pPr>
        <w:pStyle w:val="Akapitzlist"/>
        <w:numPr>
          <w:ilvl w:val="0"/>
          <w:numId w:val="10"/>
        </w:numPr>
        <w:spacing w:after="240" w:line="360" w:lineRule="auto"/>
        <w:jc w:val="both"/>
        <w:rPr>
          <w:sz w:val="22"/>
          <w:lang w:val="en-GB"/>
        </w:rPr>
      </w:pPr>
      <w:r>
        <w:rPr>
          <w:sz w:val="22"/>
          <w:lang w:val="en"/>
        </w:rPr>
        <w:t>by visiting the website: www.pzu.pl, “Make Claim” section.</w:t>
      </w:r>
    </w:p>
    <w:p w14:paraId="49537B2A" w14:textId="42769121" w:rsidR="00C14281" w:rsidRPr="009B3FA7" w:rsidRDefault="00C14281" w:rsidP="009B3FA7">
      <w:pPr>
        <w:pStyle w:val="Akapitzlist"/>
        <w:numPr>
          <w:ilvl w:val="0"/>
          <w:numId w:val="10"/>
        </w:numPr>
        <w:spacing w:after="240" w:line="360" w:lineRule="auto"/>
        <w:jc w:val="both"/>
        <w:rPr>
          <w:sz w:val="22"/>
        </w:rPr>
      </w:pPr>
      <w:r>
        <w:rPr>
          <w:sz w:val="22"/>
          <w:lang w:val="en"/>
        </w:rPr>
        <w:lastRenderedPageBreak/>
        <w:t xml:space="preserve">by correspondence to the following address: PZU </w:t>
      </w:r>
      <w:proofErr w:type="spellStart"/>
      <w:r>
        <w:rPr>
          <w:sz w:val="22"/>
          <w:lang w:val="en"/>
        </w:rPr>
        <w:t>Życie</w:t>
      </w:r>
      <w:proofErr w:type="spellEnd"/>
      <w:r>
        <w:rPr>
          <w:sz w:val="22"/>
          <w:lang w:val="en"/>
        </w:rPr>
        <w:t xml:space="preserve"> SA, </w:t>
      </w:r>
      <w:proofErr w:type="spellStart"/>
      <w:r>
        <w:rPr>
          <w:sz w:val="22"/>
          <w:lang w:val="en"/>
        </w:rPr>
        <w:t>ul</w:t>
      </w:r>
      <w:proofErr w:type="spellEnd"/>
      <w:r>
        <w:rPr>
          <w:sz w:val="22"/>
          <w:lang w:val="en"/>
        </w:rPr>
        <w:t xml:space="preserve">. </w:t>
      </w:r>
      <w:proofErr w:type="spellStart"/>
      <w:r>
        <w:rPr>
          <w:sz w:val="22"/>
          <w:lang w:val="en"/>
        </w:rPr>
        <w:t>Postępu</w:t>
      </w:r>
      <w:proofErr w:type="spellEnd"/>
      <w:r>
        <w:rPr>
          <w:sz w:val="22"/>
          <w:lang w:val="en"/>
        </w:rPr>
        <w:t xml:space="preserve"> 18A, 02-676 Warszawa </w:t>
      </w:r>
    </w:p>
    <w:p w14:paraId="22A8D154" w14:textId="7A43A1B2" w:rsidR="00C14281" w:rsidRPr="001812A9" w:rsidRDefault="00C14281" w:rsidP="009B3FA7">
      <w:pPr>
        <w:pStyle w:val="Akapitzlist"/>
        <w:numPr>
          <w:ilvl w:val="0"/>
          <w:numId w:val="10"/>
        </w:numPr>
        <w:spacing w:after="240" w:line="360" w:lineRule="auto"/>
        <w:jc w:val="both"/>
        <w:rPr>
          <w:sz w:val="22"/>
          <w:lang w:val="en-GB"/>
        </w:rPr>
      </w:pPr>
      <w:r>
        <w:rPr>
          <w:sz w:val="22"/>
          <w:lang w:val="en"/>
        </w:rPr>
        <w:t>by visiting any PZU Branch – the address and business hours of the branches are available at www.pzu.pl</w:t>
      </w:r>
    </w:p>
    <w:p w14:paraId="4173398A" w14:textId="5E7CFE05" w:rsidR="00C14281" w:rsidRPr="001812A9" w:rsidRDefault="00C14281" w:rsidP="009B3FA7">
      <w:pPr>
        <w:spacing w:after="240" w:line="360" w:lineRule="auto"/>
        <w:jc w:val="both"/>
        <w:rPr>
          <w:sz w:val="22"/>
          <w:lang w:val="en-GB"/>
        </w:rPr>
      </w:pPr>
      <w:r>
        <w:rPr>
          <w:sz w:val="22"/>
          <w:lang w:val="en"/>
        </w:rPr>
        <w:t>Eligible persons may submit their claims regardless of whether their contract is still in effect. In the event of death of the insured person, the claim may be submitted by their legal heirs.</w:t>
      </w:r>
    </w:p>
    <w:p w14:paraId="7C733B8B" w14:textId="50EBC519" w:rsidR="00C14281" w:rsidRPr="001812A9" w:rsidRDefault="00C14281" w:rsidP="009B3FA7">
      <w:pPr>
        <w:spacing w:after="240" w:line="360" w:lineRule="auto"/>
        <w:jc w:val="both"/>
        <w:rPr>
          <w:sz w:val="22"/>
          <w:lang w:val="en-GB"/>
        </w:rPr>
      </w:pPr>
      <w:r>
        <w:rPr>
          <w:sz w:val="22"/>
          <w:lang w:val="en"/>
        </w:rPr>
        <w:t xml:space="preserve">PZU </w:t>
      </w:r>
      <w:proofErr w:type="spellStart"/>
      <w:r>
        <w:rPr>
          <w:sz w:val="22"/>
          <w:lang w:val="en"/>
        </w:rPr>
        <w:t>Życie</w:t>
      </w:r>
      <w:proofErr w:type="spellEnd"/>
      <w:r>
        <w:rPr>
          <w:sz w:val="22"/>
          <w:lang w:val="en"/>
        </w:rPr>
        <w:t xml:space="preserve"> is not the first insurance company in relation to which the President of </w:t>
      </w:r>
      <w:proofErr w:type="spellStart"/>
      <w:r>
        <w:rPr>
          <w:sz w:val="22"/>
          <w:lang w:val="en"/>
        </w:rPr>
        <w:t>UOKiK</w:t>
      </w:r>
      <w:proofErr w:type="spellEnd"/>
      <w:r>
        <w:rPr>
          <w:sz w:val="22"/>
          <w:lang w:val="en"/>
        </w:rPr>
        <w:t xml:space="preserve"> raised its interpretive concerns as to the overly narrow definition of terms such as ICU/AICU. One year ago </w:t>
      </w:r>
      <w:hyperlink r:id="rId8" w:history="1">
        <w:proofErr w:type="spellStart"/>
        <w:r>
          <w:rPr>
            <w:rStyle w:val="Hipercze"/>
            <w:sz w:val="22"/>
            <w:lang w:val="en"/>
          </w:rPr>
          <w:t>Compensa</w:t>
        </w:r>
        <w:proofErr w:type="spellEnd"/>
        <w:r>
          <w:rPr>
            <w:rStyle w:val="Hipercze"/>
            <w:sz w:val="22"/>
            <w:lang w:val="en"/>
          </w:rPr>
          <w:t xml:space="preserve"> </w:t>
        </w:r>
        <w:proofErr w:type="spellStart"/>
        <w:r>
          <w:rPr>
            <w:rStyle w:val="Hipercze"/>
            <w:sz w:val="22"/>
            <w:lang w:val="en"/>
          </w:rPr>
          <w:t>Towarzystwo</w:t>
        </w:r>
        <w:proofErr w:type="spellEnd"/>
        <w:r>
          <w:rPr>
            <w:rStyle w:val="Hipercze"/>
            <w:sz w:val="22"/>
            <w:lang w:val="en"/>
          </w:rPr>
          <w:t xml:space="preserve"> </w:t>
        </w:r>
        <w:proofErr w:type="spellStart"/>
        <w:r>
          <w:rPr>
            <w:rStyle w:val="Hipercze"/>
            <w:sz w:val="22"/>
            <w:lang w:val="en"/>
          </w:rPr>
          <w:t>Ubezpieczeń</w:t>
        </w:r>
        <w:proofErr w:type="spellEnd"/>
        <w:r>
          <w:rPr>
            <w:rStyle w:val="Hipercze"/>
            <w:sz w:val="22"/>
            <w:lang w:val="en"/>
          </w:rPr>
          <w:t xml:space="preserve"> </w:t>
        </w:r>
        <w:proofErr w:type="spellStart"/>
        <w:r>
          <w:rPr>
            <w:rStyle w:val="Hipercze"/>
            <w:sz w:val="22"/>
            <w:lang w:val="en"/>
          </w:rPr>
          <w:t>na</w:t>
        </w:r>
        <w:proofErr w:type="spellEnd"/>
        <w:r>
          <w:rPr>
            <w:rStyle w:val="Hipercze"/>
            <w:sz w:val="22"/>
            <w:lang w:val="en"/>
          </w:rPr>
          <w:t xml:space="preserve"> </w:t>
        </w:r>
        <w:proofErr w:type="spellStart"/>
        <w:r>
          <w:rPr>
            <w:rStyle w:val="Hipercze"/>
            <w:sz w:val="22"/>
            <w:lang w:val="en"/>
          </w:rPr>
          <w:t>Życie</w:t>
        </w:r>
        <w:proofErr w:type="spellEnd"/>
      </w:hyperlink>
      <w:bookmarkStart w:id="0" w:name="_GoBack"/>
      <w:bookmarkEnd w:id="0"/>
      <w:r>
        <w:rPr>
          <w:sz w:val="22"/>
          <w:lang w:val="en"/>
        </w:rPr>
        <w:t xml:space="preserve"> carried out the Office’s recommendations.</w:t>
      </w:r>
    </w:p>
    <w:p w14:paraId="28E0C24B" w14:textId="77777777" w:rsidR="00B075C5" w:rsidRPr="001812A9" w:rsidRDefault="00B075C5" w:rsidP="00B075C5">
      <w:pPr>
        <w:spacing w:after="120" w:line="276" w:lineRule="auto"/>
        <w:jc w:val="both"/>
        <w:rPr>
          <w:bCs/>
          <w:sz w:val="22"/>
          <w:lang w:val="en-GB"/>
        </w:rPr>
      </w:pPr>
      <w:r>
        <w:rPr>
          <w:rStyle w:val="Pogrubienie"/>
          <w:rFonts w:cs="Tahoma"/>
          <w:lang w:val="en"/>
        </w:rPr>
        <w:t>Consumer Support:</w:t>
      </w:r>
      <w:r>
        <w:rPr>
          <w:szCs w:val="18"/>
          <w:lang w:val="en"/>
        </w:rPr>
        <w:t xml:space="preserve"> </w:t>
      </w:r>
    </w:p>
    <w:p w14:paraId="518A7729" w14:textId="77777777" w:rsidR="00B075C5" w:rsidRPr="001812A9" w:rsidRDefault="00B075C5" w:rsidP="00B075C5">
      <w:pPr>
        <w:spacing w:before="240" w:after="240" w:line="360" w:lineRule="auto"/>
        <w:rPr>
          <w:szCs w:val="18"/>
          <w:lang w:val="en-GB"/>
        </w:rPr>
      </w:pPr>
      <w:r>
        <w:rPr>
          <w:szCs w:val="18"/>
          <w:lang w:val="en"/>
        </w:rPr>
        <w:t xml:space="preserve">Phone: 801 440 220 or </w:t>
      </w:r>
      <w:r>
        <w:rPr>
          <w:lang w:val="en"/>
        </w:rPr>
        <w:t>222 66 76 76</w:t>
      </w:r>
      <w:r>
        <w:rPr>
          <w:szCs w:val="18"/>
          <w:lang w:val="en"/>
        </w:rPr>
        <w:t xml:space="preserve"> – consumer helpline</w:t>
      </w:r>
      <w:r>
        <w:rPr>
          <w:szCs w:val="18"/>
          <w:lang w:val="en"/>
        </w:rPr>
        <w:br/>
        <w:t xml:space="preserve">E-mail: </w:t>
      </w:r>
      <w:hyperlink r:id="rId9" w:history="1">
        <w:r>
          <w:rPr>
            <w:rStyle w:val="Hipercze"/>
            <w:szCs w:val="18"/>
            <w:lang w:val="en"/>
          </w:rPr>
          <w:t>porady@dlakonsumentow.pl</w:t>
        </w:r>
      </w:hyperlink>
      <w:r>
        <w:rPr>
          <w:szCs w:val="18"/>
          <w:lang w:val="en"/>
        </w:rPr>
        <w:t xml:space="preserve"> </w:t>
      </w:r>
      <w:r>
        <w:rPr>
          <w:szCs w:val="18"/>
          <w:lang w:val="en"/>
        </w:rPr>
        <w:br/>
      </w:r>
      <w:hyperlink r:id="rId10" w:history="1">
        <w:r>
          <w:rPr>
            <w:rStyle w:val="Hipercze"/>
            <w:szCs w:val="18"/>
            <w:lang w:val="en"/>
          </w:rPr>
          <w:t>Consumer Ombudsmen</w:t>
        </w:r>
      </w:hyperlink>
      <w:r>
        <w:rPr>
          <w:szCs w:val="18"/>
          <w:lang w:val="en"/>
        </w:rPr>
        <w:t xml:space="preserve"> – in your town or district</w:t>
      </w:r>
      <w:r>
        <w:rPr>
          <w:szCs w:val="18"/>
          <w:lang w:val="en"/>
        </w:rPr>
        <w:br/>
      </w:r>
      <w:hyperlink r:id="rId11" w:history="1">
        <w:r>
          <w:rPr>
            <w:rStyle w:val="Hipercze"/>
            <w:szCs w:val="18"/>
            <w:lang w:val="en"/>
          </w:rPr>
          <w:t>Financial Ombudsman</w:t>
        </w:r>
      </w:hyperlink>
      <w:r>
        <w:rPr>
          <w:szCs w:val="18"/>
          <w:lang w:val="en"/>
        </w:rPr>
        <w:t xml:space="preserve"> - when a complaint has been rejected by a financial institution</w:t>
      </w:r>
    </w:p>
    <w:sectPr w:rsidR="00B075C5" w:rsidRPr="001812A9"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BF14C" w14:textId="77777777" w:rsidR="00911666" w:rsidRDefault="00911666">
      <w:r>
        <w:separator/>
      </w:r>
    </w:p>
  </w:endnote>
  <w:endnote w:type="continuationSeparator" w:id="0">
    <w:p w14:paraId="7767AB83" w14:textId="77777777" w:rsidR="00911666" w:rsidRDefault="0091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663A"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6380F0A" wp14:editId="0FA5D3AB">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+48 22 55 60 246  MOBILE: +48 695 902 088</w:t>
    </w:r>
  </w:p>
  <w:p w14:paraId="76F49F0D"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proofErr w:type="spellStart"/>
    <w:r>
      <w:rPr>
        <w:rFonts w:asciiTheme="minorHAnsi" w:hAnsiTheme="minorHAnsi" w:cstheme="minorHAnsi"/>
        <w:color w:val="595959" w:themeColor="text1" w:themeTint="A6"/>
        <w:sz w:val="16"/>
        <w:szCs w:val="16"/>
        <w:lang w:val="en"/>
      </w:rPr>
      <w:t>UOKiK</w:t>
    </w:r>
    <w:proofErr w:type="spellEnd"/>
    <w:r>
      <w:rPr>
        <w:rFonts w:asciiTheme="minorHAnsi" w:hAnsiTheme="minorHAnsi" w:cstheme="minorHAnsi"/>
        <w:color w:val="595959" w:themeColor="text1" w:themeTint="A6"/>
        <w:sz w:val="16"/>
        <w:szCs w:val="16"/>
        <w:lang w:val="en"/>
      </w:rPr>
      <w:t xml:space="preserve"> Communication Department, Pl. </w:t>
    </w:r>
    <w:proofErr w:type="spellStart"/>
    <w:r>
      <w:rPr>
        <w:rFonts w:asciiTheme="minorHAnsi" w:hAnsiTheme="minorHAnsi" w:cstheme="minorHAnsi"/>
        <w:color w:val="595959" w:themeColor="text1" w:themeTint="A6"/>
        <w:sz w:val="16"/>
        <w:szCs w:val="16"/>
        <w:lang w:val="en"/>
      </w:rPr>
      <w:t>Powstańców</w:t>
    </w:r>
    <w:proofErr w:type="spellEnd"/>
    <w:r>
      <w:rPr>
        <w:rFonts w:asciiTheme="minorHAnsi" w:hAnsiTheme="minorHAnsi" w:cstheme="minorHAnsi"/>
        <w:color w:val="595959" w:themeColor="text1" w:themeTint="A6"/>
        <w:sz w:val="16"/>
        <w:szCs w:val="16"/>
        <w:lang w:val="en"/>
      </w:rPr>
      <w:t xml:space="preserve"> </w:t>
    </w:r>
    <w:proofErr w:type="spellStart"/>
    <w:r>
      <w:rPr>
        <w:rFonts w:asciiTheme="minorHAnsi" w:hAnsiTheme="minorHAnsi" w:cstheme="minorHAnsi"/>
        <w:color w:val="595959" w:themeColor="text1" w:themeTint="A6"/>
        <w:sz w:val="16"/>
        <w:szCs w:val="16"/>
        <w:lang w:val="en"/>
      </w:rPr>
      <w:t>Warszawy</w:t>
    </w:r>
    <w:proofErr w:type="spellEnd"/>
    <w:r>
      <w:rPr>
        <w:rFonts w:asciiTheme="minorHAnsi" w:hAnsiTheme="minorHAnsi" w:cstheme="minorHAnsi"/>
        <w:color w:val="595959" w:themeColor="text1" w:themeTint="A6"/>
        <w:sz w:val="16"/>
        <w:szCs w:val="16"/>
        <w:lang w:val="en"/>
      </w:rPr>
      <w:t xml:space="preserve"> 1, 00-950 Warszawa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proofErr w:type="spellStart"/>
      <w:r>
        <w:rPr>
          <w:rStyle w:val="u-linkcomplex-target"/>
          <w:rFonts w:asciiTheme="minorHAnsi" w:hAnsiTheme="minorHAnsi" w:cstheme="minorHAnsi"/>
          <w:color w:val="595959" w:themeColor="text1" w:themeTint="A6"/>
          <w:sz w:val="16"/>
          <w:szCs w:val="16"/>
          <w:u w:val="single"/>
          <w:lang w:val="en"/>
        </w:rPr>
        <w:t>UOKiKgovPL</w:t>
      </w:r>
      <w:proofErr w:type="spellEnd"/>
    </w:hyperlink>
    <w:r>
      <w:rPr>
        <w:rStyle w:val="u-linkcomplex-target"/>
        <w:rFonts w:asciiTheme="minorHAnsi" w:hAnsiTheme="minorHAnsi" w:cstheme="minorHAnsi"/>
        <w:color w:val="595959" w:themeColor="text1" w:themeTint="A6"/>
        <w:sz w:val="16"/>
        <w:szCs w:val="16"/>
        <w:lang w:val="en"/>
      </w:rPr>
      <w:br/>
    </w:r>
    <w:r>
      <w:rPr>
        <w:rFonts w:asciiTheme="minorHAnsi" w:hAnsiTheme="minorHAnsi" w:cstheme="minorHAnsi"/>
        <w:color w:val="595959" w:themeColor="text1" w:themeTint="A6"/>
        <w:sz w:val="16"/>
        <w:szCs w:val="16"/>
        <w:lang w:val="en"/>
      </w:rPr>
      <w:t>You can also follow us on Instagram: </w:t>
    </w:r>
    <w:hyperlink r:id="rId3" w:tgtFrame="_blank" w:history="1">
      <w:r>
        <w:rPr>
          <w:rFonts w:asciiTheme="minorHAnsi" w:hAnsiTheme="minorHAnsi" w:cstheme="minorHAnsi"/>
          <w:color w:val="595959" w:themeColor="text1" w:themeTint="A6"/>
          <w:sz w:val="16"/>
          <w:szCs w:val="16"/>
          <w:lang w:val="en"/>
        </w:rPr>
        <w:t>@</w:t>
      </w:r>
      <w:proofErr w:type="spellStart"/>
      <w:r>
        <w:rPr>
          <w:rFonts w:asciiTheme="minorHAnsi" w:hAnsiTheme="minorHAnsi" w:cstheme="minorHAnsi"/>
          <w:color w:val="595959" w:themeColor="text1" w:themeTint="A6"/>
          <w:sz w:val="16"/>
          <w:szCs w:val="16"/>
          <w:lang w:val="en"/>
        </w:rPr>
        <w:t>uokikgovpl</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6246" w14:textId="77777777" w:rsidR="00911666" w:rsidRDefault="00911666">
      <w:r>
        <w:separator/>
      </w:r>
    </w:p>
  </w:footnote>
  <w:footnote w:type="continuationSeparator" w:id="0">
    <w:p w14:paraId="732DC468" w14:textId="77777777" w:rsidR="00911666" w:rsidRDefault="0091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AA00" w14:textId="77777777" w:rsidR="0059016B" w:rsidRDefault="00C81210" w:rsidP="0041396E">
    <w:pPr>
      <w:pStyle w:val="Nagwek"/>
      <w:tabs>
        <w:tab w:val="clear" w:pos="9072"/>
      </w:tabs>
    </w:pPr>
    <w:r>
      <w:rPr>
        <w:noProof/>
        <w:lang w:val="pl-PL" w:eastAsia="pl-PL"/>
      </w:rPr>
      <w:drawing>
        <wp:inline distT="0" distB="0" distL="0" distR="0" wp14:anchorId="42E6F0C7" wp14:editId="30AFE02E">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EFE"/>
    <w:multiLevelType w:val="hybridMultilevel"/>
    <w:tmpl w:val="B5D2C7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9804D6"/>
    <w:multiLevelType w:val="hybridMultilevel"/>
    <w:tmpl w:val="7DDE4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04BF8"/>
    <w:multiLevelType w:val="hybridMultilevel"/>
    <w:tmpl w:val="4C7A6D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55721B"/>
    <w:multiLevelType w:val="hybridMultilevel"/>
    <w:tmpl w:val="9BB86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9"/>
  </w:num>
  <w:num w:numId="5">
    <w:abstractNumId w:val="3"/>
  </w:num>
  <w:num w:numId="6">
    <w:abstractNumId w:val="6"/>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09C0"/>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812A9"/>
    <w:rsid w:val="00190D5A"/>
    <w:rsid w:val="001979B5"/>
    <w:rsid w:val="001A5F7C"/>
    <w:rsid w:val="001A6E5B"/>
    <w:rsid w:val="001A7451"/>
    <w:rsid w:val="001B66D4"/>
    <w:rsid w:val="001C1FAD"/>
    <w:rsid w:val="001D59E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96E4E"/>
    <w:rsid w:val="002A5D69"/>
    <w:rsid w:val="002B1DBF"/>
    <w:rsid w:val="002C0D5D"/>
    <w:rsid w:val="002C692D"/>
    <w:rsid w:val="002C6ABE"/>
    <w:rsid w:val="002E388C"/>
    <w:rsid w:val="002F1BF3"/>
    <w:rsid w:val="002F4D43"/>
    <w:rsid w:val="002F51B7"/>
    <w:rsid w:val="003056C6"/>
    <w:rsid w:val="00311B14"/>
    <w:rsid w:val="00324306"/>
    <w:rsid w:val="003278D6"/>
    <w:rsid w:val="003303F0"/>
    <w:rsid w:val="0034059B"/>
    <w:rsid w:val="0035019C"/>
    <w:rsid w:val="003548EF"/>
    <w:rsid w:val="00360248"/>
    <w:rsid w:val="00360C66"/>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0E87"/>
    <w:rsid w:val="00462CFA"/>
    <w:rsid w:val="00484C0A"/>
    <w:rsid w:val="00486227"/>
    <w:rsid w:val="00486DB1"/>
    <w:rsid w:val="00493E10"/>
    <w:rsid w:val="004972E8"/>
    <w:rsid w:val="004A1802"/>
    <w:rsid w:val="004B0F94"/>
    <w:rsid w:val="004C0F9E"/>
    <w:rsid w:val="004C1243"/>
    <w:rsid w:val="004C5C26"/>
    <w:rsid w:val="004E22E2"/>
    <w:rsid w:val="004E7236"/>
    <w:rsid w:val="004F6F0F"/>
    <w:rsid w:val="004F7E99"/>
    <w:rsid w:val="005003F9"/>
    <w:rsid w:val="0050417B"/>
    <w:rsid w:val="005133CE"/>
    <w:rsid w:val="00521BA3"/>
    <w:rsid w:val="00523E0D"/>
    <w:rsid w:val="00525588"/>
    <w:rsid w:val="0052710E"/>
    <w:rsid w:val="005442FC"/>
    <w:rsid w:val="0055631D"/>
    <w:rsid w:val="00563624"/>
    <w:rsid w:val="00585D1A"/>
    <w:rsid w:val="00593935"/>
    <w:rsid w:val="005973FD"/>
    <w:rsid w:val="00597C68"/>
    <w:rsid w:val="005A382B"/>
    <w:rsid w:val="005A4047"/>
    <w:rsid w:val="005C0D39"/>
    <w:rsid w:val="005C6232"/>
    <w:rsid w:val="005D6F7A"/>
    <w:rsid w:val="005E5B88"/>
    <w:rsid w:val="005E78EE"/>
    <w:rsid w:val="005F139F"/>
    <w:rsid w:val="005F1EBD"/>
    <w:rsid w:val="005F2E84"/>
    <w:rsid w:val="005F69F5"/>
    <w:rsid w:val="006063D0"/>
    <w:rsid w:val="00613C45"/>
    <w:rsid w:val="00633D4E"/>
    <w:rsid w:val="0063526F"/>
    <w:rsid w:val="00637E86"/>
    <w:rsid w:val="006422DE"/>
    <w:rsid w:val="006439FA"/>
    <w:rsid w:val="0067485D"/>
    <w:rsid w:val="006A2065"/>
    <w:rsid w:val="006A3D88"/>
    <w:rsid w:val="006A4A7A"/>
    <w:rsid w:val="006B0848"/>
    <w:rsid w:val="006B474B"/>
    <w:rsid w:val="006B733D"/>
    <w:rsid w:val="006C34AE"/>
    <w:rsid w:val="006C67AF"/>
    <w:rsid w:val="006D3DC5"/>
    <w:rsid w:val="006F143B"/>
    <w:rsid w:val="006F43F2"/>
    <w:rsid w:val="00700CDB"/>
    <w:rsid w:val="007039EC"/>
    <w:rsid w:val="0071572D"/>
    <w:rsid w:val="007157BA"/>
    <w:rsid w:val="007169F9"/>
    <w:rsid w:val="007174A6"/>
    <w:rsid w:val="007224B3"/>
    <w:rsid w:val="00731303"/>
    <w:rsid w:val="007402E0"/>
    <w:rsid w:val="007430C4"/>
    <w:rsid w:val="0074489D"/>
    <w:rsid w:val="00746549"/>
    <w:rsid w:val="00747AF8"/>
    <w:rsid w:val="007514AD"/>
    <w:rsid w:val="0075524D"/>
    <w:rsid w:val="00755831"/>
    <w:rsid w:val="007560B0"/>
    <w:rsid w:val="007627D7"/>
    <w:rsid w:val="00776C4F"/>
    <w:rsid w:val="007838E4"/>
    <w:rsid w:val="007846DC"/>
    <w:rsid w:val="007A19D8"/>
    <w:rsid w:val="007A42D7"/>
    <w:rsid w:val="007E36E4"/>
    <w:rsid w:val="007F0ACE"/>
    <w:rsid w:val="00800F0E"/>
    <w:rsid w:val="00804024"/>
    <w:rsid w:val="0081753E"/>
    <w:rsid w:val="0085010E"/>
    <w:rsid w:val="0085454F"/>
    <w:rsid w:val="0087354F"/>
    <w:rsid w:val="00883B78"/>
    <w:rsid w:val="00896985"/>
    <w:rsid w:val="008C53D0"/>
    <w:rsid w:val="008D527A"/>
    <w:rsid w:val="008D56DA"/>
    <w:rsid w:val="008D5771"/>
    <w:rsid w:val="008F472E"/>
    <w:rsid w:val="00902556"/>
    <w:rsid w:val="0090338C"/>
    <w:rsid w:val="0091048E"/>
    <w:rsid w:val="00911666"/>
    <w:rsid w:val="00924ABC"/>
    <w:rsid w:val="00940E8F"/>
    <w:rsid w:val="0095309C"/>
    <w:rsid w:val="009652F2"/>
    <w:rsid w:val="00967449"/>
    <w:rsid w:val="009719ED"/>
    <w:rsid w:val="00986C37"/>
    <w:rsid w:val="00997528"/>
    <w:rsid w:val="0099796A"/>
    <w:rsid w:val="009B3FA7"/>
    <w:rsid w:val="009C1346"/>
    <w:rsid w:val="009C4528"/>
    <w:rsid w:val="009D05C8"/>
    <w:rsid w:val="009E3C0B"/>
    <w:rsid w:val="009E558C"/>
    <w:rsid w:val="00A13244"/>
    <w:rsid w:val="00A13EA2"/>
    <w:rsid w:val="00A239AA"/>
    <w:rsid w:val="00A439E8"/>
    <w:rsid w:val="00A45753"/>
    <w:rsid w:val="00A53423"/>
    <w:rsid w:val="00A55B69"/>
    <w:rsid w:val="00A62659"/>
    <w:rsid w:val="00A65F20"/>
    <w:rsid w:val="00A66D7D"/>
    <w:rsid w:val="00A76293"/>
    <w:rsid w:val="00A77DA2"/>
    <w:rsid w:val="00A85D9D"/>
    <w:rsid w:val="00A92C4C"/>
    <w:rsid w:val="00AA602D"/>
    <w:rsid w:val="00AB572D"/>
    <w:rsid w:val="00AC506C"/>
    <w:rsid w:val="00AE2923"/>
    <w:rsid w:val="00AE7F9D"/>
    <w:rsid w:val="00AF1794"/>
    <w:rsid w:val="00B028F7"/>
    <w:rsid w:val="00B075C5"/>
    <w:rsid w:val="00B22863"/>
    <w:rsid w:val="00B27ADA"/>
    <w:rsid w:val="00B41502"/>
    <w:rsid w:val="00B51024"/>
    <w:rsid w:val="00B512B5"/>
    <w:rsid w:val="00B60CD8"/>
    <w:rsid w:val="00B60F9C"/>
    <w:rsid w:val="00B6769E"/>
    <w:rsid w:val="00B73F22"/>
    <w:rsid w:val="00B76F9A"/>
    <w:rsid w:val="00B774D3"/>
    <w:rsid w:val="00B810B2"/>
    <w:rsid w:val="00BA26F7"/>
    <w:rsid w:val="00BA79F0"/>
    <w:rsid w:val="00BB5068"/>
    <w:rsid w:val="00BB7AE8"/>
    <w:rsid w:val="00BD0481"/>
    <w:rsid w:val="00BD4447"/>
    <w:rsid w:val="00BE2623"/>
    <w:rsid w:val="00BE27F7"/>
    <w:rsid w:val="00BE3923"/>
    <w:rsid w:val="00BE4BF0"/>
    <w:rsid w:val="00BE5EE5"/>
    <w:rsid w:val="00BE68EE"/>
    <w:rsid w:val="00BE7F63"/>
    <w:rsid w:val="00BF45FB"/>
    <w:rsid w:val="00C123B1"/>
    <w:rsid w:val="00C14281"/>
    <w:rsid w:val="00C21071"/>
    <w:rsid w:val="00C2398C"/>
    <w:rsid w:val="00C25569"/>
    <w:rsid w:val="00C27366"/>
    <w:rsid w:val="00C63AA8"/>
    <w:rsid w:val="00C646DD"/>
    <w:rsid w:val="00C7783C"/>
    <w:rsid w:val="00C81210"/>
    <w:rsid w:val="00CA6B58"/>
    <w:rsid w:val="00CB1AE6"/>
    <w:rsid w:val="00CB3ED4"/>
    <w:rsid w:val="00CB3F86"/>
    <w:rsid w:val="00CD34F0"/>
    <w:rsid w:val="00CE0954"/>
    <w:rsid w:val="00CF11F7"/>
    <w:rsid w:val="00D1323F"/>
    <w:rsid w:val="00D14FCC"/>
    <w:rsid w:val="00D202BA"/>
    <w:rsid w:val="00D251AC"/>
    <w:rsid w:val="00D43766"/>
    <w:rsid w:val="00D47CCF"/>
    <w:rsid w:val="00D6457B"/>
    <w:rsid w:val="00D66DEC"/>
    <w:rsid w:val="00D71A41"/>
    <w:rsid w:val="00D7606C"/>
    <w:rsid w:val="00D768A4"/>
    <w:rsid w:val="00D76CDA"/>
    <w:rsid w:val="00D92F52"/>
    <w:rsid w:val="00DA753F"/>
    <w:rsid w:val="00DC182C"/>
    <w:rsid w:val="00DC5754"/>
    <w:rsid w:val="00DD34A3"/>
    <w:rsid w:val="00DD6056"/>
    <w:rsid w:val="00DE7C6A"/>
    <w:rsid w:val="00DF2857"/>
    <w:rsid w:val="00DF782B"/>
    <w:rsid w:val="00E03AEF"/>
    <w:rsid w:val="00E04ED5"/>
    <w:rsid w:val="00E102DE"/>
    <w:rsid w:val="00E24825"/>
    <w:rsid w:val="00E42093"/>
    <w:rsid w:val="00E522AD"/>
    <w:rsid w:val="00E64103"/>
    <w:rsid w:val="00E76CD1"/>
    <w:rsid w:val="00EB0DC6"/>
    <w:rsid w:val="00EE3EA9"/>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62262"/>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D14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news.php?news_id=1767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gov.pl/jak-pomaga-rzecznik-finansowy/pora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68DA4056-8698-42BF-BF00-BE6B4C4B43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728</Words>
  <Characters>4371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cp:revision>
  <cp:lastPrinted>2019-03-06T14:11:00Z</cp:lastPrinted>
  <dcterms:created xsi:type="dcterms:W3CDTF">2022-09-07T10:36:00Z</dcterms:created>
  <dcterms:modified xsi:type="dcterms:W3CDTF">2022-09-23T13:15:00Z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1665f653-51df-404c-93d0-eefd7629fae4</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