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C3EDE" w14:textId="40E33A1D" w:rsidR="007456DC" w:rsidRDefault="00C047C1" w:rsidP="007456D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Raport Komisji Europejskiej – Polska w gronie liderów wśród państw dbających o bezpieczeństwo produktów</w:t>
      </w:r>
    </w:p>
    <w:p w14:paraId="08046085" w14:textId="77777777" w:rsidR="00B869D3" w:rsidRDefault="007456DC" w:rsidP="00874D9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W 2022</w:t>
      </w:r>
      <w:r w:rsidRPr="007456DC">
        <w:rPr>
          <w:rFonts w:cs="Tahoma"/>
          <w:b/>
          <w:bCs/>
          <w:color w:val="000000" w:themeColor="text1"/>
          <w:sz w:val="22"/>
          <w:lang w:eastAsia="en-GB"/>
        </w:rPr>
        <w:t xml:space="preserve"> r</w:t>
      </w:r>
      <w:r w:rsidR="00261223">
        <w:rPr>
          <w:rFonts w:cs="Tahoma"/>
          <w:b/>
          <w:bCs/>
          <w:color w:val="000000" w:themeColor="text1"/>
          <w:sz w:val="22"/>
          <w:lang w:eastAsia="en-GB"/>
        </w:rPr>
        <w:t>.</w:t>
      </w:r>
      <w:r w:rsidRPr="007456DC">
        <w:rPr>
          <w:rFonts w:cs="Tahoma"/>
          <w:b/>
          <w:bCs/>
          <w:color w:val="000000" w:themeColor="text1"/>
          <w:sz w:val="22"/>
          <w:lang w:eastAsia="en-GB"/>
        </w:rPr>
        <w:t xml:space="preserve"> UOKiK przekazał </w:t>
      </w:r>
      <w:r w:rsidR="00874D92" w:rsidRPr="00874D92">
        <w:rPr>
          <w:rFonts w:cs="Tahoma"/>
          <w:b/>
          <w:bCs/>
          <w:color w:val="000000" w:themeColor="text1"/>
          <w:sz w:val="22"/>
          <w:lang w:eastAsia="en-GB"/>
        </w:rPr>
        <w:t xml:space="preserve">173 </w:t>
      </w:r>
      <w:r>
        <w:rPr>
          <w:rFonts w:cs="Tahoma"/>
          <w:b/>
          <w:bCs/>
          <w:color w:val="000000" w:themeColor="text1"/>
          <w:sz w:val="22"/>
          <w:lang w:eastAsia="en-GB"/>
        </w:rPr>
        <w:t>zgłoszenia</w:t>
      </w:r>
      <w:r w:rsidRPr="007456DC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AA3355">
        <w:rPr>
          <w:rFonts w:cs="Tahoma"/>
          <w:b/>
          <w:bCs/>
          <w:color w:val="000000" w:themeColor="text1"/>
          <w:sz w:val="22"/>
          <w:lang w:eastAsia="en-GB"/>
        </w:rPr>
        <w:t xml:space="preserve">dotyczące ponad </w:t>
      </w:r>
      <w:r w:rsidR="007938C1" w:rsidRPr="00AA3355">
        <w:rPr>
          <w:rFonts w:cs="Tahoma"/>
          <w:b/>
          <w:bCs/>
          <w:color w:val="000000" w:themeColor="text1"/>
          <w:sz w:val="22"/>
          <w:lang w:eastAsia="en-GB"/>
        </w:rPr>
        <w:t>1,6 mln</w:t>
      </w:r>
      <w:r w:rsidRPr="00AA3355">
        <w:rPr>
          <w:rFonts w:cs="Tahoma"/>
          <w:b/>
          <w:bCs/>
          <w:color w:val="000000" w:themeColor="text1"/>
          <w:sz w:val="22"/>
          <w:lang w:eastAsia="en-GB"/>
        </w:rPr>
        <w:t xml:space="preserve"> sztuk niebezpiecznych produktów do systemu </w:t>
      </w:r>
      <w:proofErr w:type="spellStart"/>
      <w:r w:rsidRPr="00AA3355">
        <w:rPr>
          <w:rFonts w:cs="Tahoma"/>
          <w:b/>
          <w:bCs/>
          <w:color w:val="000000" w:themeColor="text1"/>
          <w:sz w:val="22"/>
          <w:lang w:eastAsia="en-GB"/>
        </w:rPr>
        <w:t>Safety</w:t>
      </w:r>
      <w:proofErr w:type="spellEnd"/>
      <w:r w:rsidRPr="00AA3355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proofErr w:type="spellStart"/>
      <w:r w:rsidRPr="00AA3355">
        <w:rPr>
          <w:rFonts w:cs="Tahoma"/>
          <w:b/>
          <w:bCs/>
          <w:color w:val="000000" w:themeColor="text1"/>
          <w:sz w:val="22"/>
          <w:lang w:eastAsia="en-GB"/>
        </w:rPr>
        <w:t>Gate</w:t>
      </w:r>
      <w:proofErr w:type="spellEnd"/>
      <w:r w:rsidRPr="00AA3355">
        <w:rPr>
          <w:rFonts w:cs="Tahoma"/>
          <w:b/>
          <w:bCs/>
          <w:color w:val="000000" w:themeColor="text1"/>
          <w:sz w:val="22"/>
          <w:lang w:eastAsia="en-GB"/>
        </w:rPr>
        <w:t>/RAPEX.</w:t>
      </w:r>
      <w:r w:rsidR="00874D92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874D92" w:rsidRPr="00874D92">
        <w:rPr>
          <w:rFonts w:cs="Tahoma"/>
          <w:b/>
          <w:bCs/>
          <w:color w:val="000000" w:themeColor="text1"/>
          <w:sz w:val="22"/>
          <w:lang w:eastAsia="en-GB"/>
        </w:rPr>
        <w:t>Ta liczba plasuje nas na 3. miejscu wśród krajów uczestniczących w sy</w:t>
      </w:r>
      <w:r w:rsidR="00B869D3">
        <w:rPr>
          <w:rFonts w:cs="Tahoma"/>
          <w:b/>
          <w:bCs/>
          <w:color w:val="000000" w:themeColor="text1"/>
          <w:sz w:val="22"/>
          <w:lang w:eastAsia="en-GB"/>
        </w:rPr>
        <w:t>stemie (za Niemcami i Francją).</w:t>
      </w:r>
    </w:p>
    <w:p w14:paraId="7100FAE7" w14:textId="090B0D28" w:rsidR="00874D92" w:rsidRPr="00874D92" w:rsidRDefault="00874D92" w:rsidP="00874D9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Polska jest również</w:t>
      </w:r>
      <w:r w:rsidRPr="00874D92">
        <w:rPr>
          <w:rFonts w:cs="Tahoma"/>
          <w:b/>
          <w:bCs/>
          <w:color w:val="000000" w:themeColor="text1"/>
          <w:sz w:val="22"/>
          <w:lang w:eastAsia="en-GB"/>
        </w:rPr>
        <w:t xml:space="preserve"> na 2. miejscu jeśli chodzi o wycofania bądź odzyskania od konsumentów niebezpiecznych produktów (za Portugalią).</w:t>
      </w:r>
    </w:p>
    <w:p w14:paraId="00EF3660" w14:textId="5C8D2170" w:rsidR="00261223" w:rsidRPr="00A746EC" w:rsidRDefault="007456DC" w:rsidP="00CF5D25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2"/>
        </w:rPr>
      </w:pPr>
      <w:r w:rsidRPr="00A746EC">
        <w:rPr>
          <w:rFonts w:cs="Tahoma"/>
          <w:b/>
          <w:bCs/>
          <w:color w:val="000000" w:themeColor="text1"/>
          <w:sz w:val="22"/>
          <w:lang w:eastAsia="en-GB"/>
        </w:rPr>
        <w:t xml:space="preserve">Najwięcej zgłoszeń dotyczyło zabawek, sprzętu elektrycznego i oświetleniowego oraz maszyn. </w:t>
      </w:r>
      <w:r w:rsidR="00A746EC">
        <w:rPr>
          <w:rFonts w:cs="Tahoma"/>
          <w:b/>
          <w:bCs/>
          <w:color w:val="000000" w:themeColor="text1"/>
          <w:sz w:val="22"/>
          <w:lang w:eastAsia="en-GB"/>
        </w:rPr>
        <w:t xml:space="preserve">Zobacz </w:t>
      </w:r>
      <w:r w:rsidR="00C113F2">
        <w:rPr>
          <w:rFonts w:cs="Tahoma"/>
          <w:b/>
          <w:bCs/>
          <w:color w:val="000000" w:themeColor="text1"/>
          <w:sz w:val="22"/>
          <w:lang w:eastAsia="en-GB"/>
        </w:rPr>
        <w:t xml:space="preserve">poniżej </w:t>
      </w:r>
      <w:r w:rsidRPr="00A746EC">
        <w:rPr>
          <w:rFonts w:cs="Tahoma"/>
          <w:b/>
          <w:bCs/>
          <w:color w:val="000000" w:themeColor="text1"/>
          <w:sz w:val="22"/>
          <w:lang w:eastAsia="en-GB"/>
        </w:rPr>
        <w:t>przykłady produktów, które usunęliśmy z rynku</w:t>
      </w:r>
      <w:r w:rsidR="00A746EC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43D0F8B6" w14:textId="77777777" w:rsidR="00A746EC" w:rsidRPr="00A746EC" w:rsidRDefault="00A746EC" w:rsidP="00A746EC">
      <w:pPr>
        <w:pStyle w:val="Akapitzlist"/>
        <w:spacing w:line="360" w:lineRule="auto"/>
        <w:jc w:val="both"/>
        <w:rPr>
          <w:b/>
          <w:sz w:val="22"/>
        </w:rPr>
      </w:pPr>
    </w:p>
    <w:p w14:paraId="627CFB4E" w14:textId="5AEC94F1" w:rsidR="004A497B" w:rsidRDefault="0010559C" w:rsidP="007456DC">
      <w:pPr>
        <w:spacing w:line="360" w:lineRule="auto"/>
        <w:jc w:val="both"/>
        <w:rPr>
          <w:sz w:val="22"/>
        </w:rPr>
      </w:pPr>
      <w:r w:rsidRPr="007456DC">
        <w:rPr>
          <w:b/>
          <w:sz w:val="22"/>
        </w:rPr>
        <w:t>[Wa</w:t>
      </w:r>
      <w:r w:rsidR="00A65F20" w:rsidRPr="007456DC">
        <w:rPr>
          <w:b/>
          <w:sz w:val="22"/>
        </w:rPr>
        <w:t>rszawa,</w:t>
      </w:r>
      <w:r w:rsidR="006422DE" w:rsidRPr="007456DC">
        <w:rPr>
          <w:b/>
          <w:sz w:val="22"/>
        </w:rPr>
        <w:t xml:space="preserve"> </w:t>
      </w:r>
      <w:r w:rsidR="007456DC" w:rsidRPr="007456DC">
        <w:rPr>
          <w:b/>
          <w:sz w:val="22"/>
        </w:rPr>
        <w:t>14</w:t>
      </w:r>
      <w:r w:rsidR="00986C37" w:rsidRPr="007456DC">
        <w:rPr>
          <w:b/>
          <w:sz w:val="22"/>
        </w:rPr>
        <w:t xml:space="preserve"> </w:t>
      </w:r>
      <w:r w:rsidR="003A47D6" w:rsidRPr="007456DC">
        <w:rPr>
          <w:b/>
          <w:sz w:val="22"/>
        </w:rPr>
        <w:t>marc</w:t>
      </w:r>
      <w:r w:rsidR="00B075C5" w:rsidRPr="007456DC">
        <w:rPr>
          <w:b/>
          <w:sz w:val="22"/>
        </w:rPr>
        <w:t>a</w:t>
      </w:r>
      <w:r w:rsidR="007224B3" w:rsidRPr="007456DC">
        <w:rPr>
          <w:b/>
          <w:sz w:val="22"/>
        </w:rPr>
        <w:t xml:space="preserve"> </w:t>
      </w:r>
      <w:r w:rsidR="00986C37" w:rsidRPr="007456DC">
        <w:rPr>
          <w:b/>
          <w:sz w:val="22"/>
        </w:rPr>
        <w:t>20</w:t>
      </w:r>
      <w:r w:rsidR="00B075C5" w:rsidRPr="007456DC">
        <w:rPr>
          <w:b/>
          <w:sz w:val="22"/>
        </w:rPr>
        <w:t>2</w:t>
      </w:r>
      <w:r w:rsidR="002C5AF4" w:rsidRPr="007456DC">
        <w:rPr>
          <w:b/>
          <w:sz w:val="22"/>
        </w:rPr>
        <w:t>3</w:t>
      </w:r>
      <w:r w:rsidRPr="007456DC">
        <w:rPr>
          <w:b/>
          <w:sz w:val="22"/>
        </w:rPr>
        <w:t xml:space="preserve"> r.]</w:t>
      </w:r>
      <w:r w:rsidR="001A6E5B" w:rsidRPr="007456DC">
        <w:rPr>
          <w:sz w:val="22"/>
        </w:rPr>
        <w:t xml:space="preserve"> </w:t>
      </w:r>
      <w:hyperlink r:id="rId8" w:history="1">
        <w:r w:rsidR="004A497B" w:rsidRPr="00781967">
          <w:rPr>
            <w:rStyle w:val="Hipercze"/>
            <w:bCs/>
            <w:sz w:val="22"/>
          </w:rPr>
          <w:t xml:space="preserve">System </w:t>
        </w:r>
        <w:proofErr w:type="spellStart"/>
        <w:r w:rsidR="004A497B" w:rsidRPr="00781967">
          <w:rPr>
            <w:rStyle w:val="Hipercze"/>
            <w:bCs/>
            <w:sz w:val="22"/>
          </w:rPr>
          <w:t>Safety</w:t>
        </w:r>
        <w:proofErr w:type="spellEnd"/>
        <w:r w:rsidR="004A497B" w:rsidRPr="00781967">
          <w:rPr>
            <w:rStyle w:val="Hipercze"/>
            <w:bCs/>
            <w:sz w:val="22"/>
          </w:rPr>
          <w:t xml:space="preserve"> </w:t>
        </w:r>
        <w:proofErr w:type="spellStart"/>
        <w:r w:rsidR="004A497B" w:rsidRPr="00781967">
          <w:rPr>
            <w:rStyle w:val="Hipercze"/>
            <w:bCs/>
            <w:sz w:val="22"/>
          </w:rPr>
          <w:t>Gate</w:t>
        </w:r>
        <w:proofErr w:type="spellEnd"/>
        <w:r w:rsidR="00E72AE3" w:rsidRPr="00781967">
          <w:rPr>
            <w:rStyle w:val="Hipercze"/>
            <w:bCs/>
            <w:sz w:val="22"/>
          </w:rPr>
          <w:t>/</w:t>
        </w:r>
        <w:r w:rsidR="004A497B" w:rsidRPr="00781967">
          <w:rPr>
            <w:rStyle w:val="Hipercze"/>
            <w:bCs/>
            <w:sz w:val="22"/>
          </w:rPr>
          <w:t>RAPEX</w:t>
        </w:r>
      </w:hyperlink>
      <w:r w:rsidR="004A497B" w:rsidRPr="004A497B">
        <w:rPr>
          <w:bCs/>
          <w:sz w:val="22"/>
        </w:rPr>
        <w:t xml:space="preserve"> (</w:t>
      </w:r>
      <w:proofErr w:type="spellStart"/>
      <w:r w:rsidR="004A497B" w:rsidRPr="004A497B">
        <w:rPr>
          <w:bCs/>
          <w:sz w:val="22"/>
        </w:rPr>
        <w:t>Rapid</w:t>
      </w:r>
      <w:proofErr w:type="spellEnd"/>
      <w:r w:rsidR="004A497B" w:rsidRPr="004A497B">
        <w:rPr>
          <w:bCs/>
          <w:sz w:val="22"/>
        </w:rPr>
        <w:t xml:space="preserve"> Alert System for </w:t>
      </w:r>
      <w:proofErr w:type="spellStart"/>
      <w:r w:rsidR="004A497B" w:rsidRPr="004A497B">
        <w:rPr>
          <w:bCs/>
          <w:sz w:val="22"/>
        </w:rPr>
        <w:t>dangerous</w:t>
      </w:r>
      <w:proofErr w:type="spellEnd"/>
      <w:r w:rsidR="004A497B" w:rsidRPr="004A497B">
        <w:rPr>
          <w:bCs/>
          <w:sz w:val="22"/>
        </w:rPr>
        <w:t xml:space="preserve"> non-food products) to unijny system szybkiej wymiany informacji o niebezpiecznych produktach nieżywnościowych. Głównym jego celem jest </w:t>
      </w:r>
      <w:r w:rsidR="004A497B" w:rsidRPr="004A497B">
        <w:rPr>
          <w:b/>
          <w:bCs/>
          <w:sz w:val="22"/>
        </w:rPr>
        <w:t xml:space="preserve">zapewnienie </w:t>
      </w:r>
      <w:r w:rsidR="008F44BC">
        <w:rPr>
          <w:b/>
          <w:bCs/>
          <w:sz w:val="22"/>
        </w:rPr>
        <w:t>sprawnej</w:t>
      </w:r>
      <w:r w:rsidR="008F44BC" w:rsidRPr="004A497B">
        <w:rPr>
          <w:b/>
          <w:bCs/>
          <w:sz w:val="22"/>
        </w:rPr>
        <w:t xml:space="preserve"> </w:t>
      </w:r>
      <w:r w:rsidR="004A497B" w:rsidRPr="004A497B">
        <w:rPr>
          <w:b/>
          <w:bCs/>
          <w:sz w:val="22"/>
        </w:rPr>
        <w:t xml:space="preserve">komunikacji między członkami Unii </w:t>
      </w:r>
      <w:r w:rsidR="00F54B5C">
        <w:rPr>
          <w:b/>
          <w:bCs/>
          <w:sz w:val="22"/>
        </w:rPr>
        <w:t>a</w:t>
      </w:r>
      <w:r w:rsidR="004A497B" w:rsidRPr="004A497B">
        <w:rPr>
          <w:b/>
          <w:bCs/>
          <w:sz w:val="22"/>
        </w:rPr>
        <w:t xml:space="preserve"> Komisją Europejską na temat </w:t>
      </w:r>
      <w:r w:rsidR="00F54B5C">
        <w:rPr>
          <w:b/>
          <w:bCs/>
          <w:sz w:val="22"/>
        </w:rPr>
        <w:t>artykułów</w:t>
      </w:r>
      <w:r w:rsidR="00F54B5C" w:rsidRPr="004A497B">
        <w:rPr>
          <w:b/>
          <w:bCs/>
          <w:sz w:val="22"/>
        </w:rPr>
        <w:t xml:space="preserve"> </w:t>
      </w:r>
      <w:r w:rsidR="004A497B" w:rsidRPr="004A497B">
        <w:rPr>
          <w:b/>
          <w:bCs/>
          <w:sz w:val="22"/>
        </w:rPr>
        <w:t>stwarzających zagrożenie</w:t>
      </w:r>
      <w:r w:rsidR="004A497B" w:rsidRPr="004A497B">
        <w:rPr>
          <w:bCs/>
          <w:sz w:val="22"/>
        </w:rPr>
        <w:t xml:space="preserve">. W systemie znajdują się </w:t>
      </w:r>
      <w:r w:rsidR="004A497B">
        <w:rPr>
          <w:bCs/>
          <w:sz w:val="22"/>
        </w:rPr>
        <w:t>też</w:t>
      </w:r>
      <w:r w:rsidR="004A497B" w:rsidRPr="004A497B">
        <w:rPr>
          <w:bCs/>
          <w:sz w:val="22"/>
        </w:rPr>
        <w:t xml:space="preserve"> dane o działaniach, jakie podjęły państwa bądź sami przedsiębiorcy, aby wykluczyć lub ograniczyć obrót niebezpiecznymi produktami. </w:t>
      </w:r>
      <w:r w:rsidR="004A497B">
        <w:rPr>
          <w:bCs/>
          <w:sz w:val="22"/>
        </w:rPr>
        <w:t>U</w:t>
      </w:r>
      <w:r w:rsidR="004A497B" w:rsidRPr="004A497B">
        <w:rPr>
          <w:bCs/>
          <w:sz w:val="22"/>
        </w:rPr>
        <w:t xml:space="preserve">czestniczą </w:t>
      </w:r>
      <w:r w:rsidR="004A497B">
        <w:rPr>
          <w:bCs/>
          <w:sz w:val="22"/>
        </w:rPr>
        <w:t xml:space="preserve">w nim </w:t>
      </w:r>
      <w:r w:rsidR="00F54B5C">
        <w:rPr>
          <w:bCs/>
          <w:sz w:val="22"/>
        </w:rPr>
        <w:t>kraje</w:t>
      </w:r>
      <w:r w:rsidR="00F54B5C" w:rsidRPr="004A497B">
        <w:rPr>
          <w:bCs/>
          <w:sz w:val="22"/>
        </w:rPr>
        <w:t xml:space="preserve"> </w:t>
      </w:r>
      <w:r w:rsidR="004A497B" w:rsidRPr="004A497B">
        <w:rPr>
          <w:bCs/>
          <w:sz w:val="22"/>
        </w:rPr>
        <w:t>należące do Europejskiego Obszaru Gospodarczego (27 członków Unii Europejskiej oraz Islandia, Liechtenstein i Norwegia).</w:t>
      </w:r>
    </w:p>
    <w:p w14:paraId="0F967DC1" w14:textId="77777777" w:rsidR="00CF5428" w:rsidRPr="00CF5428" w:rsidRDefault="00CF5428" w:rsidP="007456DC">
      <w:pPr>
        <w:spacing w:line="360" w:lineRule="auto"/>
        <w:jc w:val="both"/>
        <w:rPr>
          <w:sz w:val="22"/>
        </w:rPr>
      </w:pPr>
    </w:p>
    <w:p w14:paraId="020CF87E" w14:textId="1B98EC10" w:rsidR="007456DC" w:rsidRDefault="00CF5428" w:rsidP="007456DC">
      <w:pPr>
        <w:spacing w:line="360" w:lineRule="auto"/>
        <w:jc w:val="both"/>
        <w:rPr>
          <w:bCs/>
          <w:sz w:val="22"/>
        </w:rPr>
      </w:pPr>
      <w:bookmarkStart w:id="0" w:name="_Hlk129247279"/>
      <w:r w:rsidRPr="00CF5428">
        <w:rPr>
          <w:bCs/>
          <w:i/>
          <w:sz w:val="22"/>
        </w:rPr>
        <w:t>-</w:t>
      </w:r>
      <w:r w:rsidR="007456DC" w:rsidRPr="00CF5428">
        <w:rPr>
          <w:bCs/>
          <w:i/>
          <w:sz w:val="22"/>
        </w:rPr>
        <w:t xml:space="preserve"> </w:t>
      </w:r>
      <w:r w:rsidR="00297ADC">
        <w:rPr>
          <w:bCs/>
          <w:i/>
          <w:sz w:val="22"/>
        </w:rPr>
        <w:t xml:space="preserve">Prowadzimy punkt kontaktowy dla systemu </w:t>
      </w:r>
      <w:proofErr w:type="spellStart"/>
      <w:r w:rsidR="00186A75">
        <w:rPr>
          <w:bCs/>
          <w:i/>
          <w:sz w:val="22"/>
        </w:rPr>
        <w:t>Safety</w:t>
      </w:r>
      <w:proofErr w:type="spellEnd"/>
      <w:r w:rsidR="00186A75">
        <w:rPr>
          <w:bCs/>
          <w:i/>
          <w:sz w:val="22"/>
        </w:rPr>
        <w:t xml:space="preserve"> </w:t>
      </w:r>
      <w:proofErr w:type="spellStart"/>
      <w:r w:rsidR="00186A75">
        <w:rPr>
          <w:bCs/>
          <w:i/>
          <w:sz w:val="22"/>
        </w:rPr>
        <w:t>Gate</w:t>
      </w:r>
      <w:proofErr w:type="spellEnd"/>
      <w:r w:rsidR="00186A75">
        <w:rPr>
          <w:bCs/>
          <w:i/>
          <w:sz w:val="22"/>
        </w:rPr>
        <w:t>/</w:t>
      </w:r>
      <w:r w:rsidR="00297ADC">
        <w:rPr>
          <w:bCs/>
          <w:i/>
          <w:sz w:val="22"/>
        </w:rPr>
        <w:t xml:space="preserve">RAPEX w Polsce. </w:t>
      </w:r>
      <w:r w:rsidR="007456DC" w:rsidRPr="00CF5428">
        <w:rPr>
          <w:bCs/>
          <w:i/>
          <w:sz w:val="22"/>
        </w:rPr>
        <w:t xml:space="preserve">Do </w:t>
      </w:r>
      <w:r w:rsidRPr="00CF5428">
        <w:rPr>
          <w:bCs/>
          <w:i/>
          <w:sz w:val="22"/>
        </w:rPr>
        <w:t xml:space="preserve">naszych </w:t>
      </w:r>
      <w:r w:rsidR="007456DC" w:rsidRPr="00CF5428">
        <w:rPr>
          <w:bCs/>
          <w:i/>
          <w:sz w:val="22"/>
        </w:rPr>
        <w:t>zadań należ</w:t>
      </w:r>
      <w:r w:rsidR="00261223">
        <w:rPr>
          <w:bCs/>
          <w:i/>
          <w:sz w:val="22"/>
        </w:rPr>
        <w:t>y</w:t>
      </w:r>
      <w:r w:rsidR="007456DC" w:rsidRPr="00CF5428">
        <w:rPr>
          <w:bCs/>
          <w:i/>
          <w:sz w:val="22"/>
        </w:rPr>
        <w:t xml:space="preserve"> inform</w:t>
      </w:r>
      <w:r w:rsidR="00261223">
        <w:rPr>
          <w:bCs/>
          <w:i/>
          <w:sz w:val="22"/>
        </w:rPr>
        <w:t>owanie</w:t>
      </w:r>
      <w:r w:rsidRPr="00CF5428">
        <w:rPr>
          <w:bCs/>
          <w:i/>
          <w:sz w:val="22"/>
        </w:rPr>
        <w:t xml:space="preserve"> o wykrywanych </w:t>
      </w:r>
      <w:r w:rsidR="00297ADC">
        <w:rPr>
          <w:bCs/>
          <w:i/>
          <w:sz w:val="22"/>
        </w:rPr>
        <w:t>w kraju</w:t>
      </w:r>
      <w:r w:rsidRPr="00CF5428">
        <w:rPr>
          <w:bCs/>
          <w:i/>
          <w:sz w:val="22"/>
        </w:rPr>
        <w:t xml:space="preserve"> produktach niebezpiecznych</w:t>
      </w:r>
      <w:r w:rsidR="00261223">
        <w:rPr>
          <w:bCs/>
          <w:i/>
          <w:sz w:val="22"/>
        </w:rPr>
        <w:t>.</w:t>
      </w:r>
      <w:r w:rsidRPr="00CF5428">
        <w:rPr>
          <w:bCs/>
          <w:i/>
          <w:sz w:val="22"/>
        </w:rPr>
        <w:t xml:space="preserve"> </w:t>
      </w:r>
      <w:r w:rsidR="00261223">
        <w:rPr>
          <w:bCs/>
          <w:i/>
          <w:sz w:val="22"/>
        </w:rPr>
        <w:t>R</w:t>
      </w:r>
      <w:r w:rsidR="007456DC" w:rsidRPr="00CF5428">
        <w:rPr>
          <w:bCs/>
          <w:i/>
          <w:sz w:val="22"/>
        </w:rPr>
        <w:t>eag</w:t>
      </w:r>
      <w:r w:rsidR="00261223">
        <w:rPr>
          <w:bCs/>
          <w:i/>
          <w:sz w:val="22"/>
        </w:rPr>
        <w:t xml:space="preserve">ujemy też </w:t>
      </w:r>
      <w:r w:rsidR="007456DC" w:rsidRPr="00CF5428">
        <w:rPr>
          <w:bCs/>
          <w:i/>
          <w:sz w:val="22"/>
        </w:rPr>
        <w:t>na zgłoszenia innych państw członkowskich</w:t>
      </w:r>
      <w:r w:rsidR="000730AE">
        <w:rPr>
          <w:bCs/>
          <w:i/>
          <w:sz w:val="22"/>
        </w:rPr>
        <w:t>, aby jak najszybciej eliminować z rynku niebezpieczne dla konsumentów produkty</w:t>
      </w:r>
      <w:r w:rsidR="00261223">
        <w:rPr>
          <w:bCs/>
          <w:i/>
          <w:sz w:val="22"/>
        </w:rPr>
        <w:t xml:space="preserve"> </w:t>
      </w:r>
      <w:r>
        <w:rPr>
          <w:bCs/>
          <w:sz w:val="22"/>
        </w:rPr>
        <w:t>– wyjaśnia Prezes UOKiK Tomasz Chróstny.</w:t>
      </w:r>
    </w:p>
    <w:bookmarkEnd w:id="0"/>
    <w:p w14:paraId="6DF54D81" w14:textId="77777777" w:rsidR="00CF5428" w:rsidRPr="007456DC" w:rsidRDefault="00CF5428" w:rsidP="007456DC">
      <w:pPr>
        <w:spacing w:line="360" w:lineRule="auto"/>
        <w:jc w:val="both"/>
        <w:rPr>
          <w:sz w:val="22"/>
        </w:rPr>
      </w:pPr>
    </w:p>
    <w:p w14:paraId="0BE69CED" w14:textId="5AB3B120" w:rsidR="00E72AE3" w:rsidRDefault="007456DC" w:rsidP="007456DC">
      <w:pPr>
        <w:spacing w:after="100" w:afterAutospacing="1" w:line="372" w:lineRule="auto"/>
        <w:jc w:val="both"/>
        <w:rPr>
          <w:bCs/>
          <w:sz w:val="22"/>
        </w:rPr>
      </w:pPr>
      <w:r w:rsidRPr="007456DC">
        <w:rPr>
          <w:bCs/>
          <w:sz w:val="22"/>
        </w:rPr>
        <w:t xml:space="preserve">Punkt kontaktowy realizuje zadania </w:t>
      </w:r>
      <w:r w:rsidR="00E72AE3">
        <w:rPr>
          <w:bCs/>
          <w:sz w:val="22"/>
        </w:rPr>
        <w:t xml:space="preserve">poprzez </w:t>
      </w:r>
      <w:r w:rsidRPr="007456DC">
        <w:rPr>
          <w:bCs/>
          <w:sz w:val="22"/>
        </w:rPr>
        <w:t xml:space="preserve">m.in. </w:t>
      </w:r>
      <w:r w:rsidRPr="00E72AE3">
        <w:rPr>
          <w:b/>
          <w:bCs/>
          <w:sz w:val="22"/>
        </w:rPr>
        <w:t xml:space="preserve">zlecanie kontroli </w:t>
      </w:r>
      <w:r w:rsidR="00BF6A9E">
        <w:rPr>
          <w:b/>
          <w:bCs/>
          <w:sz w:val="22"/>
        </w:rPr>
        <w:t>Inspekcji Handlowej</w:t>
      </w:r>
      <w:r w:rsidRPr="007456DC">
        <w:rPr>
          <w:bCs/>
          <w:sz w:val="22"/>
        </w:rPr>
        <w:t xml:space="preserve">, </w:t>
      </w:r>
      <w:r w:rsidRPr="00E72AE3">
        <w:rPr>
          <w:b/>
          <w:bCs/>
          <w:sz w:val="22"/>
        </w:rPr>
        <w:t>przekazywanie informacji innym właściwym krajowym organom kontroli</w:t>
      </w:r>
      <w:r w:rsidRPr="007456DC">
        <w:rPr>
          <w:bCs/>
          <w:sz w:val="22"/>
        </w:rPr>
        <w:t xml:space="preserve"> (np. Inspekcja Sanitarna) lub </w:t>
      </w:r>
      <w:r w:rsidR="00E72AE3" w:rsidRPr="00E72AE3">
        <w:rPr>
          <w:b/>
          <w:bCs/>
          <w:sz w:val="22"/>
        </w:rPr>
        <w:t>przesyłanie danych o wynikach działań tych organów wobec produktów niebezpiecznych (np. decyzji Prezesa UOKiK).</w:t>
      </w:r>
      <w:r w:rsidR="00E72AE3">
        <w:rPr>
          <w:b/>
          <w:bCs/>
          <w:sz w:val="22"/>
        </w:rPr>
        <w:t xml:space="preserve"> </w:t>
      </w:r>
      <w:r w:rsidR="00E72AE3" w:rsidRPr="00E72AE3">
        <w:rPr>
          <w:bCs/>
          <w:sz w:val="22"/>
        </w:rPr>
        <w:t xml:space="preserve">Dzięki platformie </w:t>
      </w:r>
      <w:proofErr w:type="spellStart"/>
      <w:r w:rsidR="00E72AE3" w:rsidRPr="00E72AE3">
        <w:rPr>
          <w:bCs/>
          <w:sz w:val="22"/>
        </w:rPr>
        <w:t>Safety</w:t>
      </w:r>
      <w:proofErr w:type="spellEnd"/>
      <w:r w:rsidR="00E72AE3" w:rsidRPr="00E72AE3">
        <w:rPr>
          <w:bCs/>
          <w:sz w:val="22"/>
        </w:rPr>
        <w:t xml:space="preserve"> </w:t>
      </w:r>
      <w:proofErr w:type="spellStart"/>
      <w:r w:rsidR="00E72AE3" w:rsidRPr="00E72AE3">
        <w:rPr>
          <w:bCs/>
          <w:sz w:val="22"/>
        </w:rPr>
        <w:t>Gate</w:t>
      </w:r>
      <w:proofErr w:type="spellEnd"/>
      <w:r w:rsidR="00E72AE3" w:rsidRPr="00E72AE3">
        <w:rPr>
          <w:bCs/>
          <w:sz w:val="22"/>
        </w:rPr>
        <w:t>/RAPEX możliwa jest szybka eliminacja z rynku produktów niebezpiecznych.</w:t>
      </w:r>
    </w:p>
    <w:p w14:paraId="0737C2E4" w14:textId="00CE4935" w:rsidR="00E72AE3" w:rsidRDefault="00E72AE3" w:rsidP="007456DC">
      <w:pPr>
        <w:spacing w:after="100" w:afterAutospacing="1" w:line="372" w:lineRule="auto"/>
        <w:jc w:val="both"/>
        <w:rPr>
          <w:bCs/>
          <w:sz w:val="22"/>
        </w:rPr>
      </w:pPr>
      <w:r w:rsidRPr="00E72AE3">
        <w:rPr>
          <w:bCs/>
          <w:sz w:val="22"/>
        </w:rPr>
        <w:t xml:space="preserve">System </w:t>
      </w:r>
      <w:proofErr w:type="spellStart"/>
      <w:r w:rsidRPr="00E72AE3">
        <w:rPr>
          <w:bCs/>
          <w:sz w:val="22"/>
        </w:rPr>
        <w:t>Safety</w:t>
      </w:r>
      <w:proofErr w:type="spellEnd"/>
      <w:r w:rsidRPr="00E72AE3">
        <w:rPr>
          <w:bCs/>
          <w:sz w:val="22"/>
        </w:rPr>
        <w:t xml:space="preserve"> </w:t>
      </w:r>
      <w:proofErr w:type="spellStart"/>
      <w:r w:rsidRPr="00E72AE3">
        <w:rPr>
          <w:bCs/>
          <w:sz w:val="22"/>
        </w:rPr>
        <w:t>Gate</w:t>
      </w:r>
      <w:proofErr w:type="spellEnd"/>
      <w:r w:rsidRPr="00E72AE3">
        <w:rPr>
          <w:bCs/>
          <w:sz w:val="22"/>
        </w:rPr>
        <w:t>/RAPEX obejmuje </w:t>
      </w:r>
      <w:r w:rsidRPr="00E72AE3">
        <w:rPr>
          <w:b/>
          <w:bCs/>
          <w:sz w:val="22"/>
        </w:rPr>
        <w:t xml:space="preserve">produkty nieżywnościowe przeznaczone dla konsumentów oraz takie, co do których istnieje prawdopodobieństwo, że mogą zostać </w:t>
      </w:r>
      <w:r w:rsidRPr="00E72AE3">
        <w:rPr>
          <w:b/>
          <w:bCs/>
          <w:sz w:val="22"/>
        </w:rPr>
        <w:lastRenderedPageBreak/>
        <w:t>przez nich użyte.</w:t>
      </w:r>
      <w:r w:rsidR="00EA7B20">
        <w:rPr>
          <w:bCs/>
          <w:sz w:val="22"/>
        </w:rPr>
        <w:t xml:space="preserve"> </w:t>
      </w:r>
      <w:r w:rsidRPr="00E72AE3">
        <w:rPr>
          <w:bCs/>
          <w:sz w:val="22"/>
        </w:rPr>
        <w:t>Rejestr nie zawiera natomiast informacji na temat środków farmaceutycznych, wyrobów medycznych, pasz ani żywności - ta ostatnia grupa posiada własny system (</w:t>
      </w:r>
      <w:hyperlink r:id="rId9" w:history="1">
        <w:r w:rsidRPr="00E72AE3">
          <w:rPr>
            <w:rStyle w:val="Hipercze"/>
            <w:bCs/>
            <w:sz w:val="22"/>
          </w:rPr>
          <w:t>RASFF</w:t>
        </w:r>
      </w:hyperlink>
      <w:r w:rsidRPr="00E72AE3">
        <w:rPr>
          <w:bCs/>
          <w:sz w:val="22"/>
        </w:rPr>
        <w:t>).</w:t>
      </w:r>
    </w:p>
    <w:p w14:paraId="27BAFDBE" w14:textId="3BF0087A" w:rsidR="00E72AE3" w:rsidRPr="00E72AE3" w:rsidRDefault="00E72AE3" w:rsidP="007456DC">
      <w:pPr>
        <w:spacing w:after="100" w:afterAutospacing="1" w:line="372" w:lineRule="auto"/>
        <w:jc w:val="both"/>
        <w:rPr>
          <w:b/>
          <w:bCs/>
          <w:sz w:val="22"/>
        </w:rPr>
      </w:pPr>
      <w:r w:rsidRPr="00E72AE3">
        <w:rPr>
          <w:b/>
          <w:bCs/>
          <w:sz w:val="22"/>
        </w:rPr>
        <w:t>Nasze działania w 2022 r</w:t>
      </w:r>
      <w:r w:rsidR="00261223">
        <w:rPr>
          <w:b/>
          <w:bCs/>
          <w:sz w:val="22"/>
        </w:rPr>
        <w:t>.</w:t>
      </w:r>
    </w:p>
    <w:p w14:paraId="5E6F36EA" w14:textId="272491C5" w:rsidR="00E72AE3" w:rsidRDefault="00D9530D" w:rsidP="007456DC">
      <w:pPr>
        <w:spacing w:after="100" w:afterAutospacing="1" w:line="372" w:lineRule="auto"/>
        <w:jc w:val="both"/>
        <w:rPr>
          <w:bCs/>
          <w:sz w:val="22"/>
        </w:rPr>
      </w:pPr>
      <w:r w:rsidRPr="00D9530D">
        <w:rPr>
          <w:bCs/>
          <w:sz w:val="22"/>
        </w:rPr>
        <w:t xml:space="preserve">UOKiK od lat jest w gronie liderów pod względem liczby wprowadzanych do systemu </w:t>
      </w:r>
      <w:proofErr w:type="spellStart"/>
      <w:r w:rsidR="00B869D3">
        <w:rPr>
          <w:bCs/>
          <w:sz w:val="22"/>
        </w:rPr>
        <w:t>Safety</w:t>
      </w:r>
      <w:proofErr w:type="spellEnd"/>
      <w:r w:rsidR="00B869D3">
        <w:rPr>
          <w:bCs/>
          <w:sz w:val="22"/>
        </w:rPr>
        <w:t xml:space="preserve"> </w:t>
      </w:r>
      <w:proofErr w:type="spellStart"/>
      <w:r w:rsidR="00B869D3">
        <w:rPr>
          <w:bCs/>
          <w:sz w:val="22"/>
        </w:rPr>
        <w:t>Gate</w:t>
      </w:r>
      <w:proofErr w:type="spellEnd"/>
      <w:r w:rsidR="00B869D3">
        <w:rPr>
          <w:bCs/>
          <w:sz w:val="22"/>
        </w:rPr>
        <w:t>/</w:t>
      </w:r>
      <w:r w:rsidRPr="00D9530D">
        <w:rPr>
          <w:bCs/>
          <w:sz w:val="22"/>
        </w:rPr>
        <w:t>RAPEX zgłoszeń.</w:t>
      </w:r>
      <w:r>
        <w:rPr>
          <w:bCs/>
          <w:sz w:val="22"/>
        </w:rPr>
        <w:t xml:space="preserve"> </w:t>
      </w:r>
      <w:r w:rsidR="00E72AE3" w:rsidRPr="00E72AE3">
        <w:rPr>
          <w:bCs/>
          <w:sz w:val="22"/>
        </w:rPr>
        <w:t xml:space="preserve">Jak wynika z ostatniego </w:t>
      </w:r>
      <w:hyperlink r:id="rId10" w:anchor="/screen/pages/reports" w:history="1">
        <w:r w:rsidR="00E72AE3" w:rsidRPr="001039B4">
          <w:rPr>
            <w:rStyle w:val="Hipercze"/>
            <w:bCs/>
            <w:sz w:val="22"/>
          </w:rPr>
          <w:t>raportu Komisji Europejskiej</w:t>
        </w:r>
      </w:hyperlink>
      <w:bookmarkStart w:id="1" w:name="_GoBack"/>
      <w:bookmarkEnd w:id="1"/>
      <w:r w:rsidR="00E72AE3" w:rsidRPr="00E72AE3">
        <w:rPr>
          <w:bCs/>
          <w:sz w:val="22"/>
        </w:rPr>
        <w:t xml:space="preserve">, dotyczącego funkcjonowania </w:t>
      </w:r>
      <w:r w:rsidR="00186A75">
        <w:rPr>
          <w:bCs/>
          <w:sz w:val="22"/>
        </w:rPr>
        <w:t>systemu</w:t>
      </w:r>
      <w:r w:rsidR="00E72AE3" w:rsidRPr="00E72AE3">
        <w:rPr>
          <w:bCs/>
          <w:sz w:val="22"/>
        </w:rPr>
        <w:t>, od 2013 r</w:t>
      </w:r>
      <w:r w:rsidR="00261223">
        <w:rPr>
          <w:bCs/>
          <w:sz w:val="22"/>
        </w:rPr>
        <w:t>.</w:t>
      </w:r>
      <w:r w:rsidR="00E72AE3" w:rsidRPr="00E72AE3">
        <w:rPr>
          <w:bCs/>
          <w:sz w:val="22"/>
        </w:rPr>
        <w:t xml:space="preserve"> liczba powiadomień</w:t>
      </w:r>
      <w:r w:rsidR="00F54B5C">
        <w:rPr>
          <w:bCs/>
          <w:sz w:val="22"/>
        </w:rPr>
        <w:t xml:space="preserve"> </w:t>
      </w:r>
      <w:r w:rsidR="00297ADC">
        <w:rPr>
          <w:bCs/>
          <w:sz w:val="22"/>
        </w:rPr>
        <w:t>o</w:t>
      </w:r>
      <w:r w:rsidR="00E72AE3" w:rsidRPr="00E72AE3">
        <w:rPr>
          <w:bCs/>
          <w:sz w:val="22"/>
        </w:rPr>
        <w:t xml:space="preserve"> niebezpiecznych produktów </w:t>
      </w:r>
      <w:r w:rsidR="00297ADC">
        <w:rPr>
          <w:bCs/>
          <w:sz w:val="22"/>
        </w:rPr>
        <w:t>przekazanych przez</w:t>
      </w:r>
      <w:r w:rsidR="00297ADC" w:rsidRPr="00E72AE3">
        <w:rPr>
          <w:bCs/>
          <w:sz w:val="22"/>
        </w:rPr>
        <w:t xml:space="preserve"> </w:t>
      </w:r>
      <w:r w:rsidR="00297ADC">
        <w:rPr>
          <w:bCs/>
          <w:sz w:val="22"/>
        </w:rPr>
        <w:t xml:space="preserve">UOKiK </w:t>
      </w:r>
      <w:r w:rsidR="00E72AE3" w:rsidRPr="00E72AE3">
        <w:rPr>
          <w:bCs/>
          <w:sz w:val="22"/>
        </w:rPr>
        <w:t xml:space="preserve">wzrosła </w:t>
      </w:r>
      <w:r w:rsidR="00B66B52">
        <w:rPr>
          <w:bCs/>
          <w:sz w:val="22"/>
        </w:rPr>
        <w:t>ponad cztero</w:t>
      </w:r>
      <w:r w:rsidR="00F40B87">
        <w:rPr>
          <w:bCs/>
          <w:sz w:val="22"/>
        </w:rPr>
        <w:t>k</w:t>
      </w:r>
      <w:r w:rsidR="00B66B52">
        <w:rPr>
          <w:bCs/>
          <w:sz w:val="22"/>
        </w:rPr>
        <w:t>rotnie</w:t>
      </w:r>
      <w:r w:rsidR="00E72AE3" w:rsidRPr="00E72AE3">
        <w:rPr>
          <w:bCs/>
          <w:sz w:val="22"/>
        </w:rPr>
        <w:t>.</w:t>
      </w:r>
      <w:r>
        <w:rPr>
          <w:bCs/>
          <w:sz w:val="22"/>
        </w:rPr>
        <w:t xml:space="preserve"> </w:t>
      </w:r>
    </w:p>
    <w:p w14:paraId="5BC94F5F" w14:textId="017E3974" w:rsidR="007456DC" w:rsidRPr="007456DC" w:rsidRDefault="007456DC" w:rsidP="007456DC">
      <w:pPr>
        <w:spacing w:after="100" w:afterAutospacing="1" w:line="372" w:lineRule="auto"/>
        <w:jc w:val="both"/>
        <w:rPr>
          <w:bCs/>
          <w:sz w:val="22"/>
        </w:rPr>
      </w:pPr>
      <w:r w:rsidRPr="007456DC">
        <w:rPr>
          <w:bCs/>
          <w:sz w:val="22"/>
        </w:rPr>
        <w:t>W 2022 r</w:t>
      </w:r>
      <w:r w:rsidR="00261223">
        <w:rPr>
          <w:bCs/>
          <w:sz w:val="22"/>
        </w:rPr>
        <w:t>.</w:t>
      </w:r>
      <w:r w:rsidRPr="007456DC">
        <w:rPr>
          <w:bCs/>
          <w:sz w:val="22"/>
        </w:rPr>
        <w:t xml:space="preserve"> </w:t>
      </w:r>
      <w:r w:rsidR="00AA3355">
        <w:rPr>
          <w:bCs/>
          <w:sz w:val="22"/>
        </w:rPr>
        <w:t>urząd</w:t>
      </w:r>
      <w:r w:rsidR="00AA3355" w:rsidRPr="007456DC">
        <w:rPr>
          <w:bCs/>
          <w:sz w:val="22"/>
        </w:rPr>
        <w:t xml:space="preserve"> </w:t>
      </w:r>
      <w:r w:rsidRPr="007456DC">
        <w:rPr>
          <w:bCs/>
          <w:sz w:val="22"/>
        </w:rPr>
        <w:t xml:space="preserve">zgłosił do systemu </w:t>
      </w:r>
      <w:r w:rsidRPr="007456DC">
        <w:rPr>
          <w:b/>
          <w:bCs/>
          <w:sz w:val="22"/>
        </w:rPr>
        <w:t>173 notyfikacje</w:t>
      </w:r>
      <w:r w:rsidRPr="007456DC">
        <w:rPr>
          <w:bCs/>
          <w:sz w:val="22"/>
        </w:rPr>
        <w:t xml:space="preserve"> o produktach niebezpiecznych</w:t>
      </w:r>
      <w:r w:rsidR="00E72AE3">
        <w:rPr>
          <w:bCs/>
          <w:sz w:val="22"/>
        </w:rPr>
        <w:t xml:space="preserve"> - </w:t>
      </w:r>
      <w:r w:rsidR="00E72AE3" w:rsidRPr="00E72AE3">
        <w:rPr>
          <w:bCs/>
          <w:sz w:val="22"/>
        </w:rPr>
        <w:t>o 15 więcej niż w poprzednim roku</w:t>
      </w:r>
      <w:r w:rsidR="00E72AE3">
        <w:rPr>
          <w:bCs/>
          <w:sz w:val="22"/>
        </w:rPr>
        <w:t>.</w:t>
      </w:r>
      <w:r w:rsidRPr="007456DC">
        <w:rPr>
          <w:bCs/>
          <w:sz w:val="22"/>
        </w:rPr>
        <w:t xml:space="preserve"> </w:t>
      </w:r>
      <w:r w:rsidR="00E72AE3">
        <w:rPr>
          <w:b/>
          <w:bCs/>
          <w:sz w:val="22"/>
        </w:rPr>
        <w:t>Ta liczba</w:t>
      </w:r>
      <w:r w:rsidRPr="007456DC">
        <w:rPr>
          <w:b/>
          <w:bCs/>
          <w:sz w:val="22"/>
        </w:rPr>
        <w:t xml:space="preserve"> plasuje nas na 3</w:t>
      </w:r>
      <w:r w:rsidR="00297ADC">
        <w:rPr>
          <w:b/>
          <w:bCs/>
          <w:sz w:val="22"/>
        </w:rPr>
        <w:t>.</w:t>
      </w:r>
      <w:r w:rsidRPr="007456DC">
        <w:rPr>
          <w:b/>
          <w:bCs/>
          <w:sz w:val="22"/>
        </w:rPr>
        <w:t xml:space="preserve"> miejscu wśród krajów uczestniczących w systemie</w:t>
      </w:r>
      <w:r w:rsidRPr="007456DC">
        <w:rPr>
          <w:bCs/>
          <w:sz w:val="22"/>
        </w:rPr>
        <w:t xml:space="preserve"> (za Niemcami i Francją)</w:t>
      </w:r>
      <w:r w:rsidR="00E72AE3">
        <w:rPr>
          <w:bCs/>
          <w:sz w:val="22"/>
        </w:rPr>
        <w:t>.</w:t>
      </w:r>
      <w:r w:rsidRPr="007456DC">
        <w:rPr>
          <w:bCs/>
          <w:sz w:val="22"/>
        </w:rPr>
        <w:t xml:space="preserve"> </w:t>
      </w:r>
      <w:r w:rsidR="00E72AE3" w:rsidRPr="00E72AE3">
        <w:rPr>
          <w:bCs/>
          <w:sz w:val="22"/>
        </w:rPr>
        <w:t xml:space="preserve">Ponadto </w:t>
      </w:r>
      <w:r w:rsidR="00E72AE3" w:rsidRPr="00E72AE3">
        <w:rPr>
          <w:b/>
          <w:bCs/>
          <w:sz w:val="22"/>
        </w:rPr>
        <w:t>w 34</w:t>
      </w:r>
      <w:r w:rsidR="00AC66B8">
        <w:rPr>
          <w:b/>
          <w:bCs/>
          <w:sz w:val="22"/>
        </w:rPr>
        <w:t>3</w:t>
      </w:r>
      <w:r w:rsidR="00E72AE3" w:rsidRPr="00E72AE3">
        <w:rPr>
          <w:b/>
          <w:bCs/>
          <w:sz w:val="22"/>
        </w:rPr>
        <w:t xml:space="preserve"> przypadkach zareagowaliśmy na informacje z innych państw</w:t>
      </w:r>
      <w:r w:rsidR="00E72AE3" w:rsidRPr="00E72AE3">
        <w:rPr>
          <w:bCs/>
          <w:sz w:val="22"/>
        </w:rPr>
        <w:t>, przyczyniając się do wycofania bądź odzyskania od konsumentów niebezpiecznych produktów, które został</w:t>
      </w:r>
      <w:r w:rsidR="00E72AE3">
        <w:rPr>
          <w:bCs/>
          <w:sz w:val="22"/>
        </w:rPr>
        <w:t xml:space="preserve">y udostępnione na naszym rynku. </w:t>
      </w:r>
      <w:r w:rsidR="00D9530D">
        <w:rPr>
          <w:bCs/>
          <w:sz w:val="22"/>
        </w:rPr>
        <w:t xml:space="preserve">To 2. najwyższy wynik </w:t>
      </w:r>
      <w:r w:rsidR="00D038F4">
        <w:rPr>
          <w:bCs/>
          <w:sz w:val="22"/>
        </w:rPr>
        <w:t xml:space="preserve">wśród uczestników systemu </w:t>
      </w:r>
      <w:r w:rsidR="00D9530D">
        <w:rPr>
          <w:bCs/>
          <w:sz w:val="22"/>
        </w:rPr>
        <w:t xml:space="preserve">(za Portugalią). </w:t>
      </w:r>
    </w:p>
    <w:p w14:paraId="54F6E67F" w14:textId="538A2485" w:rsidR="007456DC" w:rsidRPr="007456DC" w:rsidRDefault="007456DC" w:rsidP="007456DC">
      <w:pPr>
        <w:spacing w:after="100" w:afterAutospacing="1" w:line="372" w:lineRule="auto"/>
        <w:jc w:val="both"/>
        <w:rPr>
          <w:bCs/>
          <w:sz w:val="22"/>
        </w:rPr>
      </w:pPr>
      <w:r w:rsidRPr="007456DC">
        <w:rPr>
          <w:bCs/>
          <w:sz w:val="22"/>
        </w:rPr>
        <w:t>Do najczęściej zgłaszanych przez UOKiK produktów w 2022 r</w:t>
      </w:r>
      <w:r w:rsidR="00261223">
        <w:rPr>
          <w:bCs/>
          <w:sz w:val="22"/>
        </w:rPr>
        <w:t>.</w:t>
      </w:r>
      <w:r w:rsidRPr="007456DC">
        <w:rPr>
          <w:bCs/>
          <w:sz w:val="22"/>
        </w:rPr>
        <w:t xml:space="preserve"> należały:</w:t>
      </w:r>
    </w:p>
    <w:p w14:paraId="0068F2D5" w14:textId="20F17732" w:rsidR="00E72AE3" w:rsidRDefault="007456DC" w:rsidP="00E72AE3">
      <w:pPr>
        <w:numPr>
          <w:ilvl w:val="0"/>
          <w:numId w:val="9"/>
        </w:numPr>
        <w:spacing w:after="100" w:afterAutospacing="1" w:line="372" w:lineRule="auto"/>
        <w:jc w:val="both"/>
        <w:rPr>
          <w:bCs/>
          <w:sz w:val="22"/>
        </w:rPr>
      </w:pPr>
      <w:r w:rsidRPr="007456DC">
        <w:rPr>
          <w:b/>
          <w:bCs/>
          <w:sz w:val="22"/>
        </w:rPr>
        <w:t>zabawki: 104 zgłoszenia</w:t>
      </w:r>
      <w:r w:rsidRPr="007456DC">
        <w:rPr>
          <w:bCs/>
          <w:sz w:val="22"/>
        </w:rPr>
        <w:t xml:space="preserve"> (60 </w:t>
      </w:r>
      <w:r w:rsidR="00E72AE3">
        <w:rPr>
          <w:bCs/>
          <w:sz w:val="22"/>
        </w:rPr>
        <w:t xml:space="preserve">proc.) - </w:t>
      </w:r>
      <w:r w:rsidR="00E72AE3" w:rsidRPr="00E72AE3">
        <w:rPr>
          <w:bCs/>
          <w:sz w:val="22"/>
        </w:rPr>
        <w:t>ten segment rynku</w:t>
      </w:r>
      <w:r w:rsidR="00E72AE3">
        <w:rPr>
          <w:bCs/>
          <w:sz w:val="22"/>
        </w:rPr>
        <w:t xml:space="preserve"> UOKiK </w:t>
      </w:r>
      <w:r w:rsidR="00297ADC">
        <w:rPr>
          <w:bCs/>
          <w:sz w:val="22"/>
        </w:rPr>
        <w:t xml:space="preserve">postrzega jako </w:t>
      </w:r>
      <w:r w:rsidR="00E72AE3" w:rsidRPr="00E72AE3">
        <w:rPr>
          <w:bCs/>
          <w:sz w:val="22"/>
        </w:rPr>
        <w:t xml:space="preserve">szczególnie </w:t>
      </w:r>
      <w:r w:rsidR="00BF6A9E">
        <w:rPr>
          <w:bCs/>
          <w:sz w:val="22"/>
        </w:rPr>
        <w:t>istotny</w:t>
      </w:r>
      <w:r w:rsidR="00297ADC">
        <w:rPr>
          <w:bCs/>
          <w:sz w:val="22"/>
        </w:rPr>
        <w:t>,</w:t>
      </w:r>
      <w:r w:rsidR="00BF6A9E" w:rsidRPr="00E72AE3">
        <w:rPr>
          <w:bCs/>
          <w:sz w:val="22"/>
        </w:rPr>
        <w:t xml:space="preserve"> </w:t>
      </w:r>
      <w:r w:rsidR="00297ADC">
        <w:rPr>
          <w:bCs/>
          <w:sz w:val="22"/>
        </w:rPr>
        <w:t xml:space="preserve">to </w:t>
      </w:r>
      <w:r w:rsidR="00E72AE3">
        <w:rPr>
          <w:bCs/>
          <w:sz w:val="22"/>
        </w:rPr>
        <w:t>stały priorytet</w:t>
      </w:r>
      <w:r w:rsidR="00E72AE3" w:rsidRPr="00E72AE3">
        <w:rPr>
          <w:bCs/>
          <w:sz w:val="22"/>
        </w:rPr>
        <w:t xml:space="preserve"> </w:t>
      </w:r>
      <w:r w:rsidR="00E72AE3">
        <w:rPr>
          <w:bCs/>
          <w:sz w:val="22"/>
        </w:rPr>
        <w:t>we współpracy z Inspekcj</w:t>
      </w:r>
      <w:r w:rsidR="00297ADC">
        <w:rPr>
          <w:bCs/>
          <w:sz w:val="22"/>
        </w:rPr>
        <w:t>ą</w:t>
      </w:r>
      <w:r w:rsidR="00E72AE3">
        <w:rPr>
          <w:bCs/>
          <w:sz w:val="22"/>
        </w:rPr>
        <w:t xml:space="preserve"> Handlową</w:t>
      </w:r>
      <w:r w:rsidR="00E72AE3" w:rsidRPr="00E72AE3">
        <w:rPr>
          <w:bCs/>
          <w:sz w:val="22"/>
        </w:rPr>
        <w:t>; notyfikacje dotyczące zabawek odnosiły się głównie do wad konstrukcyjnych lub materiałów, z jakich są wykonane, w tym ich właściwości chemicznych;</w:t>
      </w:r>
      <w:r w:rsidR="00E72AE3">
        <w:rPr>
          <w:bCs/>
          <w:sz w:val="22"/>
        </w:rPr>
        <w:t xml:space="preserve"> </w:t>
      </w:r>
    </w:p>
    <w:p w14:paraId="4B64FE01" w14:textId="5A8E6477" w:rsidR="007456DC" w:rsidRPr="007456DC" w:rsidRDefault="007456DC" w:rsidP="00E72AE3">
      <w:pPr>
        <w:numPr>
          <w:ilvl w:val="0"/>
          <w:numId w:val="9"/>
        </w:numPr>
        <w:spacing w:after="100" w:afterAutospacing="1" w:line="372" w:lineRule="auto"/>
        <w:jc w:val="both"/>
        <w:rPr>
          <w:bCs/>
          <w:sz w:val="22"/>
        </w:rPr>
      </w:pPr>
      <w:r w:rsidRPr="007456DC">
        <w:rPr>
          <w:b/>
          <w:bCs/>
          <w:sz w:val="22"/>
        </w:rPr>
        <w:t>sprzęt elektryczny i oświetleniowy: 31 zgłoszeń</w:t>
      </w:r>
      <w:r w:rsidRPr="007456DC">
        <w:rPr>
          <w:bCs/>
          <w:sz w:val="22"/>
        </w:rPr>
        <w:t xml:space="preserve"> (18 </w:t>
      </w:r>
      <w:r w:rsidR="00E72AE3">
        <w:rPr>
          <w:bCs/>
          <w:sz w:val="22"/>
        </w:rPr>
        <w:t>proc.</w:t>
      </w:r>
      <w:r w:rsidRPr="007456DC">
        <w:rPr>
          <w:bCs/>
          <w:sz w:val="22"/>
        </w:rPr>
        <w:t>)</w:t>
      </w:r>
      <w:r w:rsidR="00E72AE3">
        <w:rPr>
          <w:bCs/>
          <w:sz w:val="22"/>
        </w:rPr>
        <w:t xml:space="preserve"> - u</w:t>
      </w:r>
      <w:r w:rsidR="00E72AE3" w:rsidRPr="00E72AE3">
        <w:rPr>
          <w:bCs/>
          <w:sz w:val="22"/>
        </w:rPr>
        <w:t>rządzenia powszechnie stosowane w gospodarstwach domowych, które jednocześnie</w:t>
      </w:r>
      <w:r w:rsidR="00F54B5C">
        <w:rPr>
          <w:bCs/>
          <w:sz w:val="22"/>
        </w:rPr>
        <w:t xml:space="preserve"> mogą stwarzać</w:t>
      </w:r>
      <w:r w:rsidR="00E72AE3" w:rsidRPr="00E72AE3">
        <w:rPr>
          <w:bCs/>
          <w:sz w:val="22"/>
        </w:rPr>
        <w:t xml:space="preserve"> poważne </w:t>
      </w:r>
      <w:r w:rsidR="00F54B5C" w:rsidRPr="00E72AE3">
        <w:rPr>
          <w:bCs/>
          <w:sz w:val="22"/>
        </w:rPr>
        <w:t>ryzyk</w:t>
      </w:r>
      <w:r w:rsidR="00F54B5C">
        <w:rPr>
          <w:bCs/>
          <w:sz w:val="22"/>
        </w:rPr>
        <w:t>o</w:t>
      </w:r>
      <w:r w:rsidR="00E72AE3" w:rsidRPr="00E72AE3">
        <w:rPr>
          <w:bCs/>
          <w:sz w:val="22"/>
        </w:rPr>
        <w:t>, takiego jak porażenie prądem lub pożar.</w:t>
      </w:r>
    </w:p>
    <w:p w14:paraId="237929B7" w14:textId="63A43952" w:rsidR="007456DC" w:rsidRPr="00E72AE3" w:rsidRDefault="007456DC" w:rsidP="007456DC">
      <w:pPr>
        <w:numPr>
          <w:ilvl w:val="0"/>
          <w:numId w:val="9"/>
        </w:numPr>
        <w:spacing w:after="100" w:afterAutospacing="1" w:line="372" w:lineRule="auto"/>
        <w:jc w:val="both"/>
        <w:rPr>
          <w:bCs/>
          <w:sz w:val="22"/>
        </w:rPr>
      </w:pPr>
      <w:r w:rsidRPr="007456DC">
        <w:rPr>
          <w:b/>
          <w:bCs/>
          <w:sz w:val="22"/>
        </w:rPr>
        <w:t>maszyny: 12 zgłoszeń</w:t>
      </w:r>
      <w:r w:rsidRPr="007456DC">
        <w:rPr>
          <w:bCs/>
          <w:sz w:val="22"/>
        </w:rPr>
        <w:t xml:space="preserve"> (7</w:t>
      </w:r>
      <w:r w:rsidR="00966D1D">
        <w:rPr>
          <w:bCs/>
          <w:sz w:val="22"/>
        </w:rPr>
        <w:t xml:space="preserve"> proc.</w:t>
      </w:r>
      <w:r w:rsidRPr="007456DC">
        <w:rPr>
          <w:bCs/>
          <w:sz w:val="22"/>
        </w:rPr>
        <w:t>)</w:t>
      </w:r>
      <w:r w:rsidR="00966D1D">
        <w:rPr>
          <w:bCs/>
          <w:sz w:val="22"/>
        </w:rPr>
        <w:t xml:space="preserve"> – pilarki łańcuchowe, nożyce do żywopłotu czy podnośniki samochodowe to produkty używane sporadycznie, jednak </w:t>
      </w:r>
      <w:r w:rsidRPr="007456DC">
        <w:rPr>
          <w:bCs/>
          <w:sz w:val="22"/>
        </w:rPr>
        <w:t>stwarzając</w:t>
      </w:r>
      <w:r w:rsidR="00966D1D">
        <w:rPr>
          <w:bCs/>
          <w:sz w:val="22"/>
        </w:rPr>
        <w:t>e</w:t>
      </w:r>
      <w:r w:rsidRPr="007456DC">
        <w:rPr>
          <w:bCs/>
          <w:sz w:val="22"/>
        </w:rPr>
        <w:t xml:space="preserve"> ryzyko uszkodze</w:t>
      </w:r>
      <w:r w:rsidR="00966D1D">
        <w:rPr>
          <w:bCs/>
          <w:sz w:val="22"/>
        </w:rPr>
        <w:t>nia</w:t>
      </w:r>
      <w:r w:rsidRPr="007456DC">
        <w:rPr>
          <w:bCs/>
          <w:sz w:val="22"/>
        </w:rPr>
        <w:t xml:space="preserve"> ciała użytkownika</w:t>
      </w:r>
      <w:r w:rsidR="00966D1D">
        <w:rPr>
          <w:bCs/>
          <w:sz w:val="22"/>
        </w:rPr>
        <w:t>,</w:t>
      </w:r>
      <w:r w:rsidR="00BD5AF2">
        <w:rPr>
          <w:bCs/>
          <w:sz w:val="22"/>
        </w:rPr>
        <w:t xml:space="preserve"> </w:t>
      </w:r>
      <w:r w:rsidR="00F54B5C">
        <w:rPr>
          <w:bCs/>
          <w:sz w:val="22"/>
        </w:rPr>
        <w:t xml:space="preserve">gdy </w:t>
      </w:r>
      <w:r w:rsidR="00BD5AF2">
        <w:rPr>
          <w:bCs/>
          <w:sz w:val="22"/>
        </w:rPr>
        <w:t>działają nieprawidłowo</w:t>
      </w:r>
      <w:r w:rsidR="00E771F8">
        <w:rPr>
          <w:bCs/>
          <w:sz w:val="22"/>
        </w:rPr>
        <w:t>.</w:t>
      </w:r>
      <w:r w:rsidRPr="007456DC">
        <w:rPr>
          <w:bCs/>
          <w:sz w:val="22"/>
        </w:rPr>
        <w:t xml:space="preserve"> </w:t>
      </w:r>
    </w:p>
    <w:p w14:paraId="7A421FED" w14:textId="5CB5B038" w:rsidR="007456DC" w:rsidRPr="007456DC" w:rsidRDefault="007456DC" w:rsidP="007456DC">
      <w:pPr>
        <w:spacing w:after="100" w:afterAutospacing="1" w:line="372" w:lineRule="auto"/>
        <w:jc w:val="both"/>
        <w:rPr>
          <w:bCs/>
          <w:sz w:val="22"/>
        </w:rPr>
      </w:pPr>
      <w:r w:rsidRPr="007456DC">
        <w:rPr>
          <w:bCs/>
          <w:sz w:val="22"/>
        </w:rPr>
        <w:lastRenderedPageBreak/>
        <w:t xml:space="preserve">Oprócz </w:t>
      </w:r>
      <w:r w:rsidR="00E72AE3">
        <w:rPr>
          <w:bCs/>
          <w:sz w:val="22"/>
        </w:rPr>
        <w:t>tych</w:t>
      </w:r>
      <w:r w:rsidRPr="007456DC">
        <w:rPr>
          <w:bCs/>
          <w:sz w:val="22"/>
        </w:rPr>
        <w:t xml:space="preserve"> grup produktów, w 2022 r</w:t>
      </w:r>
      <w:r w:rsidR="00261223">
        <w:rPr>
          <w:bCs/>
          <w:sz w:val="22"/>
        </w:rPr>
        <w:t>.</w:t>
      </w:r>
      <w:r w:rsidRPr="007456DC">
        <w:rPr>
          <w:bCs/>
          <w:sz w:val="22"/>
        </w:rPr>
        <w:t xml:space="preserve"> UOKiK zgłaszał do systemu </w:t>
      </w:r>
      <w:proofErr w:type="spellStart"/>
      <w:r w:rsidRPr="007456DC">
        <w:rPr>
          <w:bCs/>
          <w:sz w:val="22"/>
        </w:rPr>
        <w:t>Safety</w:t>
      </w:r>
      <w:proofErr w:type="spellEnd"/>
      <w:r w:rsidRPr="007456DC">
        <w:rPr>
          <w:bCs/>
          <w:sz w:val="22"/>
        </w:rPr>
        <w:t xml:space="preserve"> </w:t>
      </w:r>
      <w:proofErr w:type="spellStart"/>
      <w:r w:rsidRPr="007456DC">
        <w:rPr>
          <w:bCs/>
          <w:sz w:val="22"/>
        </w:rPr>
        <w:t>Gate</w:t>
      </w:r>
      <w:proofErr w:type="spellEnd"/>
      <w:r w:rsidR="00966D1D">
        <w:rPr>
          <w:bCs/>
          <w:sz w:val="22"/>
        </w:rPr>
        <w:t>/</w:t>
      </w:r>
      <w:r w:rsidRPr="007456DC">
        <w:rPr>
          <w:bCs/>
          <w:sz w:val="22"/>
        </w:rPr>
        <w:t xml:space="preserve">RAPEX również: wyroby pirotechniczne, </w:t>
      </w:r>
      <w:r w:rsidR="00F54B5C">
        <w:rPr>
          <w:bCs/>
          <w:sz w:val="22"/>
        </w:rPr>
        <w:t>ubrania</w:t>
      </w:r>
      <w:r w:rsidRPr="007456DC">
        <w:rPr>
          <w:bCs/>
          <w:sz w:val="22"/>
        </w:rPr>
        <w:t>, środki ochrony indywidualnej, sprzęt sportowy, artykuły dla dzieci oraz meble.</w:t>
      </w:r>
    </w:p>
    <w:p w14:paraId="55CFCE1E" w14:textId="45A71CD5" w:rsidR="007456DC" w:rsidRDefault="007456DC" w:rsidP="007456DC">
      <w:pPr>
        <w:spacing w:after="100" w:afterAutospacing="1" w:line="372" w:lineRule="auto"/>
        <w:jc w:val="both"/>
        <w:rPr>
          <w:bCs/>
          <w:sz w:val="22"/>
        </w:rPr>
      </w:pPr>
      <w:r w:rsidRPr="007456DC">
        <w:rPr>
          <w:bCs/>
          <w:sz w:val="22"/>
        </w:rPr>
        <w:t>Jednocześnie w 2022 r</w:t>
      </w:r>
      <w:r w:rsidR="00261223">
        <w:rPr>
          <w:bCs/>
          <w:sz w:val="22"/>
        </w:rPr>
        <w:t>.</w:t>
      </w:r>
      <w:r w:rsidRPr="007456DC">
        <w:rPr>
          <w:bCs/>
          <w:sz w:val="22"/>
        </w:rPr>
        <w:t xml:space="preserve"> pozostałe państwa członkowskie zamieściły w systemie </w:t>
      </w:r>
      <w:r w:rsidRPr="007456DC">
        <w:rPr>
          <w:b/>
          <w:bCs/>
          <w:sz w:val="22"/>
        </w:rPr>
        <w:t>213 reakcji na zgłoszenia przekazane przez UOKiK</w:t>
      </w:r>
      <w:r w:rsidRPr="007456DC">
        <w:rPr>
          <w:bCs/>
          <w:sz w:val="22"/>
        </w:rPr>
        <w:t xml:space="preserve">. Pokazuje to, że działania </w:t>
      </w:r>
      <w:r w:rsidR="00966D1D">
        <w:rPr>
          <w:bCs/>
          <w:sz w:val="22"/>
        </w:rPr>
        <w:t>Urzędu wraz z Inspekcją Handlową</w:t>
      </w:r>
      <w:r w:rsidRPr="007456DC">
        <w:rPr>
          <w:bCs/>
          <w:sz w:val="22"/>
        </w:rPr>
        <w:t xml:space="preserve"> mają wymiar ogólnoeuropejski i </w:t>
      </w:r>
      <w:r w:rsidR="00966D1D">
        <w:rPr>
          <w:bCs/>
          <w:sz w:val="22"/>
        </w:rPr>
        <w:t xml:space="preserve">realnie </w:t>
      </w:r>
      <w:r w:rsidRPr="007456DC">
        <w:rPr>
          <w:bCs/>
          <w:sz w:val="22"/>
        </w:rPr>
        <w:t xml:space="preserve">wpływają na poprawę bezpieczeństwa </w:t>
      </w:r>
      <w:r w:rsidR="00966D1D">
        <w:rPr>
          <w:bCs/>
          <w:sz w:val="22"/>
        </w:rPr>
        <w:t>również zagranicznych konsumentów.</w:t>
      </w:r>
    </w:p>
    <w:p w14:paraId="5E0662EC" w14:textId="397CC8AE" w:rsidR="00563889" w:rsidRPr="00E72AE3" w:rsidRDefault="002F35F0" w:rsidP="00986C37">
      <w:pPr>
        <w:spacing w:after="100" w:afterAutospacing="1" w:line="372" w:lineRule="auto"/>
        <w:jc w:val="both"/>
        <w:rPr>
          <w:bCs/>
          <w:sz w:val="22"/>
        </w:rPr>
      </w:pPr>
      <w:hyperlink r:id="rId11" w:history="1">
        <w:r w:rsidR="00E72AE3" w:rsidRPr="00C047C1">
          <w:rPr>
            <w:rStyle w:val="Hipercze"/>
            <w:bCs/>
            <w:sz w:val="22"/>
          </w:rPr>
          <w:t>Pobierz raport</w:t>
        </w:r>
      </w:hyperlink>
      <w:r w:rsidR="00E72AE3">
        <w:rPr>
          <w:bCs/>
          <w:sz w:val="22"/>
        </w:rPr>
        <w:t xml:space="preserve"> </w:t>
      </w:r>
      <w:r w:rsidR="00E72AE3" w:rsidRPr="00E72AE3">
        <w:rPr>
          <w:bCs/>
          <w:sz w:val="22"/>
        </w:rPr>
        <w:t xml:space="preserve">Komisji Europejskiej podsumowujący system </w:t>
      </w:r>
      <w:bookmarkStart w:id="2" w:name="_Hlk129253833"/>
      <w:proofErr w:type="spellStart"/>
      <w:r w:rsidR="00E72AE3" w:rsidRPr="00E72AE3">
        <w:rPr>
          <w:bCs/>
          <w:sz w:val="22"/>
        </w:rPr>
        <w:t>Safety</w:t>
      </w:r>
      <w:proofErr w:type="spellEnd"/>
      <w:r w:rsidR="00E72AE3" w:rsidRPr="00E72AE3">
        <w:rPr>
          <w:bCs/>
          <w:sz w:val="22"/>
        </w:rPr>
        <w:t xml:space="preserve"> </w:t>
      </w:r>
      <w:proofErr w:type="spellStart"/>
      <w:r w:rsidR="00E72AE3" w:rsidRPr="00E72AE3">
        <w:rPr>
          <w:bCs/>
          <w:sz w:val="22"/>
        </w:rPr>
        <w:t>Gate</w:t>
      </w:r>
      <w:proofErr w:type="spellEnd"/>
      <w:r w:rsidR="00E72AE3" w:rsidRPr="00E72AE3">
        <w:rPr>
          <w:bCs/>
          <w:sz w:val="22"/>
        </w:rPr>
        <w:t xml:space="preserve">/RAPEX </w:t>
      </w:r>
      <w:bookmarkEnd w:id="2"/>
      <w:r w:rsidR="00E72AE3" w:rsidRPr="00E72AE3">
        <w:rPr>
          <w:bCs/>
          <w:sz w:val="22"/>
        </w:rPr>
        <w:t>w 202</w:t>
      </w:r>
      <w:r w:rsidR="00F40B87">
        <w:rPr>
          <w:bCs/>
          <w:sz w:val="22"/>
        </w:rPr>
        <w:t>2</w:t>
      </w:r>
      <w:r w:rsidR="00E72AE3" w:rsidRPr="00E72AE3">
        <w:rPr>
          <w:bCs/>
          <w:sz w:val="22"/>
        </w:rPr>
        <w:t xml:space="preserve"> r.</w:t>
      </w:r>
    </w:p>
    <w:p w14:paraId="65F2C72F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2DD04C9D" w14:textId="18456D56" w:rsid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2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3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EA7B20">
        <w:rPr>
          <w:szCs w:val="18"/>
        </w:rPr>
        <w:br/>
      </w:r>
      <w:hyperlink r:id="rId14" w:anchor="faq595" w:history="1">
        <w:r w:rsidR="00EA7B20" w:rsidRPr="00EA7B20">
          <w:rPr>
            <w:rStyle w:val="Hipercze"/>
            <w:rFonts w:cs="Tahoma"/>
            <w:szCs w:val="18"/>
            <w:shd w:val="clear" w:color="auto" w:fill="FFFFFF"/>
          </w:rPr>
          <w:t>Wojewódzkie inspektoraty Inspekcji Handlowej</w:t>
        </w:r>
      </w:hyperlink>
      <w:r w:rsidR="00EA7B20">
        <w:rPr>
          <w:szCs w:val="18"/>
        </w:rPr>
        <w:t xml:space="preserve"> </w:t>
      </w:r>
      <w:r w:rsidR="009E558C">
        <w:rPr>
          <w:szCs w:val="18"/>
        </w:rPr>
        <w:br/>
      </w:r>
      <w:hyperlink r:id="rId15" w:history="1">
        <w:r w:rsidR="009D49D9" w:rsidRPr="007E66AA">
          <w:rPr>
            <w:rStyle w:val="Hipercze"/>
            <w:szCs w:val="18"/>
          </w:rPr>
          <w:t>Europejskie Centrum Konsumenckie</w:t>
        </w:r>
      </w:hyperlink>
      <w:r w:rsidR="009D49D9">
        <w:rPr>
          <w:szCs w:val="18"/>
        </w:rPr>
        <w:t xml:space="preserve"> -</w:t>
      </w:r>
      <w:r w:rsidR="009D49D9" w:rsidRPr="007E66AA">
        <w:rPr>
          <w:szCs w:val="18"/>
        </w:rPr>
        <w:t xml:space="preserve"> 22 55 60 600 – w sprawach transgranicznych dotyczących państw UE, Norwegii, Islandii i Wielkiej Brytanii</w:t>
      </w:r>
    </w:p>
    <w:p w14:paraId="627F0CA5" w14:textId="6F483F3A" w:rsidR="00EA7B20" w:rsidRPr="00EA7B20" w:rsidRDefault="00EA7B20" w:rsidP="00EA7B20">
      <w:pPr>
        <w:rPr>
          <w:rStyle w:val="Pogrubienie"/>
          <w:rFonts w:eastAsia="Calibri" w:cs="Tahoma"/>
          <w:bCs w:val="0"/>
          <w:szCs w:val="18"/>
        </w:rPr>
      </w:pPr>
      <w:r w:rsidRPr="00EA7B20">
        <w:rPr>
          <w:rStyle w:val="Pogrubienie"/>
          <w:rFonts w:eastAsia="Calibri" w:cs="Tahoma"/>
          <w:bCs w:val="0"/>
          <w:szCs w:val="18"/>
        </w:rPr>
        <w:t>Dodatkowe informacje dla mediów:</w:t>
      </w:r>
    </w:p>
    <w:p w14:paraId="41AE91E0" w14:textId="77777777" w:rsidR="00EA7B20" w:rsidRPr="00EA7B20" w:rsidRDefault="00EA7B20" w:rsidP="00EA7B20"/>
    <w:p w14:paraId="3F14FB2B" w14:textId="627C8AF0" w:rsidR="00EA7B20" w:rsidRPr="00EA7B20" w:rsidRDefault="00EA7B20" w:rsidP="00EA7B20">
      <w:pPr>
        <w:pStyle w:val="NormalnyWeb"/>
        <w:shd w:val="clear" w:color="auto" w:fill="FFFFFF"/>
        <w:spacing w:before="0" w:beforeAutospacing="0" w:line="279" w:lineRule="atLeast"/>
        <w:rPr>
          <w:rFonts w:ascii="Trebuchet MS" w:hAnsi="Trebuchet MS" w:cs="Tahoma"/>
          <w:color w:val="3C4147"/>
          <w:sz w:val="18"/>
          <w:szCs w:val="18"/>
        </w:rPr>
      </w:pPr>
      <w:r w:rsidRPr="00EA7B20">
        <w:rPr>
          <w:rFonts w:ascii="Trebuchet MS" w:hAnsi="Trebuchet MS" w:cs="Tahoma"/>
          <w:sz w:val="18"/>
          <w:szCs w:val="18"/>
        </w:rPr>
        <w:t xml:space="preserve">Biuro Prasowe UOKiK </w:t>
      </w:r>
      <w:r w:rsidRPr="00EA7B20">
        <w:rPr>
          <w:rFonts w:ascii="Trebuchet MS" w:hAnsi="Trebuchet MS" w:cs="Tahoma"/>
          <w:sz w:val="18"/>
          <w:szCs w:val="18"/>
        </w:rPr>
        <w:br/>
        <w:t>pl. Powstańców Warszawy 1, 00-950 Warszawa</w:t>
      </w:r>
      <w:r w:rsidRPr="00EA7B20">
        <w:rPr>
          <w:rFonts w:ascii="Trebuchet MS" w:hAnsi="Trebuchet MS" w:cs="Tahoma"/>
          <w:sz w:val="18"/>
          <w:szCs w:val="18"/>
        </w:rPr>
        <w:br/>
        <w:t>Tel.: 22 55 60 246</w:t>
      </w:r>
      <w:r w:rsidRPr="00EA7B20">
        <w:rPr>
          <w:rFonts w:ascii="Trebuchet MS" w:hAnsi="Trebuchet MS" w:cs="Tahoma"/>
          <w:sz w:val="18"/>
          <w:szCs w:val="18"/>
        </w:rPr>
        <w:br/>
        <w:t>E-mail: </w:t>
      </w:r>
      <w:hyperlink r:id="rId16" w:history="1">
        <w:r w:rsidRPr="00EA7B20">
          <w:rPr>
            <w:rStyle w:val="Hipercze"/>
            <w:rFonts w:ascii="Trebuchet MS" w:eastAsia="Calibri" w:hAnsi="Trebuchet MS" w:cs="Tahoma"/>
            <w:color w:val="133C8A"/>
            <w:sz w:val="18"/>
            <w:szCs w:val="18"/>
          </w:rPr>
          <w:t>biuroprasowe@uokik.gov.pl</w:t>
        </w:r>
      </w:hyperlink>
      <w:r w:rsidRPr="00EA7B20">
        <w:rPr>
          <w:rFonts w:ascii="Trebuchet MS" w:hAnsi="Trebuchet MS" w:cs="Tahoma"/>
          <w:color w:val="3C4147"/>
          <w:sz w:val="18"/>
          <w:szCs w:val="18"/>
        </w:rPr>
        <w:br/>
      </w:r>
      <w:r w:rsidRPr="00EA7B20">
        <w:rPr>
          <w:rFonts w:ascii="Trebuchet MS" w:hAnsi="Trebuchet MS" w:cs="Tahoma"/>
          <w:sz w:val="18"/>
          <w:szCs w:val="18"/>
        </w:rPr>
        <w:t>Twitter: </w:t>
      </w:r>
      <w:hyperlink r:id="rId17" w:history="1">
        <w:r w:rsidRPr="00EA7B20">
          <w:rPr>
            <w:rStyle w:val="Hipercze"/>
            <w:rFonts w:ascii="Trebuchet MS" w:eastAsia="Calibri" w:hAnsi="Trebuchet MS" w:cs="Tahoma"/>
            <w:color w:val="133C8A"/>
            <w:sz w:val="18"/>
            <w:szCs w:val="18"/>
          </w:rPr>
          <w:t>@</w:t>
        </w:r>
        <w:proofErr w:type="spellStart"/>
        <w:r w:rsidRPr="00EA7B20">
          <w:rPr>
            <w:rStyle w:val="Hipercze"/>
            <w:rFonts w:ascii="Trebuchet MS" w:eastAsia="Calibri" w:hAnsi="Trebuchet MS" w:cs="Tahoma"/>
            <w:color w:val="133C8A"/>
            <w:sz w:val="18"/>
            <w:szCs w:val="18"/>
          </w:rPr>
          <w:t>UOKiKgovPL</w:t>
        </w:r>
        <w:proofErr w:type="spellEnd"/>
      </w:hyperlink>
      <w:r w:rsidRPr="00EA7B20">
        <w:rPr>
          <w:rFonts w:ascii="Trebuchet MS" w:hAnsi="Trebuchet MS" w:cs="Tahoma"/>
          <w:color w:val="3C4147"/>
          <w:sz w:val="18"/>
          <w:szCs w:val="18"/>
        </w:rPr>
        <w:br/>
      </w:r>
      <w:r w:rsidRPr="00EA7B20">
        <w:rPr>
          <w:rFonts w:ascii="Trebuchet MS" w:hAnsi="Trebuchet MS" w:cs="Tahoma"/>
          <w:sz w:val="18"/>
          <w:szCs w:val="18"/>
        </w:rPr>
        <w:t>Znajdziesz nas również na Instagramie:</w:t>
      </w:r>
      <w:r w:rsidRPr="00EA7B20">
        <w:rPr>
          <w:rFonts w:ascii="Trebuchet MS" w:hAnsi="Trebuchet MS" w:cs="Tahoma"/>
          <w:color w:val="3C4147"/>
          <w:sz w:val="18"/>
          <w:szCs w:val="18"/>
        </w:rPr>
        <w:t> </w:t>
      </w:r>
      <w:hyperlink r:id="rId18" w:history="1">
        <w:r w:rsidRPr="00EA7B20">
          <w:rPr>
            <w:rStyle w:val="Hipercze"/>
            <w:rFonts w:ascii="Trebuchet MS" w:eastAsia="Calibri" w:hAnsi="Trebuchet MS" w:cs="Tahoma"/>
            <w:color w:val="133C8A"/>
            <w:sz w:val="18"/>
            <w:szCs w:val="18"/>
          </w:rPr>
          <w:t>@</w:t>
        </w:r>
        <w:proofErr w:type="spellStart"/>
        <w:r w:rsidRPr="00EA7B20">
          <w:rPr>
            <w:rStyle w:val="Hipercze"/>
            <w:rFonts w:ascii="Trebuchet MS" w:eastAsia="Calibri" w:hAnsi="Trebuchet MS" w:cs="Tahoma"/>
            <w:color w:val="133C8A"/>
            <w:sz w:val="18"/>
            <w:szCs w:val="18"/>
          </w:rPr>
          <w:t>uokikgovpl</w:t>
        </w:r>
        <w:proofErr w:type="spellEnd"/>
      </w:hyperlink>
    </w:p>
    <w:p w14:paraId="3A802C46" w14:textId="77777777" w:rsidR="00EA7B20" w:rsidRPr="00B075C5" w:rsidRDefault="00EA7B20" w:rsidP="00B075C5">
      <w:pPr>
        <w:spacing w:before="240" w:after="240" w:line="360" w:lineRule="auto"/>
        <w:rPr>
          <w:szCs w:val="18"/>
        </w:rPr>
      </w:pPr>
    </w:p>
    <w:sectPr w:rsidR="00EA7B20" w:rsidRPr="00B075C5" w:rsidSect="00240013">
      <w:headerReference w:type="default" r:id="rId19"/>
      <w:footerReference w:type="default" r:id="rId20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9D47A8" w16cid:durableId="27B72063"/>
  <w16cid:commentId w16cid:paraId="710664E7" w16cid:durableId="27AB4B80"/>
  <w16cid:commentId w16cid:paraId="0C70EEEB" w16cid:durableId="27B71E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AB3E6" w14:textId="77777777" w:rsidR="002F35F0" w:rsidRDefault="002F35F0">
      <w:r>
        <w:separator/>
      </w:r>
    </w:p>
  </w:endnote>
  <w:endnote w:type="continuationSeparator" w:id="0">
    <w:p w14:paraId="5931F495" w14:textId="77777777" w:rsidR="002F35F0" w:rsidRDefault="002F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5E34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35471" wp14:editId="34CB61A5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4ACC102" w14:textId="44C6EAD0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</w:t>
    </w:r>
    <w:r w:rsidR="00297ADC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,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297ADC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p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l. Powstańców Warszawy 1, 00-950 Warszawa </w:t>
    </w:r>
    <w:r w:rsidR="00297ADC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297ADC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297ADC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297ADC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Twitter: </w:t>
    </w:r>
    <w:hyperlink r:id="rId2" w:history="1">
      <w:r w:rsidR="00297ADC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297ADC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297ADC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297ADC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297ADC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297ADC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DBFD8" w14:textId="77777777" w:rsidR="002F35F0" w:rsidRDefault="002F35F0">
      <w:r>
        <w:separator/>
      </w:r>
    </w:p>
  </w:footnote>
  <w:footnote w:type="continuationSeparator" w:id="0">
    <w:p w14:paraId="4A53C5C9" w14:textId="77777777" w:rsidR="002F35F0" w:rsidRDefault="002F3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1D42E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5CEB710" wp14:editId="66518FB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0521"/>
    <w:multiLevelType w:val="hybridMultilevel"/>
    <w:tmpl w:val="DEFC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1281C"/>
    <w:multiLevelType w:val="hybridMultilevel"/>
    <w:tmpl w:val="FD4A9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35F30"/>
    <w:multiLevelType w:val="hybridMultilevel"/>
    <w:tmpl w:val="F0662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35F7B"/>
    <w:rsid w:val="000415A7"/>
    <w:rsid w:val="00042F96"/>
    <w:rsid w:val="000651E9"/>
    <w:rsid w:val="000730AE"/>
    <w:rsid w:val="00073AA7"/>
    <w:rsid w:val="000A74FA"/>
    <w:rsid w:val="000B149D"/>
    <w:rsid w:val="000B1AC5"/>
    <w:rsid w:val="000B7247"/>
    <w:rsid w:val="000E21DD"/>
    <w:rsid w:val="000F13C9"/>
    <w:rsid w:val="001039B4"/>
    <w:rsid w:val="0010559C"/>
    <w:rsid w:val="00106D3E"/>
    <w:rsid w:val="00107844"/>
    <w:rsid w:val="00116102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74A8A"/>
    <w:rsid w:val="00186A75"/>
    <w:rsid w:val="00190D5A"/>
    <w:rsid w:val="001979B5"/>
    <w:rsid w:val="001A5F7C"/>
    <w:rsid w:val="001A6E5B"/>
    <w:rsid w:val="001A7451"/>
    <w:rsid w:val="001B2D0B"/>
    <w:rsid w:val="001C1FAD"/>
    <w:rsid w:val="001C6E51"/>
    <w:rsid w:val="001E188E"/>
    <w:rsid w:val="001E3814"/>
    <w:rsid w:val="001E4F92"/>
    <w:rsid w:val="001F4A73"/>
    <w:rsid w:val="00205580"/>
    <w:rsid w:val="002157BB"/>
    <w:rsid w:val="002262B5"/>
    <w:rsid w:val="0023138D"/>
    <w:rsid w:val="002379B9"/>
    <w:rsid w:val="00240013"/>
    <w:rsid w:val="0024118E"/>
    <w:rsid w:val="00241BAC"/>
    <w:rsid w:val="00253E62"/>
    <w:rsid w:val="0025532A"/>
    <w:rsid w:val="00260382"/>
    <w:rsid w:val="00261223"/>
    <w:rsid w:val="00266CB4"/>
    <w:rsid w:val="00267DD1"/>
    <w:rsid w:val="00272E71"/>
    <w:rsid w:val="002801AA"/>
    <w:rsid w:val="00295B34"/>
    <w:rsid w:val="00297ADC"/>
    <w:rsid w:val="002A5D69"/>
    <w:rsid w:val="002B1DBF"/>
    <w:rsid w:val="002C0D5D"/>
    <w:rsid w:val="002C1818"/>
    <w:rsid w:val="002C5AF4"/>
    <w:rsid w:val="002C692D"/>
    <w:rsid w:val="002C6ABE"/>
    <w:rsid w:val="002D5EED"/>
    <w:rsid w:val="002E388C"/>
    <w:rsid w:val="002F1BF3"/>
    <w:rsid w:val="002F30D4"/>
    <w:rsid w:val="002F35F0"/>
    <w:rsid w:val="002F4D43"/>
    <w:rsid w:val="003056C6"/>
    <w:rsid w:val="00310A95"/>
    <w:rsid w:val="00311B14"/>
    <w:rsid w:val="00324306"/>
    <w:rsid w:val="003278D6"/>
    <w:rsid w:val="003303F0"/>
    <w:rsid w:val="0034059B"/>
    <w:rsid w:val="0035019C"/>
    <w:rsid w:val="00360248"/>
    <w:rsid w:val="00360C66"/>
    <w:rsid w:val="00366A46"/>
    <w:rsid w:val="003732B6"/>
    <w:rsid w:val="00377810"/>
    <w:rsid w:val="00377A0D"/>
    <w:rsid w:val="0038677D"/>
    <w:rsid w:val="003A20D3"/>
    <w:rsid w:val="003A47D6"/>
    <w:rsid w:val="003B5CDF"/>
    <w:rsid w:val="003D3FF4"/>
    <w:rsid w:val="003D7161"/>
    <w:rsid w:val="003E3F9D"/>
    <w:rsid w:val="003E69E5"/>
    <w:rsid w:val="0040748E"/>
    <w:rsid w:val="00412206"/>
    <w:rsid w:val="00427E08"/>
    <w:rsid w:val="00432A3D"/>
    <w:rsid w:val="004349BA"/>
    <w:rsid w:val="0043575C"/>
    <w:rsid w:val="004365C7"/>
    <w:rsid w:val="004425B7"/>
    <w:rsid w:val="00444A85"/>
    <w:rsid w:val="00462CFA"/>
    <w:rsid w:val="00486DB1"/>
    <w:rsid w:val="004872FF"/>
    <w:rsid w:val="00493E10"/>
    <w:rsid w:val="004972E8"/>
    <w:rsid w:val="004A497B"/>
    <w:rsid w:val="004B6EED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36FF2"/>
    <w:rsid w:val="005442FC"/>
    <w:rsid w:val="00544E18"/>
    <w:rsid w:val="005470CA"/>
    <w:rsid w:val="0055631D"/>
    <w:rsid w:val="00563889"/>
    <w:rsid w:val="00583EE9"/>
    <w:rsid w:val="00593935"/>
    <w:rsid w:val="005973FD"/>
    <w:rsid w:val="00597C68"/>
    <w:rsid w:val="005A382B"/>
    <w:rsid w:val="005A4047"/>
    <w:rsid w:val="005C0D39"/>
    <w:rsid w:val="005C3A4E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573A5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E125B"/>
    <w:rsid w:val="006F143B"/>
    <w:rsid w:val="007039EC"/>
    <w:rsid w:val="007074AA"/>
    <w:rsid w:val="00714664"/>
    <w:rsid w:val="0071572D"/>
    <w:rsid w:val="007157BA"/>
    <w:rsid w:val="007169F9"/>
    <w:rsid w:val="007174A6"/>
    <w:rsid w:val="007214F1"/>
    <w:rsid w:val="007224B3"/>
    <w:rsid w:val="00731303"/>
    <w:rsid w:val="0073172C"/>
    <w:rsid w:val="007402E0"/>
    <w:rsid w:val="0074489D"/>
    <w:rsid w:val="007456DC"/>
    <w:rsid w:val="00746549"/>
    <w:rsid w:val="007514AD"/>
    <w:rsid w:val="00754634"/>
    <w:rsid w:val="0075524D"/>
    <w:rsid w:val="007560B0"/>
    <w:rsid w:val="007627D7"/>
    <w:rsid w:val="00773403"/>
    <w:rsid w:val="00776C4F"/>
    <w:rsid w:val="00781261"/>
    <w:rsid w:val="00781967"/>
    <w:rsid w:val="007838E4"/>
    <w:rsid w:val="007846DC"/>
    <w:rsid w:val="00785AF4"/>
    <w:rsid w:val="007938C1"/>
    <w:rsid w:val="007A19D8"/>
    <w:rsid w:val="007A4D3C"/>
    <w:rsid w:val="007C2DBF"/>
    <w:rsid w:val="007E36E4"/>
    <w:rsid w:val="007F0ACE"/>
    <w:rsid w:val="007F68F7"/>
    <w:rsid w:val="00800F0E"/>
    <w:rsid w:val="00804024"/>
    <w:rsid w:val="0081753E"/>
    <w:rsid w:val="008274C2"/>
    <w:rsid w:val="0085010E"/>
    <w:rsid w:val="0085454F"/>
    <w:rsid w:val="0087354F"/>
    <w:rsid w:val="00874D92"/>
    <w:rsid w:val="0089109C"/>
    <w:rsid w:val="008943D3"/>
    <w:rsid w:val="00896985"/>
    <w:rsid w:val="008A409C"/>
    <w:rsid w:val="008C28C5"/>
    <w:rsid w:val="008C53D0"/>
    <w:rsid w:val="008D527A"/>
    <w:rsid w:val="008D56DA"/>
    <w:rsid w:val="008D5771"/>
    <w:rsid w:val="008F44BC"/>
    <w:rsid w:val="008F472E"/>
    <w:rsid w:val="008F6F5A"/>
    <w:rsid w:val="00902556"/>
    <w:rsid w:val="0090338C"/>
    <w:rsid w:val="0091048E"/>
    <w:rsid w:val="00924ABC"/>
    <w:rsid w:val="00940E8F"/>
    <w:rsid w:val="00942392"/>
    <w:rsid w:val="0095309C"/>
    <w:rsid w:val="009652F2"/>
    <w:rsid w:val="00966D1D"/>
    <w:rsid w:val="009719ED"/>
    <w:rsid w:val="00986C37"/>
    <w:rsid w:val="00997528"/>
    <w:rsid w:val="0099796A"/>
    <w:rsid w:val="009C1346"/>
    <w:rsid w:val="009D05C8"/>
    <w:rsid w:val="009D49D9"/>
    <w:rsid w:val="009E3C0B"/>
    <w:rsid w:val="009E558C"/>
    <w:rsid w:val="009F5610"/>
    <w:rsid w:val="00A04300"/>
    <w:rsid w:val="00A13244"/>
    <w:rsid w:val="00A17783"/>
    <w:rsid w:val="00A239AA"/>
    <w:rsid w:val="00A37314"/>
    <w:rsid w:val="00A439E8"/>
    <w:rsid w:val="00A45753"/>
    <w:rsid w:val="00A51CE5"/>
    <w:rsid w:val="00A53423"/>
    <w:rsid w:val="00A62659"/>
    <w:rsid w:val="00A65F20"/>
    <w:rsid w:val="00A746EC"/>
    <w:rsid w:val="00A76293"/>
    <w:rsid w:val="00A77DA2"/>
    <w:rsid w:val="00A85D9D"/>
    <w:rsid w:val="00A92C4C"/>
    <w:rsid w:val="00AA3355"/>
    <w:rsid w:val="00AA602D"/>
    <w:rsid w:val="00AA66D2"/>
    <w:rsid w:val="00AB572D"/>
    <w:rsid w:val="00AC66B8"/>
    <w:rsid w:val="00AE17B1"/>
    <w:rsid w:val="00AE1F5C"/>
    <w:rsid w:val="00AE2923"/>
    <w:rsid w:val="00AE7F9D"/>
    <w:rsid w:val="00AF1794"/>
    <w:rsid w:val="00B028F7"/>
    <w:rsid w:val="00B048CD"/>
    <w:rsid w:val="00B075C5"/>
    <w:rsid w:val="00B22863"/>
    <w:rsid w:val="00B34FC9"/>
    <w:rsid w:val="00B41502"/>
    <w:rsid w:val="00B51024"/>
    <w:rsid w:val="00B512B5"/>
    <w:rsid w:val="00B55068"/>
    <w:rsid w:val="00B60CD8"/>
    <w:rsid w:val="00B60F9C"/>
    <w:rsid w:val="00B66B52"/>
    <w:rsid w:val="00B6769E"/>
    <w:rsid w:val="00B73F22"/>
    <w:rsid w:val="00B76E1F"/>
    <w:rsid w:val="00B76F9A"/>
    <w:rsid w:val="00B774D3"/>
    <w:rsid w:val="00B810B2"/>
    <w:rsid w:val="00B869D3"/>
    <w:rsid w:val="00B9278C"/>
    <w:rsid w:val="00BA26F7"/>
    <w:rsid w:val="00BA79F0"/>
    <w:rsid w:val="00BB5068"/>
    <w:rsid w:val="00BB7AE8"/>
    <w:rsid w:val="00BD0481"/>
    <w:rsid w:val="00BD4447"/>
    <w:rsid w:val="00BD4539"/>
    <w:rsid w:val="00BD5AF2"/>
    <w:rsid w:val="00BE2623"/>
    <w:rsid w:val="00BE3923"/>
    <w:rsid w:val="00BE4BF0"/>
    <w:rsid w:val="00BE5EE5"/>
    <w:rsid w:val="00BE68EE"/>
    <w:rsid w:val="00BE7F63"/>
    <w:rsid w:val="00BF45FB"/>
    <w:rsid w:val="00BF6A9E"/>
    <w:rsid w:val="00C047C1"/>
    <w:rsid w:val="00C113F2"/>
    <w:rsid w:val="00C123B1"/>
    <w:rsid w:val="00C20E8A"/>
    <w:rsid w:val="00C21071"/>
    <w:rsid w:val="00C2398C"/>
    <w:rsid w:val="00C2549C"/>
    <w:rsid w:val="00C25569"/>
    <w:rsid w:val="00C27366"/>
    <w:rsid w:val="00C63AA8"/>
    <w:rsid w:val="00C701B4"/>
    <w:rsid w:val="00C7783C"/>
    <w:rsid w:val="00C81210"/>
    <w:rsid w:val="00C84994"/>
    <w:rsid w:val="00C853EE"/>
    <w:rsid w:val="00C967B5"/>
    <w:rsid w:val="00CA6B58"/>
    <w:rsid w:val="00CB1AE6"/>
    <w:rsid w:val="00CB3ED4"/>
    <w:rsid w:val="00CB3F86"/>
    <w:rsid w:val="00CB4EC8"/>
    <w:rsid w:val="00CD34F0"/>
    <w:rsid w:val="00CE0954"/>
    <w:rsid w:val="00CF11F7"/>
    <w:rsid w:val="00CF5428"/>
    <w:rsid w:val="00D02D54"/>
    <w:rsid w:val="00D038F4"/>
    <w:rsid w:val="00D05E94"/>
    <w:rsid w:val="00D1323F"/>
    <w:rsid w:val="00D202BA"/>
    <w:rsid w:val="00D251AC"/>
    <w:rsid w:val="00D43766"/>
    <w:rsid w:val="00D47CCF"/>
    <w:rsid w:val="00D6457B"/>
    <w:rsid w:val="00D66DEC"/>
    <w:rsid w:val="00D71A41"/>
    <w:rsid w:val="00D74FB6"/>
    <w:rsid w:val="00D7606C"/>
    <w:rsid w:val="00D768A4"/>
    <w:rsid w:val="00D92F52"/>
    <w:rsid w:val="00D9530D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06504"/>
    <w:rsid w:val="00E102DE"/>
    <w:rsid w:val="00E24825"/>
    <w:rsid w:val="00E42093"/>
    <w:rsid w:val="00E522AD"/>
    <w:rsid w:val="00E64103"/>
    <w:rsid w:val="00E72AE3"/>
    <w:rsid w:val="00E76CD1"/>
    <w:rsid w:val="00E771F8"/>
    <w:rsid w:val="00E92418"/>
    <w:rsid w:val="00EA7B20"/>
    <w:rsid w:val="00ED1EEB"/>
    <w:rsid w:val="00EE4AD8"/>
    <w:rsid w:val="00F139AC"/>
    <w:rsid w:val="00F1709B"/>
    <w:rsid w:val="00F21EAC"/>
    <w:rsid w:val="00F3243D"/>
    <w:rsid w:val="00F40B87"/>
    <w:rsid w:val="00F46D0D"/>
    <w:rsid w:val="00F54B5C"/>
    <w:rsid w:val="00F92B59"/>
    <w:rsid w:val="00F948BC"/>
    <w:rsid w:val="00F94E17"/>
    <w:rsid w:val="00F960CF"/>
    <w:rsid w:val="00FA10A3"/>
    <w:rsid w:val="00FA1226"/>
    <w:rsid w:val="00FA63E9"/>
    <w:rsid w:val="00FB728B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D39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4">
    <w:name w:val="heading 4"/>
    <w:basedOn w:val="Normalny"/>
    <w:link w:val="Nagwek4Znak"/>
    <w:uiPriority w:val="9"/>
    <w:qFormat/>
    <w:rsid w:val="00EA7B20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E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E9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E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32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81967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196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EA7B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7B2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safety-gate-alerts/screen/webReport" TargetMode="External"/><Relationship Id="rId13" Type="http://schemas.openxmlformats.org/officeDocument/2006/relationships/hyperlink" Target="https://uokik.gov.pl/pomoc.php" TargetMode="External"/><Relationship Id="rId18" Type="http://schemas.openxmlformats.org/officeDocument/2006/relationships/hyperlink" Target="https://www.instagram.com/uokikgov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orady@dlakonsumentow.pl" TargetMode="External"/><Relationship Id="rId17" Type="http://schemas.openxmlformats.org/officeDocument/2006/relationships/hyperlink" Target="https://twitter.com/UOKiKgov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prasowe@uokik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download.php?plik=27033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konsument.gov.pl/" TargetMode="External"/><Relationship Id="rId10" Type="http://schemas.openxmlformats.org/officeDocument/2006/relationships/hyperlink" Target="https://ec.europa.eu/safety-gate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rasff-window/portal/?event=searchForm&amp;cleanSearch=1" TargetMode="External"/><Relationship Id="rId14" Type="http://schemas.openxmlformats.org/officeDocument/2006/relationships/hyperlink" Target="https://uokik.gov.pl/wojewodzkie_inspektoraty_inspekcji_handlowej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99BD129D-444E-4982-8EA8-675700588B3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10</cp:revision>
  <cp:lastPrinted>2019-03-06T14:11:00Z</cp:lastPrinted>
  <dcterms:created xsi:type="dcterms:W3CDTF">2023-03-09T15:07:00Z</dcterms:created>
  <dcterms:modified xsi:type="dcterms:W3CDTF">2023-03-14T07:31:00Z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