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C1A0B" w14:textId="60B47796" w:rsidR="00EE24DB" w:rsidRPr="00EE24DB" w:rsidRDefault="00EE24DB" w:rsidP="00EE24DB">
      <w:pPr>
        <w:spacing w:line="360" w:lineRule="auto"/>
        <w:jc w:val="both"/>
        <w:rPr>
          <w:sz w:val="32"/>
          <w:szCs w:val="32"/>
        </w:rPr>
      </w:pPr>
      <w:r w:rsidRPr="00EE24DB">
        <w:rPr>
          <w:sz w:val="32"/>
          <w:szCs w:val="32"/>
        </w:rPr>
        <w:t xml:space="preserve">PRAWA KONSUMENTA - </w:t>
      </w:r>
      <w:r w:rsidR="00FA4F5B" w:rsidRPr="00913506">
        <w:rPr>
          <w:sz w:val="32"/>
          <w:szCs w:val="32"/>
        </w:rPr>
        <w:t>PO</w:t>
      </w:r>
      <w:r w:rsidRPr="00913506">
        <w:rPr>
          <w:sz w:val="32"/>
          <w:szCs w:val="32"/>
        </w:rPr>
        <w:t>ZNAJ, KORZYSTAJ</w:t>
      </w:r>
      <w:r w:rsidR="00913506" w:rsidRPr="00913506">
        <w:rPr>
          <w:sz w:val="32"/>
          <w:szCs w:val="32"/>
        </w:rPr>
        <w:t xml:space="preserve"> I </w:t>
      </w:r>
      <w:r w:rsidRPr="00913506">
        <w:rPr>
          <w:sz w:val="32"/>
          <w:szCs w:val="32"/>
        </w:rPr>
        <w:t>POD</w:t>
      </w:r>
      <w:r w:rsidR="00FA4F5B" w:rsidRPr="00913506">
        <w:rPr>
          <w:sz w:val="32"/>
          <w:szCs w:val="32"/>
        </w:rPr>
        <w:t>AJ DALEJ</w:t>
      </w:r>
      <w:r w:rsidRPr="00913506">
        <w:rPr>
          <w:sz w:val="32"/>
          <w:szCs w:val="32"/>
        </w:rPr>
        <w:t>!</w:t>
      </w:r>
    </w:p>
    <w:p w14:paraId="0E6FEC98" w14:textId="77777777" w:rsidR="00C2398C" w:rsidRPr="00D7606C" w:rsidRDefault="00EF04CA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Z okazji Światowego Dnia </w:t>
      </w:r>
      <w:r w:rsidR="00312497">
        <w:rPr>
          <w:rFonts w:cs="Tahoma"/>
          <w:b/>
          <w:bCs/>
          <w:color w:val="000000" w:themeColor="text1"/>
          <w:sz w:val="22"/>
          <w:lang w:eastAsia="en-GB"/>
        </w:rPr>
        <w:t xml:space="preserve">Konsumenta inaugurujemy portal </w:t>
      </w:r>
      <w:r w:rsidR="00EE24DB">
        <w:rPr>
          <w:rFonts w:cs="Tahoma"/>
          <w:b/>
          <w:bCs/>
          <w:color w:val="000000" w:themeColor="text1"/>
          <w:sz w:val="22"/>
          <w:lang w:eastAsia="en-GB"/>
        </w:rPr>
        <w:t>p</w:t>
      </w:r>
      <w:r w:rsidR="00312497">
        <w:rPr>
          <w:rFonts w:cs="Tahoma"/>
          <w:b/>
          <w:bCs/>
          <w:color w:val="000000" w:themeColor="text1"/>
          <w:sz w:val="22"/>
          <w:lang w:eastAsia="en-GB"/>
        </w:rPr>
        <w:t>rawakonsumenta.</w:t>
      </w:r>
      <w:r w:rsidR="00D5175B">
        <w:rPr>
          <w:rFonts w:cs="Tahoma"/>
          <w:b/>
          <w:bCs/>
          <w:color w:val="000000" w:themeColor="text1"/>
          <w:sz w:val="22"/>
          <w:lang w:eastAsia="en-GB"/>
        </w:rPr>
        <w:t>uokik.gov.</w:t>
      </w:r>
      <w:r w:rsidR="00312497">
        <w:rPr>
          <w:rFonts w:cs="Tahoma"/>
          <w:b/>
          <w:bCs/>
          <w:color w:val="000000" w:themeColor="text1"/>
          <w:sz w:val="22"/>
          <w:lang w:eastAsia="en-GB"/>
        </w:rPr>
        <w:t>pl w nowej odsłonie.</w:t>
      </w:r>
    </w:p>
    <w:p w14:paraId="76D43977" w14:textId="3820F03D" w:rsidR="00986C37" w:rsidRPr="00D7606C" w:rsidRDefault="001F3CC0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Zmi</w:t>
      </w:r>
      <w:r w:rsidR="00B01EE9">
        <w:rPr>
          <w:rFonts w:cs="Tahoma"/>
          <w:b/>
          <w:bCs/>
          <w:color w:val="000000" w:themeColor="text1"/>
          <w:sz w:val="22"/>
          <w:lang w:eastAsia="en-GB"/>
        </w:rPr>
        <w:t>eniliśmy</w:t>
      </w:r>
      <w:r w:rsidR="007471D5">
        <w:rPr>
          <w:rFonts w:cs="Tahoma"/>
          <w:b/>
          <w:bCs/>
          <w:color w:val="000000" w:themeColor="text1"/>
          <w:sz w:val="22"/>
          <w:lang w:eastAsia="en-GB"/>
        </w:rPr>
        <w:t xml:space="preserve"> szat</w:t>
      </w:r>
      <w:r w:rsidR="00B01EE9">
        <w:rPr>
          <w:rFonts w:cs="Tahoma"/>
          <w:b/>
          <w:bCs/>
          <w:color w:val="000000" w:themeColor="text1"/>
          <w:sz w:val="22"/>
          <w:lang w:eastAsia="en-GB"/>
        </w:rPr>
        <w:t>ę</w:t>
      </w:r>
      <w:r w:rsidR="007471D5">
        <w:rPr>
          <w:rFonts w:cs="Tahoma"/>
          <w:b/>
          <w:bCs/>
          <w:color w:val="000000" w:themeColor="text1"/>
          <w:sz w:val="22"/>
          <w:lang w:eastAsia="en-GB"/>
        </w:rPr>
        <w:t xml:space="preserve"> graficzn</w:t>
      </w:r>
      <w:r w:rsidR="00B01EE9">
        <w:rPr>
          <w:rFonts w:cs="Tahoma"/>
          <w:b/>
          <w:bCs/>
          <w:color w:val="000000" w:themeColor="text1"/>
          <w:sz w:val="22"/>
          <w:lang w:eastAsia="en-GB"/>
        </w:rPr>
        <w:t>ą</w:t>
      </w:r>
      <w:r w:rsidR="00713B41">
        <w:rPr>
          <w:rFonts w:cs="Tahoma"/>
          <w:b/>
          <w:bCs/>
          <w:color w:val="000000" w:themeColor="text1"/>
          <w:sz w:val="22"/>
          <w:lang w:eastAsia="en-GB"/>
        </w:rPr>
        <w:t xml:space="preserve"> i</w:t>
      </w:r>
      <w:r w:rsidR="007471D5">
        <w:rPr>
          <w:rFonts w:cs="Tahoma"/>
          <w:b/>
          <w:bCs/>
          <w:color w:val="000000" w:themeColor="text1"/>
          <w:sz w:val="22"/>
          <w:lang w:eastAsia="en-GB"/>
        </w:rPr>
        <w:t xml:space="preserve"> zaktualiz</w:t>
      </w:r>
      <w:r w:rsidR="00B01EE9">
        <w:rPr>
          <w:rFonts w:cs="Tahoma"/>
          <w:b/>
          <w:bCs/>
          <w:color w:val="000000" w:themeColor="text1"/>
          <w:sz w:val="22"/>
          <w:lang w:eastAsia="en-GB"/>
        </w:rPr>
        <w:t>owaliśmy</w:t>
      </w:r>
      <w:r w:rsidR="007471D5">
        <w:rPr>
          <w:rFonts w:cs="Tahoma"/>
          <w:b/>
          <w:bCs/>
          <w:color w:val="000000" w:themeColor="text1"/>
          <w:sz w:val="22"/>
          <w:lang w:eastAsia="en-GB"/>
        </w:rPr>
        <w:t xml:space="preserve"> treść</w:t>
      </w:r>
      <w:r w:rsidR="00B01EE9"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</w:p>
    <w:p w14:paraId="46AD778D" w14:textId="40DD01D3" w:rsidR="00986C37" w:rsidRPr="00EE24DB" w:rsidRDefault="007471D5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Osta</w:t>
      </w:r>
      <w:r w:rsidR="00913506">
        <w:rPr>
          <w:rFonts w:cs="Tahoma"/>
          <w:b/>
          <w:bCs/>
          <w:color w:val="000000" w:themeColor="text1"/>
          <w:sz w:val="22"/>
          <w:lang w:eastAsia="en-GB"/>
        </w:rPr>
        <w:t>t</w:t>
      </w:r>
      <w:r>
        <w:rPr>
          <w:rFonts w:cs="Tahoma"/>
          <w:b/>
          <w:bCs/>
          <w:color w:val="000000" w:themeColor="text1"/>
          <w:sz w:val="22"/>
          <w:lang w:eastAsia="en-GB"/>
        </w:rPr>
        <w:t>nie zmiany przepisów dotyczą też</w:t>
      </w:r>
      <w:r w:rsidR="00312497">
        <w:rPr>
          <w:rFonts w:cs="Tahoma"/>
          <w:b/>
          <w:bCs/>
          <w:color w:val="000000" w:themeColor="text1"/>
          <w:sz w:val="22"/>
          <w:lang w:eastAsia="en-GB"/>
        </w:rPr>
        <w:t xml:space="preserve"> reklamacji – przypominamy, jakie masz prawa</w:t>
      </w:r>
      <w:r w:rsidR="007141EC">
        <w:rPr>
          <w:rFonts w:cs="Tahoma"/>
          <w:b/>
          <w:bCs/>
          <w:color w:val="000000" w:themeColor="text1"/>
          <w:sz w:val="22"/>
          <w:lang w:eastAsia="en-GB"/>
        </w:rPr>
        <w:t>!</w:t>
      </w:r>
    </w:p>
    <w:p w14:paraId="07D036AA" w14:textId="6896C8BF" w:rsidR="00406290" w:rsidRPr="00E83DB5" w:rsidRDefault="0010559C" w:rsidP="00E83DB5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886707">
        <w:rPr>
          <w:b/>
          <w:sz w:val="22"/>
        </w:rPr>
        <w:t>15</w:t>
      </w:r>
      <w:r w:rsidR="00986C37">
        <w:rPr>
          <w:b/>
          <w:sz w:val="22"/>
        </w:rPr>
        <w:t xml:space="preserve"> </w:t>
      </w:r>
      <w:r w:rsidR="00886707">
        <w:rPr>
          <w:b/>
          <w:sz w:val="22"/>
        </w:rPr>
        <w:t>marc</w:t>
      </w:r>
      <w:r w:rsidR="00B075C5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B075C5">
        <w:rPr>
          <w:b/>
          <w:sz w:val="22"/>
        </w:rPr>
        <w:t>2</w:t>
      </w:r>
      <w:r w:rsidR="002C5AF4">
        <w:rPr>
          <w:b/>
          <w:sz w:val="22"/>
        </w:rPr>
        <w:t>3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406290">
        <w:rPr>
          <w:sz w:val="22"/>
        </w:rPr>
        <w:t xml:space="preserve">Dzisiaj Światowy Dzień Konsumenta. </w:t>
      </w:r>
      <w:r w:rsidR="00E83DB5">
        <w:rPr>
          <w:sz w:val="22"/>
        </w:rPr>
        <w:t>O</w:t>
      </w:r>
      <w:r w:rsidR="00406290" w:rsidRPr="00E83DB5">
        <w:rPr>
          <w:sz w:val="22"/>
        </w:rPr>
        <w:t xml:space="preserve">bchodzimy </w:t>
      </w:r>
      <w:r w:rsidR="00E83DB5">
        <w:rPr>
          <w:sz w:val="22"/>
        </w:rPr>
        <w:t>go</w:t>
      </w:r>
      <w:r w:rsidR="00406290" w:rsidRPr="00E83DB5">
        <w:rPr>
          <w:sz w:val="22"/>
        </w:rPr>
        <w:t xml:space="preserve"> </w:t>
      </w:r>
      <w:r w:rsidR="00757C40">
        <w:rPr>
          <w:sz w:val="22"/>
        </w:rPr>
        <w:t>co</w:t>
      </w:r>
      <w:r w:rsidR="00BF7744">
        <w:rPr>
          <w:sz w:val="22"/>
        </w:rPr>
        <w:t xml:space="preserve"> roku w</w:t>
      </w:r>
      <w:r w:rsidR="00E83DB5">
        <w:rPr>
          <w:sz w:val="22"/>
        </w:rPr>
        <w:t xml:space="preserve"> rocznicę</w:t>
      </w:r>
      <w:r w:rsidR="00406290" w:rsidRPr="00E83DB5">
        <w:rPr>
          <w:sz w:val="22"/>
        </w:rPr>
        <w:t xml:space="preserve"> wystąpienia prezydenta USA Johna F. Kennedy’ego. </w:t>
      </w:r>
      <w:r w:rsidR="00E83DB5" w:rsidRPr="00E83DB5">
        <w:rPr>
          <w:sz w:val="22"/>
        </w:rPr>
        <w:t xml:space="preserve">15 marca 1962 r. </w:t>
      </w:r>
      <w:r w:rsidR="00E83DB5">
        <w:rPr>
          <w:sz w:val="22"/>
        </w:rPr>
        <w:t>o</w:t>
      </w:r>
      <w:r w:rsidR="00406290" w:rsidRPr="00E83DB5">
        <w:rPr>
          <w:sz w:val="22"/>
        </w:rPr>
        <w:t>głosił on, że wszyscy jesteśmy konsumentami i sformułował cztery podstawowe prawa każdego z nas</w:t>
      </w:r>
      <w:r w:rsidR="00E83DB5">
        <w:rPr>
          <w:sz w:val="22"/>
        </w:rPr>
        <w:t>: do</w:t>
      </w:r>
      <w:r w:rsidR="00406290" w:rsidRPr="00E83DB5">
        <w:rPr>
          <w:sz w:val="22"/>
        </w:rPr>
        <w:t xml:space="preserve"> </w:t>
      </w:r>
      <w:r w:rsidR="00406290" w:rsidRPr="00E83DB5">
        <w:rPr>
          <w:b/>
          <w:sz w:val="22"/>
        </w:rPr>
        <w:t>informacji, wyboru, bezpieczeństwa i reprezentacji</w:t>
      </w:r>
      <w:r w:rsidR="00406290" w:rsidRPr="00E83DB5">
        <w:rPr>
          <w:sz w:val="22"/>
        </w:rPr>
        <w:t>.</w:t>
      </w:r>
    </w:p>
    <w:p w14:paraId="59CDD473" w14:textId="2F916A70" w:rsidR="00B075C5" w:rsidRDefault="00B075C5" w:rsidP="00B075C5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2663FE" w:rsidRPr="00913506">
        <w:rPr>
          <w:i/>
          <w:sz w:val="22"/>
        </w:rPr>
        <w:t xml:space="preserve">Niezwykle </w:t>
      </w:r>
      <w:r w:rsidR="002663FE">
        <w:rPr>
          <w:sz w:val="22"/>
        </w:rPr>
        <w:t>w</w:t>
      </w:r>
      <w:r w:rsidR="002663FE">
        <w:rPr>
          <w:i/>
          <w:sz w:val="22"/>
        </w:rPr>
        <w:t xml:space="preserve">ażne jest, aby konsumenci byli świadomi swoich praw i umieli je egzekwować. Ten rok zaczęliśmy </w:t>
      </w:r>
      <w:hyperlink r:id="rId8" w:history="1">
        <w:r w:rsidR="002663FE" w:rsidRPr="00D41E29">
          <w:rPr>
            <w:rStyle w:val="Hipercze"/>
            <w:i/>
            <w:sz w:val="22"/>
          </w:rPr>
          <w:t>dużymi zmianami przepisów</w:t>
        </w:r>
      </w:hyperlink>
      <w:r w:rsidR="002663FE">
        <w:rPr>
          <w:i/>
          <w:sz w:val="22"/>
        </w:rPr>
        <w:t>. Ich celem jest jeszcze lepsza ochrona konsumentów, także w świecie cyfrowym, w którym coraz częściej zawieramy transakcje. Nie wie</w:t>
      </w:r>
      <w:r w:rsidR="005F4DB1">
        <w:rPr>
          <w:i/>
          <w:sz w:val="22"/>
        </w:rPr>
        <w:t>sz</w:t>
      </w:r>
      <w:r w:rsidR="002663FE">
        <w:rPr>
          <w:i/>
          <w:sz w:val="22"/>
        </w:rPr>
        <w:t xml:space="preserve">, </w:t>
      </w:r>
      <w:r w:rsidR="00A92E39">
        <w:rPr>
          <w:i/>
          <w:sz w:val="22"/>
        </w:rPr>
        <w:t>jak korzystać z nowych przepisów</w:t>
      </w:r>
      <w:r w:rsidR="005F4DB1">
        <w:rPr>
          <w:i/>
          <w:sz w:val="22"/>
        </w:rPr>
        <w:t>?</w:t>
      </w:r>
      <w:r w:rsidR="00A92E39">
        <w:rPr>
          <w:i/>
          <w:sz w:val="22"/>
        </w:rPr>
        <w:t xml:space="preserve"> </w:t>
      </w:r>
      <w:r w:rsidR="005F4DB1">
        <w:rPr>
          <w:i/>
          <w:sz w:val="22"/>
        </w:rPr>
        <w:t>Wskazówki znajdziesz na</w:t>
      </w:r>
      <w:r w:rsidR="00A92E39">
        <w:rPr>
          <w:i/>
          <w:sz w:val="22"/>
        </w:rPr>
        <w:t xml:space="preserve"> odświeżony</w:t>
      </w:r>
      <w:r w:rsidR="005F4DB1">
        <w:rPr>
          <w:i/>
          <w:sz w:val="22"/>
        </w:rPr>
        <w:t>m</w:t>
      </w:r>
      <w:r w:rsidR="00A92E39">
        <w:rPr>
          <w:i/>
          <w:sz w:val="22"/>
        </w:rPr>
        <w:t xml:space="preserve"> portal</w:t>
      </w:r>
      <w:r w:rsidR="005F4DB1">
        <w:rPr>
          <w:i/>
          <w:sz w:val="22"/>
        </w:rPr>
        <w:t>u</w:t>
      </w:r>
      <w:r w:rsidR="00A92E39">
        <w:rPr>
          <w:i/>
          <w:sz w:val="22"/>
        </w:rPr>
        <w:t xml:space="preserve"> </w:t>
      </w:r>
      <w:r w:rsidR="005F4DB1">
        <w:rPr>
          <w:i/>
          <w:sz w:val="22"/>
        </w:rPr>
        <w:t>p</w:t>
      </w:r>
      <w:r w:rsidR="00A92E39">
        <w:rPr>
          <w:i/>
          <w:sz w:val="22"/>
        </w:rPr>
        <w:t>rawakonsumenta.uokik.gov.pl</w:t>
      </w:r>
      <w:r w:rsidR="005F4DB1">
        <w:rPr>
          <w:i/>
          <w:sz w:val="22"/>
        </w:rPr>
        <w:t>.</w:t>
      </w:r>
      <w:r w:rsidR="00A92E39">
        <w:rPr>
          <w:i/>
          <w:sz w:val="22"/>
        </w:rPr>
        <w:t xml:space="preserve"> </w:t>
      </w:r>
      <w:r w:rsidR="00134038" w:rsidRPr="00913506">
        <w:rPr>
          <w:i/>
          <w:sz w:val="22"/>
        </w:rPr>
        <w:t>P</w:t>
      </w:r>
      <w:r w:rsidR="00FA4F5B" w:rsidRPr="00913506">
        <w:rPr>
          <w:i/>
          <w:sz w:val="22"/>
        </w:rPr>
        <w:t>o</w:t>
      </w:r>
      <w:r w:rsidR="005F4DB1" w:rsidRPr="00913506">
        <w:rPr>
          <w:i/>
          <w:sz w:val="22"/>
        </w:rPr>
        <w:t>znaj, korzystaj</w:t>
      </w:r>
      <w:r w:rsidR="00913506" w:rsidRPr="00913506">
        <w:rPr>
          <w:i/>
          <w:sz w:val="22"/>
        </w:rPr>
        <w:t xml:space="preserve"> i </w:t>
      </w:r>
      <w:r w:rsidR="005F4DB1" w:rsidRPr="00913506">
        <w:rPr>
          <w:i/>
          <w:sz w:val="22"/>
        </w:rPr>
        <w:t>pod</w:t>
      </w:r>
      <w:r w:rsidR="00FA4F5B" w:rsidRPr="00913506">
        <w:rPr>
          <w:i/>
          <w:sz w:val="22"/>
        </w:rPr>
        <w:t>aj dalej</w:t>
      </w:r>
      <w:r w:rsidR="005F4DB1" w:rsidRPr="00913506">
        <w:rPr>
          <w:i/>
          <w:sz w:val="22"/>
        </w:rPr>
        <w:t>!</w:t>
      </w:r>
      <w:r w:rsidR="00A92E39">
        <w:rPr>
          <w:i/>
          <w:sz w:val="22"/>
        </w:rPr>
        <w:t xml:space="preserve"> </w:t>
      </w:r>
      <w:r>
        <w:rPr>
          <w:sz w:val="22"/>
        </w:rPr>
        <w:t xml:space="preserve">– </w:t>
      </w:r>
      <w:r w:rsidR="005F4DB1">
        <w:rPr>
          <w:sz w:val="22"/>
        </w:rPr>
        <w:t>zachęca</w:t>
      </w:r>
      <w:r>
        <w:rPr>
          <w:sz w:val="22"/>
        </w:rPr>
        <w:t xml:space="preserve"> Tomasz Chróstny, Prezes U</w:t>
      </w:r>
      <w:r w:rsidR="00F04162">
        <w:rPr>
          <w:sz w:val="22"/>
        </w:rPr>
        <w:t>OKiK</w:t>
      </w:r>
      <w:r>
        <w:rPr>
          <w:sz w:val="22"/>
        </w:rPr>
        <w:t>.</w:t>
      </w:r>
    </w:p>
    <w:p w14:paraId="485C1E90" w14:textId="13E2082E" w:rsidR="00C30AB6" w:rsidRDefault="000248FA" w:rsidP="000070B8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Portal </w:t>
      </w:r>
      <w:hyperlink r:id="rId9" w:history="1">
        <w:r w:rsidR="000070B8">
          <w:rPr>
            <w:rStyle w:val="Hipercze"/>
            <w:sz w:val="22"/>
          </w:rPr>
          <w:t>p</w:t>
        </w:r>
        <w:r w:rsidRPr="00D41E29">
          <w:rPr>
            <w:rStyle w:val="Hipercze"/>
            <w:sz w:val="22"/>
          </w:rPr>
          <w:t>rawakonsumenta.</w:t>
        </w:r>
        <w:r w:rsidR="00D5175B">
          <w:rPr>
            <w:rStyle w:val="Hipercze"/>
            <w:sz w:val="22"/>
          </w:rPr>
          <w:t>uokik.gov.</w:t>
        </w:r>
        <w:r w:rsidRPr="00D41E29">
          <w:rPr>
            <w:rStyle w:val="Hipercze"/>
            <w:sz w:val="22"/>
          </w:rPr>
          <w:t>pl</w:t>
        </w:r>
      </w:hyperlink>
      <w:r>
        <w:rPr>
          <w:sz w:val="22"/>
        </w:rPr>
        <w:t xml:space="preserve"> </w:t>
      </w:r>
      <w:r w:rsidR="005F4DB1">
        <w:rPr>
          <w:sz w:val="22"/>
        </w:rPr>
        <w:t xml:space="preserve">powstał w 2014 r. </w:t>
      </w:r>
      <w:r w:rsidR="007711DA">
        <w:rPr>
          <w:sz w:val="22"/>
        </w:rPr>
        <w:t>Liczy już</w:t>
      </w:r>
      <w:r w:rsidR="005F4DB1">
        <w:rPr>
          <w:sz w:val="22"/>
        </w:rPr>
        <w:t xml:space="preserve"> ponad 13 mln odsłon. </w:t>
      </w:r>
      <w:r w:rsidR="000070B8">
        <w:rPr>
          <w:sz w:val="22"/>
        </w:rPr>
        <w:t xml:space="preserve">Po badaniach użyteczności </w:t>
      </w:r>
      <w:r w:rsidR="00134038">
        <w:rPr>
          <w:sz w:val="22"/>
        </w:rPr>
        <w:t>jeszcze lepiej</w:t>
      </w:r>
      <w:r w:rsidR="002A69E4">
        <w:rPr>
          <w:sz w:val="22"/>
        </w:rPr>
        <w:t xml:space="preserve"> </w:t>
      </w:r>
      <w:r w:rsidR="00B01EE9">
        <w:rPr>
          <w:sz w:val="22"/>
        </w:rPr>
        <w:t>dopasowaliśmy</w:t>
      </w:r>
      <w:r w:rsidR="001F3CC0">
        <w:rPr>
          <w:sz w:val="22"/>
        </w:rPr>
        <w:t xml:space="preserve"> go </w:t>
      </w:r>
      <w:r w:rsidR="000070B8">
        <w:rPr>
          <w:sz w:val="22"/>
        </w:rPr>
        <w:t xml:space="preserve">do potrzeb </w:t>
      </w:r>
      <w:r w:rsidR="00B01EE9">
        <w:rPr>
          <w:sz w:val="22"/>
        </w:rPr>
        <w:t>konsumentów</w:t>
      </w:r>
      <w:r w:rsidR="000070B8">
        <w:rPr>
          <w:sz w:val="22"/>
        </w:rPr>
        <w:t>. Zmieniliśmy szatę graficzną. Wyeksponowaliśmy informacje o reklamacjach</w:t>
      </w:r>
      <w:r w:rsidR="002A69E4">
        <w:rPr>
          <w:sz w:val="22"/>
        </w:rPr>
        <w:t xml:space="preserve"> i pomocnych instytucjach</w:t>
      </w:r>
      <w:r w:rsidR="000070B8">
        <w:rPr>
          <w:sz w:val="22"/>
        </w:rPr>
        <w:t xml:space="preserve">. </w:t>
      </w:r>
      <w:r w:rsidR="002A69E4">
        <w:rPr>
          <w:sz w:val="22"/>
        </w:rPr>
        <w:t>Ponadto u</w:t>
      </w:r>
      <w:r w:rsidR="000070B8">
        <w:rPr>
          <w:sz w:val="22"/>
        </w:rPr>
        <w:t xml:space="preserve">aktualniliśmy treści z uwzględnieniem najnowszych zmian przepisów. </w:t>
      </w:r>
    </w:p>
    <w:p w14:paraId="46179CB6" w14:textId="49328C7D" w:rsidR="00C30AB6" w:rsidRDefault="00C30AB6" w:rsidP="000070B8">
      <w:pPr>
        <w:spacing w:after="240" w:line="360" w:lineRule="auto"/>
        <w:jc w:val="both"/>
        <w:rPr>
          <w:sz w:val="22"/>
        </w:rPr>
      </w:pPr>
      <w:r>
        <w:rPr>
          <w:sz w:val="22"/>
        </w:rPr>
        <w:t>Prawakonsumenta.uokik.gov.pl to</w:t>
      </w:r>
      <w:r w:rsidR="00C31A6D">
        <w:rPr>
          <w:sz w:val="22"/>
        </w:rPr>
        <w:t xml:space="preserve"> praktyczn</w:t>
      </w:r>
      <w:r>
        <w:rPr>
          <w:sz w:val="22"/>
        </w:rPr>
        <w:t>y</w:t>
      </w:r>
      <w:r w:rsidR="00C31A6D">
        <w:rPr>
          <w:sz w:val="22"/>
        </w:rPr>
        <w:t xml:space="preserve"> przewodnik po najważniejszych </w:t>
      </w:r>
      <w:r w:rsidR="00134038">
        <w:rPr>
          <w:sz w:val="22"/>
        </w:rPr>
        <w:t xml:space="preserve">prawach konsumenta: </w:t>
      </w:r>
      <w:r w:rsidR="00C31A6D">
        <w:rPr>
          <w:sz w:val="22"/>
        </w:rPr>
        <w:t xml:space="preserve">do informacji, reklamacji czy odstąpienia od umowy zawartej na odległość lub poza lokalem przedsiębiorstwa. </w:t>
      </w:r>
      <w:r w:rsidR="00D41E29">
        <w:rPr>
          <w:sz w:val="22"/>
        </w:rPr>
        <w:t>Oprócz wiedzy w pigułce zna</w:t>
      </w:r>
      <w:r w:rsidR="00F04162">
        <w:rPr>
          <w:sz w:val="22"/>
        </w:rPr>
        <w:t xml:space="preserve">jdziesz </w:t>
      </w:r>
      <w:r w:rsidR="002A69E4">
        <w:rPr>
          <w:sz w:val="22"/>
        </w:rPr>
        <w:t xml:space="preserve">tu </w:t>
      </w:r>
      <w:r w:rsidR="00D41E29">
        <w:rPr>
          <w:sz w:val="22"/>
        </w:rPr>
        <w:t xml:space="preserve">także wzory pism, </w:t>
      </w:r>
      <w:r w:rsidR="002A69E4">
        <w:rPr>
          <w:sz w:val="22"/>
        </w:rPr>
        <w:t xml:space="preserve">infografiki, </w:t>
      </w:r>
      <w:r w:rsidR="00D41E29">
        <w:rPr>
          <w:sz w:val="22"/>
        </w:rPr>
        <w:t xml:space="preserve">odpowiedzi na najczęściej zadawane pytania </w:t>
      </w:r>
      <w:r w:rsidR="00D905A9">
        <w:rPr>
          <w:sz w:val="22"/>
        </w:rPr>
        <w:t>oraz</w:t>
      </w:r>
      <w:r w:rsidR="00D41E29">
        <w:rPr>
          <w:sz w:val="22"/>
        </w:rPr>
        <w:t xml:space="preserve"> kontakty do instytucji udzielających bezpłatnych porad konsumenckich.</w:t>
      </w:r>
    </w:p>
    <w:p w14:paraId="4E90F6F4" w14:textId="77777777" w:rsidR="00774DB4" w:rsidRDefault="00774DB4" w:rsidP="002C692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</w:p>
    <w:p w14:paraId="124C1C34" w14:textId="77777777" w:rsidR="00774DB4" w:rsidRDefault="00774DB4" w:rsidP="002C692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</w:p>
    <w:p w14:paraId="12E3D912" w14:textId="2A5ECF86" w:rsidR="00A13244" w:rsidRPr="00D47CCF" w:rsidRDefault="00D905A9" w:rsidP="002C692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lastRenderedPageBreak/>
        <w:t>Reklamacje na nowych zasadach</w:t>
      </w:r>
    </w:p>
    <w:p w14:paraId="4A0B510B" w14:textId="3B99AF3C" w:rsidR="0069318F" w:rsidRDefault="0069318F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Od 1 stycznia 2023 r. zmieniły się przepisy dotyczące reklamacji. </w:t>
      </w:r>
      <w:r w:rsidRPr="0069318F">
        <w:rPr>
          <w:b/>
          <w:sz w:val="22"/>
        </w:rPr>
        <w:t>Można je składać albo z tytułu niezgodności z umową, albo na po</w:t>
      </w:r>
      <w:r w:rsidR="006F4604">
        <w:rPr>
          <w:b/>
          <w:sz w:val="22"/>
        </w:rPr>
        <w:t>d</w:t>
      </w:r>
      <w:bookmarkStart w:id="0" w:name="_GoBack"/>
      <w:bookmarkEnd w:id="0"/>
      <w:r w:rsidRPr="0069318F">
        <w:rPr>
          <w:b/>
          <w:sz w:val="22"/>
        </w:rPr>
        <w:t>stawie gwarancji.</w:t>
      </w:r>
      <w:r>
        <w:rPr>
          <w:sz w:val="22"/>
        </w:rPr>
        <w:t xml:space="preserve"> To do konsumenta należy wybór z której ścieżki skorzysta, przy czym jedna nie ogranicza możliwości skorzystania z drugiej.</w:t>
      </w:r>
    </w:p>
    <w:p w14:paraId="2F30F41B" w14:textId="77777777" w:rsidR="00B73F22" w:rsidRDefault="00D905A9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177E88">
        <w:rPr>
          <w:i/>
          <w:sz w:val="22"/>
        </w:rPr>
        <w:t>Prawo do r</w:t>
      </w:r>
      <w:r w:rsidR="00177E88" w:rsidRPr="0069318F">
        <w:rPr>
          <w:i/>
          <w:sz w:val="22"/>
        </w:rPr>
        <w:t>eklamacj</w:t>
      </w:r>
      <w:r w:rsidR="00177E88">
        <w:rPr>
          <w:i/>
          <w:sz w:val="22"/>
        </w:rPr>
        <w:t>i</w:t>
      </w:r>
      <w:r w:rsidR="00177E88" w:rsidRPr="0069318F">
        <w:rPr>
          <w:i/>
          <w:sz w:val="22"/>
        </w:rPr>
        <w:t xml:space="preserve"> </w:t>
      </w:r>
      <w:r w:rsidR="006F5581" w:rsidRPr="0069318F">
        <w:rPr>
          <w:i/>
          <w:sz w:val="22"/>
        </w:rPr>
        <w:t xml:space="preserve">to jedno z najważniejszych praw konsumentów. </w:t>
      </w:r>
      <w:r w:rsidR="00C30AB6">
        <w:rPr>
          <w:i/>
          <w:sz w:val="22"/>
        </w:rPr>
        <w:t xml:space="preserve">Przysługuje nam zawsze, gdy kupiliśmy wadliwy towar – nieważne, czy kosztował złotówkę czy kilka tysięcy złotych. </w:t>
      </w:r>
      <w:r w:rsidR="0084521E">
        <w:rPr>
          <w:i/>
          <w:sz w:val="22"/>
        </w:rPr>
        <w:t xml:space="preserve">Nie wahajmy się </w:t>
      </w:r>
      <w:r w:rsidR="006F5581" w:rsidRPr="0069318F">
        <w:rPr>
          <w:i/>
          <w:sz w:val="22"/>
        </w:rPr>
        <w:t>korzysta</w:t>
      </w:r>
      <w:r w:rsidR="0084521E">
        <w:rPr>
          <w:i/>
          <w:sz w:val="22"/>
        </w:rPr>
        <w:t>ć</w:t>
      </w:r>
      <w:r w:rsidR="006F5581" w:rsidRPr="0069318F">
        <w:rPr>
          <w:i/>
          <w:sz w:val="22"/>
        </w:rPr>
        <w:t xml:space="preserve"> z niego, gdy produkt lub usługa </w:t>
      </w:r>
      <w:r w:rsidR="00FA4F5B">
        <w:rPr>
          <w:i/>
          <w:sz w:val="22"/>
        </w:rPr>
        <w:t>są</w:t>
      </w:r>
      <w:r w:rsidR="006F5581" w:rsidRPr="0069318F">
        <w:rPr>
          <w:i/>
          <w:sz w:val="22"/>
        </w:rPr>
        <w:t xml:space="preserve"> niezgodne z umową. W pierwszej kolejności </w:t>
      </w:r>
      <w:r w:rsidR="00C6330A" w:rsidRPr="0069318F">
        <w:rPr>
          <w:i/>
          <w:sz w:val="22"/>
        </w:rPr>
        <w:t>na podstawie</w:t>
      </w:r>
      <w:r w:rsidR="006F5581" w:rsidRPr="0069318F">
        <w:rPr>
          <w:i/>
          <w:sz w:val="22"/>
        </w:rPr>
        <w:t xml:space="preserve"> nowy</w:t>
      </w:r>
      <w:r w:rsidR="00C6330A" w:rsidRPr="0069318F">
        <w:rPr>
          <w:i/>
          <w:sz w:val="22"/>
        </w:rPr>
        <w:t>ch</w:t>
      </w:r>
      <w:r w:rsidR="006F5581" w:rsidRPr="0069318F">
        <w:rPr>
          <w:i/>
          <w:sz w:val="22"/>
        </w:rPr>
        <w:t xml:space="preserve"> przepis</w:t>
      </w:r>
      <w:r w:rsidR="00C6330A" w:rsidRPr="0069318F">
        <w:rPr>
          <w:i/>
          <w:sz w:val="22"/>
        </w:rPr>
        <w:t>ów</w:t>
      </w:r>
      <w:r w:rsidR="006F5581" w:rsidRPr="0069318F">
        <w:rPr>
          <w:i/>
          <w:sz w:val="22"/>
        </w:rPr>
        <w:t xml:space="preserve"> moż</w:t>
      </w:r>
      <w:r w:rsidR="0084521E">
        <w:rPr>
          <w:i/>
          <w:sz w:val="22"/>
        </w:rPr>
        <w:t>na</w:t>
      </w:r>
      <w:r w:rsidR="006F5581" w:rsidRPr="0069318F">
        <w:rPr>
          <w:i/>
          <w:sz w:val="22"/>
        </w:rPr>
        <w:t xml:space="preserve"> żądać naprawy lub wymiany. </w:t>
      </w:r>
      <w:r w:rsidR="00713465" w:rsidRPr="0069318F">
        <w:rPr>
          <w:i/>
          <w:sz w:val="22"/>
        </w:rPr>
        <w:t>Jest to</w:t>
      </w:r>
      <w:r w:rsidR="006F5581" w:rsidRPr="0069318F">
        <w:rPr>
          <w:i/>
          <w:sz w:val="22"/>
        </w:rPr>
        <w:t xml:space="preserve"> zgodne z ideą zrównoważ</w:t>
      </w:r>
      <w:r w:rsidR="00C6330A" w:rsidRPr="0069318F">
        <w:rPr>
          <w:i/>
          <w:sz w:val="22"/>
        </w:rPr>
        <w:t>onej konsumpcji</w:t>
      </w:r>
      <w:r w:rsidR="0069318F">
        <w:rPr>
          <w:sz w:val="22"/>
        </w:rPr>
        <w:t xml:space="preserve"> – mówi Tomasz Chróstny, Prezes UOKiK.</w:t>
      </w:r>
      <w:r w:rsidR="00713465">
        <w:rPr>
          <w:sz w:val="22"/>
        </w:rPr>
        <w:t xml:space="preserve"> </w:t>
      </w:r>
    </w:p>
    <w:p w14:paraId="041172E0" w14:textId="77777777" w:rsidR="005F549A" w:rsidRDefault="00FA4F5B" w:rsidP="00986C37">
      <w:pPr>
        <w:spacing w:after="100" w:afterAutospacing="1" w:line="372" w:lineRule="auto"/>
        <w:jc w:val="both"/>
        <w:rPr>
          <w:sz w:val="22"/>
        </w:rPr>
      </w:pPr>
      <w:r>
        <w:rPr>
          <w:noProof/>
          <w:sz w:val="22"/>
          <w:lang w:eastAsia="pl-PL"/>
        </w:rPr>
        <w:drawing>
          <wp:anchor distT="0" distB="0" distL="114300" distR="114300" simplePos="0" relativeHeight="251658240" behindDoc="0" locked="0" layoutInCell="1" allowOverlap="1" wp14:anchorId="52E7D38F" wp14:editId="13793D48">
            <wp:simplePos x="0" y="0"/>
            <wp:positionH relativeFrom="margin">
              <wp:align>left</wp:align>
            </wp:positionH>
            <wp:positionV relativeFrom="margin">
              <wp:posOffset>2794000</wp:posOffset>
            </wp:positionV>
            <wp:extent cx="1623060" cy="1501140"/>
            <wp:effectExtent l="0" t="0" r="0" b="3810"/>
            <wp:wrapSquare wrapText="bothSides"/>
            <wp:docPr id="2" name="Obraz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5DD" w:rsidRPr="008525DD">
        <w:rPr>
          <w:b/>
          <w:sz w:val="22"/>
        </w:rPr>
        <w:t xml:space="preserve">Reklamację z tytułu niezgodności </w:t>
      </w:r>
      <w:r w:rsidR="0069318F" w:rsidRPr="008525DD">
        <w:rPr>
          <w:b/>
          <w:sz w:val="22"/>
        </w:rPr>
        <w:t>z umową</w:t>
      </w:r>
      <w:r w:rsidR="008525DD">
        <w:rPr>
          <w:sz w:val="22"/>
        </w:rPr>
        <w:t xml:space="preserve"> składa</w:t>
      </w:r>
      <w:r w:rsidR="00F04162">
        <w:rPr>
          <w:sz w:val="22"/>
        </w:rPr>
        <w:t>sz</w:t>
      </w:r>
      <w:r w:rsidR="008525DD">
        <w:rPr>
          <w:sz w:val="22"/>
        </w:rPr>
        <w:t xml:space="preserve"> do sprzedawcy</w:t>
      </w:r>
      <w:r w:rsidR="0069318F" w:rsidRPr="0069318F">
        <w:rPr>
          <w:sz w:val="22"/>
        </w:rPr>
        <w:t xml:space="preserve">. </w:t>
      </w:r>
      <w:r w:rsidR="008525DD">
        <w:rPr>
          <w:sz w:val="22"/>
        </w:rPr>
        <w:t>Może</w:t>
      </w:r>
      <w:r w:rsidR="00F04162">
        <w:rPr>
          <w:sz w:val="22"/>
        </w:rPr>
        <w:t>sz</w:t>
      </w:r>
      <w:r w:rsidR="008525DD">
        <w:rPr>
          <w:sz w:val="22"/>
        </w:rPr>
        <w:t xml:space="preserve"> to zrobić np., gdy produkt okaże się wadliwy, jest niekompletny, nie spełnia potrzeb, o których informowa</w:t>
      </w:r>
      <w:r w:rsidR="00F04162">
        <w:rPr>
          <w:sz w:val="22"/>
        </w:rPr>
        <w:t>łeś</w:t>
      </w:r>
      <w:r w:rsidR="008525DD">
        <w:rPr>
          <w:sz w:val="22"/>
        </w:rPr>
        <w:t xml:space="preserve"> sprzedawcę, odbiega od próbki czy wzoru przedstawionego przed zakupem.</w:t>
      </w:r>
      <w:r>
        <w:rPr>
          <w:sz w:val="22"/>
        </w:rPr>
        <w:t xml:space="preserve"> Pamiętaj, aby zachować dowód zakupu – może to być np. paragon, potwierdzenie z karty, e-mail.</w:t>
      </w:r>
    </w:p>
    <w:p w14:paraId="2C709E4B" w14:textId="77777777" w:rsidR="00D652DD" w:rsidRDefault="0069318F" w:rsidP="00986C37">
      <w:pPr>
        <w:spacing w:after="100" w:afterAutospacing="1" w:line="372" w:lineRule="auto"/>
        <w:jc w:val="both"/>
        <w:rPr>
          <w:sz w:val="22"/>
        </w:rPr>
      </w:pPr>
      <w:r w:rsidRPr="0069318F">
        <w:rPr>
          <w:sz w:val="22"/>
        </w:rPr>
        <w:t xml:space="preserve">W pierwszej kolejności </w:t>
      </w:r>
      <w:r w:rsidR="008525DD">
        <w:rPr>
          <w:sz w:val="22"/>
        </w:rPr>
        <w:t>może</w:t>
      </w:r>
      <w:r w:rsidR="00F04162">
        <w:rPr>
          <w:sz w:val="22"/>
        </w:rPr>
        <w:t>sz</w:t>
      </w:r>
      <w:r w:rsidRPr="0069318F">
        <w:rPr>
          <w:sz w:val="22"/>
        </w:rPr>
        <w:t xml:space="preserve"> żądać naprawy lub wymiany. Zwrot pieniędzy (częściowy lub całkowity) będzie możliwy w kolejnym etapie dochodzenia roszczeń</w:t>
      </w:r>
      <w:r w:rsidR="00D652DD">
        <w:rPr>
          <w:sz w:val="22"/>
        </w:rPr>
        <w:t>, np. po odmowie sprzedawcy lub kiedy nie jest on w stanie naprawić czy wymienić towaru w rozsądnym czasie</w:t>
      </w:r>
      <w:r w:rsidRPr="0069318F">
        <w:rPr>
          <w:sz w:val="22"/>
        </w:rPr>
        <w:t xml:space="preserve">. </w:t>
      </w:r>
      <w:r w:rsidR="00D652DD">
        <w:rPr>
          <w:sz w:val="22"/>
        </w:rPr>
        <w:t>Wyjątkiem jest sytuacja, kiedy niezgodność z umową jest istotna, np. produkt nie nadaje się do używania</w:t>
      </w:r>
      <w:r w:rsidR="008C2CC5">
        <w:rPr>
          <w:sz w:val="22"/>
        </w:rPr>
        <w:t xml:space="preserve"> – wtedy od razu może</w:t>
      </w:r>
      <w:r w:rsidR="00C1099F">
        <w:rPr>
          <w:sz w:val="22"/>
        </w:rPr>
        <w:t>sz</w:t>
      </w:r>
      <w:r w:rsidR="008C2CC5">
        <w:rPr>
          <w:sz w:val="22"/>
        </w:rPr>
        <w:t xml:space="preserve"> domagać się odstąpienia od umowy lub obniżenia ceny</w:t>
      </w:r>
      <w:r w:rsidR="00D652DD">
        <w:rPr>
          <w:sz w:val="22"/>
        </w:rPr>
        <w:t xml:space="preserve">. </w:t>
      </w:r>
    </w:p>
    <w:p w14:paraId="77756F72" w14:textId="77777777" w:rsidR="00057183" w:rsidRPr="00057183" w:rsidRDefault="00C30AB6" w:rsidP="00986C37">
      <w:pPr>
        <w:spacing w:after="100" w:afterAutospacing="1" w:line="372" w:lineRule="auto"/>
        <w:jc w:val="both"/>
        <w:rPr>
          <w:sz w:val="22"/>
        </w:rPr>
      </w:pPr>
      <w:r>
        <w:rPr>
          <w:noProof/>
          <w:sz w:val="22"/>
          <w:lang w:eastAsia="pl-PL"/>
        </w:rPr>
        <w:drawing>
          <wp:anchor distT="0" distB="0" distL="114300" distR="114300" simplePos="0" relativeHeight="251659264" behindDoc="0" locked="0" layoutInCell="1" allowOverlap="1" wp14:anchorId="3BC04CDA" wp14:editId="2D30B279">
            <wp:simplePos x="0" y="0"/>
            <wp:positionH relativeFrom="margin">
              <wp:posOffset>-6350</wp:posOffset>
            </wp:positionH>
            <wp:positionV relativeFrom="margin">
              <wp:posOffset>6463030</wp:posOffset>
            </wp:positionV>
            <wp:extent cx="1623600" cy="1299600"/>
            <wp:effectExtent l="0" t="0" r="0" b="0"/>
            <wp:wrapSquare wrapText="bothSides"/>
            <wp:docPr id="4" name="Obraz 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00" cy="129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882">
        <w:rPr>
          <w:sz w:val="22"/>
        </w:rPr>
        <w:t xml:space="preserve">Reklamację najlepiej złóż jak najszybciej po zauważeniu wady. Sprzedawca ma na jej rozpatrzenie 14 dni. Jeśli w tym czasie nie udzielił odpowiedzi, </w:t>
      </w:r>
      <w:r w:rsidR="007249A3">
        <w:rPr>
          <w:sz w:val="22"/>
        </w:rPr>
        <w:t>przyjmuje</w:t>
      </w:r>
      <w:r w:rsidR="00E75882">
        <w:rPr>
          <w:sz w:val="22"/>
        </w:rPr>
        <w:t xml:space="preserve"> się, że uznał twoje żądania. </w:t>
      </w:r>
      <w:r w:rsidR="00057183">
        <w:rPr>
          <w:sz w:val="22"/>
        </w:rPr>
        <w:t xml:space="preserve">Pamiętaj, że nie ponosisz żadnych kosztów </w:t>
      </w:r>
      <w:r w:rsidR="00057183" w:rsidRPr="00057183">
        <w:rPr>
          <w:bCs/>
          <w:sz w:val="22"/>
        </w:rPr>
        <w:t xml:space="preserve">związanych z </w:t>
      </w:r>
      <w:r w:rsidR="00057183" w:rsidRPr="00057183">
        <w:rPr>
          <w:bCs/>
          <w:sz w:val="22"/>
        </w:rPr>
        <w:lastRenderedPageBreak/>
        <w:t>reklamacją towaru niezgodnego z umową</w:t>
      </w:r>
      <w:r w:rsidR="00057183">
        <w:rPr>
          <w:bCs/>
          <w:sz w:val="22"/>
        </w:rPr>
        <w:t>, w tym kosztów dostarczenia produktu do naprawy</w:t>
      </w:r>
      <w:r w:rsidR="00057183" w:rsidRPr="00057183">
        <w:rPr>
          <w:sz w:val="22"/>
        </w:rPr>
        <w:t>.</w:t>
      </w:r>
    </w:p>
    <w:p w14:paraId="6F415E33" w14:textId="4CC9F10B" w:rsidR="0069318F" w:rsidRDefault="00C1099F" w:rsidP="00986C37">
      <w:pPr>
        <w:spacing w:after="100" w:afterAutospacing="1" w:line="372" w:lineRule="auto"/>
        <w:jc w:val="both"/>
        <w:rPr>
          <w:sz w:val="22"/>
        </w:rPr>
      </w:pPr>
      <w:r w:rsidRPr="0069318F">
        <w:rPr>
          <w:sz w:val="22"/>
        </w:rPr>
        <w:t xml:space="preserve">Sprzedawca odpowiada za wady przez </w:t>
      </w:r>
      <w:r w:rsidR="00774DB4">
        <w:rPr>
          <w:sz w:val="22"/>
        </w:rPr>
        <w:t>dwa</w:t>
      </w:r>
      <w:r w:rsidR="00774DB4" w:rsidRPr="0069318F">
        <w:rPr>
          <w:sz w:val="22"/>
        </w:rPr>
        <w:t xml:space="preserve"> </w:t>
      </w:r>
      <w:r w:rsidRPr="0069318F">
        <w:rPr>
          <w:sz w:val="22"/>
        </w:rPr>
        <w:t xml:space="preserve">lata od wydania towaru. </w:t>
      </w:r>
      <w:r>
        <w:rPr>
          <w:sz w:val="22"/>
        </w:rPr>
        <w:t xml:space="preserve">Przy czym przez cały ten okres </w:t>
      </w:r>
      <w:r w:rsidR="007249A3">
        <w:rPr>
          <w:sz w:val="22"/>
        </w:rPr>
        <w:t>jest</w:t>
      </w:r>
      <w:r w:rsidR="0069318F" w:rsidRPr="0069318F">
        <w:rPr>
          <w:sz w:val="22"/>
        </w:rPr>
        <w:t xml:space="preserve"> domniemani</w:t>
      </w:r>
      <w:r>
        <w:rPr>
          <w:sz w:val="22"/>
        </w:rPr>
        <w:t>e</w:t>
      </w:r>
      <w:r w:rsidR="0069318F" w:rsidRPr="0069318F">
        <w:rPr>
          <w:sz w:val="22"/>
        </w:rPr>
        <w:t xml:space="preserve">, że niezgodność z umową istniała już w chwili zakupu. </w:t>
      </w:r>
      <w:r>
        <w:rPr>
          <w:sz w:val="22"/>
        </w:rPr>
        <w:t>Natomiast t</w:t>
      </w:r>
      <w:r w:rsidR="0069318F" w:rsidRPr="0069318F">
        <w:rPr>
          <w:sz w:val="22"/>
        </w:rPr>
        <w:t xml:space="preserve">ermin przedawnienia roszczeń reklamacyjnych </w:t>
      </w:r>
      <w:r>
        <w:rPr>
          <w:sz w:val="22"/>
        </w:rPr>
        <w:t>wynosi obecnie</w:t>
      </w:r>
      <w:r w:rsidR="0069318F" w:rsidRPr="0069318F">
        <w:rPr>
          <w:sz w:val="22"/>
        </w:rPr>
        <w:t xml:space="preserve"> sześ</w:t>
      </w:r>
      <w:r>
        <w:rPr>
          <w:sz w:val="22"/>
        </w:rPr>
        <w:t>ć</w:t>
      </w:r>
      <w:r w:rsidR="0069318F" w:rsidRPr="0069318F">
        <w:rPr>
          <w:sz w:val="22"/>
        </w:rPr>
        <w:t xml:space="preserve"> lat.</w:t>
      </w:r>
    </w:p>
    <w:p w14:paraId="39C7B90C" w14:textId="6A790311" w:rsidR="008458C6" w:rsidRDefault="007249A3" w:rsidP="00057183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Możesz też </w:t>
      </w:r>
      <w:r w:rsidRPr="007249A3">
        <w:rPr>
          <w:b/>
          <w:sz w:val="22"/>
        </w:rPr>
        <w:t>reklamować produkt na podstawie gwarancji</w:t>
      </w:r>
      <w:r>
        <w:rPr>
          <w:sz w:val="22"/>
        </w:rPr>
        <w:t>, jeśli przedsiębiorca (producent, importer</w:t>
      </w:r>
      <w:r w:rsidR="008458C6">
        <w:rPr>
          <w:sz w:val="22"/>
        </w:rPr>
        <w:t>, dystrybutor, sprzedawca</w:t>
      </w:r>
      <w:r>
        <w:rPr>
          <w:sz w:val="22"/>
        </w:rPr>
        <w:t>) jej udzielił. W tym przypadku obowiązują zasady opisane w gwarancji</w:t>
      </w:r>
      <w:r w:rsidR="00057183">
        <w:rPr>
          <w:sz w:val="22"/>
        </w:rPr>
        <w:t>. Nie mogą być one jednak mniej korzystne dla konsumenta, niż warunki, o których przedsiębiorca zapewniał w reklamie. Jeśli w gwarancji nie jest określony jej termin, to przyjmuje się, że wynosi on 2 lata od wydania towaru.</w:t>
      </w:r>
    </w:p>
    <w:p w14:paraId="5C810850" w14:textId="007DA0F1" w:rsidR="006746A7" w:rsidRPr="006746A7" w:rsidRDefault="006746A7" w:rsidP="006746A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Pamiętaj, to do ciebie należy decyzja, czy złożysz reklamację u sprzedawcy z tytułu niezgodności z umową, czy skorzystasz z gwarancji producenta. Sprawdź, co w danej sytuacji jest dla ciebie korzystniejsze. S</w:t>
      </w:r>
      <w:r w:rsidRPr="006746A7">
        <w:rPr>
          <w:sz w:val="22"/>
        </w:rPr>
        <w:t xml:space="preserve">przedawca nie może </w:t>
      </w:r>
      <w:r>
        <w:rPr>
          <w:sz w:val="22"/>
        </w:rPr>
        <w:t xml:space="preserve">ci niczego </w:t>
      </w:r>
      <w:r w:rsidRPr="006746A7">
        <w:rPr>
          <w:sz w:val="22"/>
        </w:rPr>
        <w:t>narzucać.</w:t>
      </w:r>
    </w:p>
    <w:p w14:paraId="3F77A121" w14:textId="7902435B" w:rsidR="006746A7" w:rsidRDefault="006746A7" w:rsidP="006746A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W przypadku sporu z przedsiębiorcą, możesz skorzystać z bezpłatnej pomocy prawnej. Takiego wsparcia udzielają np. miejscy i powiatowi rzecznicy konsumentów. </w:t>
      </w:r>
    </w:p>
    <w:p w14:paraId="3E12D834" w14:textId="10A63BB8" w:rsidR="002A69E4" w:rsidRPr="00774DB4" w:rsidRDefault="00057183" w:rsidP="00057183">
      <w:pPr>
        <w:spacing w:after="100" w:afterAutospacing="1" w:line="372" w:lineRule="auto"/>
        <w:jc w:val="both"/>
        <w:rPr>
          <w:color w:val="0000FF"/>
          <w:sz w:val="22"/>
          <w:u w:val="single"/>
        </w:rPr>
      </w:pPr>
      <w:r>
        <w:rPr>
          <w:sz w:val="22"/>
        </w:rPr>
        <w:t xml:space="preserve">Chcesz wiedzieć więcej, wejdź na portal </w:t>
      </w:r>
      <w:hyperlink r:id="rId16" w:history="1">
        <w:r w:rsidR="00D629FE">
          <w:rPr>
            <w:rStyle w:val="Hipercze"/>
            <w:sz w:val="22"/>
          </w:rPr>
          <w:t>p</w:t>
        </w:r>
        <w:r w:rsidRPr="00D41E29">
          <w:rPr>
            <w:rStyle w:val="Hipercze"/>
            <w:sz w:val="22"/>
          </w:rPr>
          <w:t>rawakonsumenta.</w:t>
        </w:r>
        <w:r w:rsidR="002A69E4">
          <w:rPr>
            <w:rStyle w:val="Hipercze"/>
            <w:sz w:val="22"/>
          </w:rPr>
          <w:t>uokik.gov.</w:t>
        </w:r>
        <w:r w:rsidRPr="00D41E29">
          <w:rPr>
            <w:rStyle w:val="Hipercze"/>
            <w:sz w:val="22"/>
          </w:rPr>
          <w:t>pl</w:t>
        </w:r>
      </w:hyperlink>
      <w:r w:rsidR="002A69E4">
        <w:rPr>
          <w:rStyle w:val="Hipercze"/>
          <w:sz w:val="22"/>
        </w:rPr>
        <w:t xml:space="preserve"> </w:t>
      </w:r>
      <w:r w:rsidR="002A69E4">
        <w:rPr>
          <w:sz w:val="22"/>
        </w:rPr>
        <w:t xml:space="preserve">- </w:t>
      </w:r>
      <w:r w:rsidR="002A69E4" w:rsidRPr="00774DB4">
        <w:rPr>
          <w:sz w:val="22"/>
        </w:rPr>
        <w:t>poznaj, korzystaj</w:t>
      </w:r>
      <w:r w:rsidR="00774DB4" w:rsidRPr="00774DB4">
        <w:rPr>
          <w:sz w:val="22"/>
        </w:rPr>
        <w:t xml:space="preserve"> i</w:t>
      </w:r>
      <w:r w:rsidR="007141EC" w:rsidRPr="00774DB4">
        <w:rPr>
          <w:sz w:val="22"/>
        </w:rPr>
        <w:t xml:space="preserve"> </w:t>
      </w:r>
      <w:r w:rsidR="002A69E4" w:rsidRPr="00774DB4">
        <w:rPr>
          <w:sz w:val="22"/>
        </w:rPr>
        <w:t>podaj dalej!</w:t>
      </w:r>
    </w:p>
    <w:p w14:paraId="73FD0A5F" w14:textId="77777777" w:rsidR="00B075C5" w:rsidRPr="005A6B17" w:rsidRDefault="00B075C5" w:rsidP="00B075C5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1629014F" w14:textId="3E23E0A8" w:rsidR="00E87311" w:rsidRPr="00B075C5" w:rsidRDefault="00B075C5" w:rsidP="00B075C5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 xml:space="preserve">Tel. 801 440 220 lub </w:t>
      </w:r>
      <w:r w:rsidR="00D7606C">
        <w:t>222 66 76 76</w:t>
      </w:r>
      <w:r w:rsidRPr="005A6B17">
        <w:rPr>
          <w:rFonts w:cs="Tahoma"/>
          <w:szCs w:val="18"/>
        </w:rPr>
        <w:t xml:space="preserve">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7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="002A69E4">
        <w:rPr>
          <w:szCs w:val="18"/>
        </w:rPr>
        <w:t xml:space="preserve"> </w:t>
      </w:r>
      <w:r w:rsidRPr="005A6B17">
        <w:rPr>
          <w:szCs w:val="18"/>
        </w:rPr>
        <w:br/>
      </w:r>
      <w:hyperlink r:id="rId18" w:history="1">
        <w:r w:rsidRPr="00D14EB6">
          <w:rPr>
            <w:rStyle w:val="Hipercze"/>
            <w:szCs w:val="18"/>
          </w:rPr>
          <w:t>Rzecznicy konsumentów</w:t>
        </w:r>
      </w:hyperlink>
      <w:r w:rsidR="009E558C">
        <w:rPr>
          <w:szCs w:val="18"/>
        </w:rPr>
        <w:t xml:space="preserve"> – w t</w:t>
      </w:r>
      <w:r w:rsidRPr="005A6B17">
        <w:rPr>
          <w:szCs w:val="18"/>
        </w:rPr>
        <w:t>woim mieście lub powiecie</w:t>
      </w:r>
      <w:r w:rsidR="009E558C">
        <w:rPr>
          <w:szCs w:val="18"/>
        </w:rPr>
        <w:br/>
      </w:r>
      <w:hyperlink r:id="rId19" w:anchor="faq595" w:history="1">
        <w:r w:rsidR="009E558C" w:rsidRPr="00A126FF">
          <w:rPr>
            <w:rStyle w:val="Hipercze"/>
            <w:szCs w:val="18"/>
          </w:rPr>
          <w:t>Inspekcja Handlowa</w:t>
        </w:r>
      </w:hyperlink>
      <w:r w:rsidR="009E558C">
        <w:rPr>
          <w:szCs w:val="18"/>
        </w:rPr>
        <w:t xml:space="preserve"> </w:t>
      </w:r>
      <w:r w:rsidR="009E558C" w:rsidRPr="00A126FF">
        <w:rPr>
          <w:szCs w:val="18"/>
        </w:rPr>
        <w:t>– w twoim województwie</w:t>
      </w:r>
      <w:r w:rsidR="00211BC2">
        <w:rPr>
          <w:szCs w:val="18"/>
        </w:rPr>
        <w:br/>
      </w:r>
      <w:hyperlink r:id="rId20" w:history="1">
        <w:r w:rsidR="00211BC2" w:rsidRPr="00C861AF">
          <w:rPr>
            <w:rStyle w:val="Hipercze"/>
            <w:szCs w:val="18"/>
          </w:rPr>
          <w:t>Rzecznik Finansowy</w:t>
        </w:r>
      </w:hyperlink>
      <w:r w:rsidR="00211BC2">
        <w:rPr>
          <w:szCs w:val="18"/>
        </w:rPr>
        <w:t xml:space="preserve"> </w:t>
      </w:r>
      <w:r w:rsidR="00211BC2" w:rsidRPr="00C861AF">
        <w:rPr>
          <w:szCs w:val="18"/>
        </w:rPr>
        <w:t>– po odrzuceniu reklamacji przez instytucję finansową</w:t>
      </w:r>
      <w:bookmarkStart w:id="1" w:name="_Hlk127535904"/>
      <w:r w:rsidR="00211BC2">
        <w:rPr>
          <w:szCs w:val="18"/>
        </w:rPr>
        <w:br/>
      </w:r>
      <w:hyperlink r:id="rId21" w:history="1">
        <w:r w:rsidR="007E66AA" w:rsidRPr="007E66AA">
          <w:rPr>
            <w:rStyle w:val="Hipercze"/>
            <w:szCs w:val="18"/>
          </w:rPr>
          <w:t>Europejskie Centrum Konsumenckie</w:t>
        </w:r>
      </w:hyperlink>
      <w:r w:rsidR="007E66AA">
        <w:rPr>
          <w:szCs w:val="18"/>
        </w:rPr>
        <w:t xml:space="preserve"> -</w:t>
      </w:r>
      <w:r w:rsidR="007E66AA" w:rsidRPr="007E66AA">
        <w:rPr>
          <w:szCs w:val="18"/>
        </w:rPr>
        <w:t xml:space="preserve"> 22 55 60 600 – w sprawach transgranicznych dotyczących państw UE, Norwegii, Islandii i Wielkiej Brytanii</w:t>
      </w:r>
      <w:bookmarkEnd w:id="1"/>
    </w:p>
    <w:sectPr w:rsidR="00E87311" w:rsidRPr="00B075C5" w:rsidSect="00240013">
      <w:headerReference w:type="default" r:id="rId22"/>
      <w:footerReference w:type="default" r:id="rId23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2922D" w14:textId="77777777" w:rsidR="0018385E" w:rsidRDefault="0018385E">
      <w:r>
        <w:separator/>
      </w:r>
    </w:p>
  </w:endnote>
  <w:endnote w:type="continuationSeparator" w:id="0">
    <w:p w14:paraId="44157A7C" w14:textId="77777777" w:rsidR="0018385E" w:rsidRDefault="0018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47797" w14:textId="77777777" w:rsidR="00A00BB3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83E307" wp14:editId="09A9590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5E6D6536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3ACAF1A" w14:textId="77777777" w:rsidR="00A00BB3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289B2" w14:textId="77777777" w:rsidR="0018385E" w:rsidRDefault="0018385E">
      <w:r>
        <w:separator/>
      </w:r>
    </w:p>
  </w:footnote>
  <w:footnote w:type="continuationSeparator" w:id="0">
    <w:p w14:paraId="57972C85" w14:textId="77777777" w:rsidR="0018385E" w:rsidRDefault="00183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AAA70" w14:textId="77777777" w:rsidR="00A00BB3" w:rsidRDefault="00C81210" w:rsidP="00A00BB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DFA463D" wp14:editId="55653A8C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096E"/>
    <w:rsid w:val="00002C19"/>
    <w:rsid w:val="000070B8"/>
    <w:rsid w:val="0000713A"/>
    <w:rsid w:val="00007E00"/>
    <w:rsid w:val="00011AF2"/>
    <w:rsid w:val="00023634"/>
    <w:rsid w:val="000248FA"/>
    <w:rsid w:val="0002523D"/>
    <w:rsid w:val="00042F96"/>
    <w:rsid w:val="00057183"/>
    <w:rsid w:val="000651E9"/>
    <w:rsid w:val="00073AA7"/>
    <w:rsid w:val="000A74FA"/>
    <w:rsid w:val="000B149D"/>
    <w:rsid w:val="000B1AC5"/>
    <w:rsid w:val="000B7247"/>
    <w:rsid w:val="0010559C"/>
    <w:rsid w:val="00107844"/>
    <w:rsid w:val="00120FBD"/>
    <w:rsid w:val="0012424D"/>
    <w:rsid w:val="0013159A"/>
    <w:rsid w:val="00134038"/>
    <w:rsid w:val="00135455"/>
    <w:rsid w:val="001370C0"/>
    <w:rsid w:val="00143310"/>
    <w:rsid w:val="00144E9C"/>
    <w:rsid w:val="00161094"/>
    <w:rsid w:val="00163DF9"/>
    <w:rsid w:val="001666D6"/>
    <w:rsid w:val="00166B5D"/>
    <w:rsid w:val="001675EF"/>
    <w:rsid w:val="0017028A"/>
    <w:rsid w:val="00177E88"/>
    <w:rsid w:val="0018385E"/>
    <w:rsid w:val="00190D5A"/>
    <w:rsid w:val="001946DC"/>
    <w:rsid w:val="001979B5"/>
    <w:rsid w:val="001A5F7C"/>
    <w:rsid w:val="001A6E5B"/>
    <w:rsid w:val="001A7451"/>
    <w:rsid w:val="001C1FAD"/>
    <w:rsid w:val="001E188E"/>
    <w:rsid w:val="001E4F92"/>
    <w:rsid w:val="001F3CC0"/>
    <w:rsid w:val="001F4A73"/>
    <w:rsid w:val="00205580"/>
    <w:rsid w:val="00211BC2"/>
    <w:rsid w:val="002157BB"/>
    <w:rsid w:val="002209A7"/>
    <w:rsid w:val="002262B5"/>
    <w:rsid w:val="0023138D"/>
    <w:rsid w:val="00240013"/>
    <w:rsid w:val="0024118E"/>
    <w:rsid w:val="00241BAC"/>
    <w:rsid w:val="00260382"/>
    <w:rsid w:val="00261003"/>
    <w:rsid w:val="002663FE"/>
    <w:rsid w:val="00266CB4"/>
    <w:rsid w:val="00267DD1"/>
    <w:rsid w:val="002801AA"/>
    <w:rsid w:val="00295B34"/>
    <w:rsid w:val="002A5D69"/>
    <w:rsid w:val="002A69E4"/>
    <w:rsid w:val="002B1DBF"/>
    <w:rsid w:val="002C0D5D"/>
    <w:rsid w:val="002C5AF4"/>
    <w:rsid w:val="002C692D"/>
    <w:rsid w:val="002C6ABE"/>
    <w:rsid w:val="002E388C"/>
    <w:rsid w:val="002F1BF3"/>
    <w:rsid w:val="002F4D43"/>
    <w:rsid w:val="003056C6"/>
    <w:rsid w:val="00311B14"/>
    <w:rsid w:val="00312497"/>
    <w:rsid w:val="00320E2E"/>
    <w:rsid w:val="00324306"/>
    <w:rsid w:val="003278D6"/>
    <w:rsid w:val="003303F0"/>
    <w:rsid w:val="0034059B"/>
    <w:rsid w:val="0035019C"/>
    <w:rsid w:val="00360248"/>
    <w:rsid w:val="00360C66"/>
    <w:rsid w:val="00366A46"/>
    <w:rsid w:val="00377A0D"/>
    <w:rsid w:val="0038677D"/>
    <w:rsid w:val="003D2342"/>
    <w:rsid w:val="003D3FF4"/>
    <w:rsid w:val="003D7161"/>
    <w:rsid w:val="003E3F9D"/>
    <w:rsid w:val="003E69E5"/>
    <w:rsid w:val="00406290"/>
    <w:rsid w:val="0040748E"/>
    <w:rsid w:val="00412206"/>
    <w:rsid w:val="00427E08"/>
    <w:rsid w:val="004349BA"/>
    <w:rsid w:val="0043575C"/>
    <w:rsid w:val="004365C7"/>
    <w:rsid w:val="004425B7"/>
    <w:rsid w:val="00444A85"/>
    <w:rsid w:val="00462CFA"/>
    <w:rsid w:val="00486DB1"/>
    <w:rsid w:val="00493E10"/>
    <w:rsid w:val="004972E8"/>
    <w:rsid w:val="004C0F9E"/>
    <w:rsid w:val="004C1243"/>
    <w:rsid w:val="004C5C26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6522D"/>
    <w:rsid w:val="00593935"/>
    <w:rsid w:val="005973FD"/>
    <w:rsid w:val="00597C68"/>
    <w:rsid w:val="005A382B"/>
    <w:rsid w:val="005A4047"/>
    <w:rsid w:val="005C0D39"/>
    <w:rsid w:val="005C6232"/>
    <w:rsid w:val="005D6F7A"/>
    <w:rsid w:val="005E5B88"/>
    <w:rsid w:val="005E78EE"/>
    <w:rsid w:val="005F139F"/>
    <w:rsid w:val="005F1EBD"/>
    <w:rsid w:val="005F4DB1"/>
    <w:rsid w:val="005F549A"/>
    <w:rsid w:val="006063D0"/>
    <w:rsid w:val="00613C45"/>
    <w:rsid w:val="00633D4E"/>
    <w:rsid w:val="0063526F"/>
    <w:rsid w:val="00637E86"/>
    <w:rsid w:val="006422DE"/>
    <w:rsid w:val="006439FA"/>
    <w:rsid w:val="006746A7"/>
    <w:rsid w:val="0067485D"/>
    <w:rsid w:val="0069318F"/>
    <w:rsid w:val="006934FF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6F4604"/>
    <w:rsid w:val="006F5581"/>
    <w:rsid w:val="007039EC"/>
    <w:rsid w:val="00713465"/>
    <w:rsid w:val="00713B41"/>
    <w:rsid w:val="007141EC"/>
    <w:rsid w:val="0071572D"/>
    <w:rsid w:val="007157BA"/>
    <w:rsid w:val="007169F9"/>
    <w:rsid w:val="007174A6"/>
    <w:rsid w:val="007224B3"/>
    <w:rsid w:val="007249A3"/>
    <w:rsid w:val="00731303"/>
    <w:rsid w:val="007402E0"/>
    <w:rsid w:val="0074190E"/>
    <w:rsid w:val="0074489D"/>
    <w:rsid w:val="00746549"/>
    <w:rsid w:val="007471D5"/>
    <w:rsid w:val="007514AD"/>
    <w:rsid w:val="0075524D"/>
    <w:rsid w:val="007560B0"/>
    <w:rsid w:val="00757C40"/>
    <w:rsid w:val="007627D7"/>
    <w:rsid w:val="007711DA"/>
    <w:rsid w:val="00774DB4"/>
    <w:rsid w:val="00776C4F"/>
    <w:rsid w:val="007838E4"/>
    <w:rsid w:val="007846DC"/>
    <w:rsid w:val="007A19D8"/>
    <w:rsid w:val="007D31C1"/>
    <w:rsid w:val="007E36E4"/>
    <w:rsid w:val="007E66AA"/>
    <w:rsid w:val="007F0ACE"/>
    <w:rsid w:val="00800F0E"/>
    <w:rsid w:val="00804024"/>
    <w:rsid w:val="0081753E"/>
    <w:rsid w:val="0084521E"/>
    <w:rsid w:val="008458C6"/>
    <w:rsid w:val="0085010E"/>
    <w:rsid w:val="008525DD"/>
    <w:rsid w:val="0085454F"/>
    <w:rsid w:val="0087354F"/>
    <w:rsid w:val="00886707"/>
    <w:rsid w:val="00896985"/>
    <w:rsid w:val="008C2CC5"/>
    <w:rsid w:val="008C53D0"/>
    <w:rsid w:val="008D527A"/>
    <w:rsid w:val="008D56DA"/>
    <w:rsid w:val="008D5771"/>
    <w:rsid w:val="008F472E"/>
    <w:rsid w:val="00902556"/>
    <w:rsid w:val="0090338C"/>
    <w:rsid w:val="0091048E"/>
    <w:rsid w:val="00913506"/>
    <w:rsid w:val="00924ABC"/>
    <w:rsid w:val="00940E8F"/>
    <w:rsid w:val="0095309C"/>
    <w:rsid w:val="009652F2"/>
    <w:rsid w:val="009719ED"/>
    <w:rsid w:val="00986C37"/>
    <w:rsid w:val="00997528"/>
    <w:rsid w:val="0099796A"/>
    <w:rsid w:val="009A0A3C"/>
    <w:rsid w:val="009C1346"/>
    <w:rsid w:val="009D05C8"/>
    <w:rsid w:val="009E3C0B"/>
    <w:rsid w:val="009E558C"/>
    <w:rsid w:val="00A00BB3"/>
    <w:rsid w:val="00A13244"/>
    <w:rsid w:val="00A239A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92E39"/>
    <w:rsid w:val="00A950DB"/>
    <w:rsid w:val="00AA602D"/>
    <w:rsid w:val="00AB572D"/>
    <w:rsid w:val="00AE2923"/>
    <w:rsid w:val="00AE7F9D"/>
    <w:rsid w:val="00AF1794"/>
    <w:rsid w:val="00B01EE9"/>
    <w:rsid w:val="00B028F7"/>
    <w:rsid w:val="00B075C5"/>
    <w:rsid w:val="00B22863"/>
    <w:rsid w:val="00B41502"/>
    <w:rsid w:val="00B51024"/>
    <w:rsid w:val="00B512B5"/>
    <w:rsid w:val="00B60CD8"/>
    <w:rsid w:val="00B60F9C"/>
    <w:rsid w:val="00B6769E"/>
    <w:rsid w:val="00B73F22"/>
    <w:rsid w:val="00B76F9A"/>
    <w:rsid w:val="00B774D3"/>
    <w:rsid w:val="00B810B2"/>
    <w:rsid w:val="00BA26F7"/>
    <w:rsid w:val="00BA29BE"/>
    <w:rsid w:val="00BA79F0"/>
    <w:rsid w:val="00BB5068"/>
    <w:rsid w:val="00BB7AE8"/>
    <w:rsid w:val="00BD0481"/>
    <w:rsid w:val="00BD4447"/>
    <w:rsid w:val="00BD5006"/>
    <w:rsid w:val="00BE2623"/>
    <w:rsid w:val="00BE3923"/>
    <w:rsid w:val="00BE4BF0"/>
    <w:rsid w:val="00BE5EE5"/>
    <w:rsid w:val="00BE68EE"/>
    <w:rsid w:val="00BE7F63"/>
    <w:rsid w:val="00BF45FB"/>
    <w:rsid w:val="00BF7744"/>
    <w:rsid w:val="00C1099F"/>
    <w:rsid w:val="00C123B1"/>
    <w:rsid w:val="00C21071"/>
    <w:rsid w:val="00C2398C"/>
    <w:rsid w:val="00C25569"/>
    <w:rsid w:val="00C27366"/>
    <w:rsid w:val="00C30AB6"/>
    <w:rsid w:val="00C31A6D"/>
    <w:rsid w:val="00C6330A"/>
    <w:rsid w:val="00C63AA8"/>
    <w:rsid w:val="00C7783C"/>
    <w:rsid w:val="00C81210"/>
    <w:rsid w:val="00CA6B58"/>
    <w:rsid w:val="00CB1AE6"/>
    <w:rsid w:val="00CB3ED4"/>
    <w:rsid w:val="00CB3F86"/>
    <w:rsid w:val="00CD34F0"/>
    <w:rsid w:val="00CE0954"/>
    <w:rsid w:val="00CF11F7"/>
    <w:rsid w:val="00D1323F"/>
    <w:rsid w:val="00D202BA"/>
    <w:rsid w:val="00D251AC"/>
    <w:rsid w:val="00D41E29"/>
    <w:rsid w:val="00D43766"/>
    <w:rsid w:val="00D47CCF"/>
    <w:rsid w:val="00D5175B"/>
    <w:rsid w:val="00D629FE"/>
    <w:rsid w:val="00D6457B"/>
    <w:rsid w:val="00D652DD"/>
    <w:rsid w:val="00D66DEC"/>
    <w:rsid w:val="00D71A41"/>
    <w:rsid w:val="00D7606C"/>
    <w:rsid w:val="00D768A4"/>
    <w:rsid w:val="00D905A9"/>
    <w:rsid w:val="00D92F52"/>
    <w:rsid w:val="00DA753F"/>
    <w:rsid w:val="00DC182C"/>
    <w:rsid w:val="00DC5754"/>
    <w:rsid w:val="00DD34A3"/>
    <w:rsid w:val="00DD6056"/>
    <w:rsid w:val="00DE7C6A"/>
    <w:rsid w:val="00DF186E"/>
    <w:rsid w:val="00DF2857"/>
    <w:rsid w:val="00DF782B"/>
    <w:rsid w:val="00E03AEF"/>
    <w:rsid w:val="00E102DE"/>
    <w:rsid w:val="00E24825"/>
    <w:rsid w:val="00E42093"/>
    <w:rsid w:val="00E522AD"/>
    <w:rsid w:val="00E64103"/>
    <w:rsid w:val="00E75882"/>
    <w:rsid w:val="00E761EB"/>
    <w:rsid w:val="00E76CD1"/>
    <w:rsid w:val="00E83DB5"/>
    <w:rsid w:val="00E87311"/>
    <w:rsid w:val="00EA761E"/>
    <w:rsid w:val="00EE24DB"/>
    <w:rsid w:val="00EE4AD8"/>
    <w:rsid w:val="00EF04CA"/>
    <w:rsid w:val="00F04162"/>
    <w:rsid w:val="00F139AC"/>
    <w:rsid w:val="00F21EAC"/>
    <w:rsid w:val="00F3243D"/>
    <w:rsid w:val="00F367DF"/>
    <w:rsid w:val="00F46D0D"/>
    <w:rsid w:val="00F92B59"/>
    <w:rsid w:val="00F948BC"/>
    <w:rsid w:val="00F960CF"/>
    <w:rsid w:val="00FA10A3"/>
    <w:rsid w:val="00FA1226"/>
    <w:rsid w:val="00FA4F5B"/>
    <w:rsid w:val="00FB265C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EA3B2A"/>
  <w15:docId w15:val="{D64EE63E-FA2F-4CBE-8366-661801DE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1E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1E29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458C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EE24D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4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aktualnosci.php?news_id=19189&amp;news_page=3" TargetMode="External"/><Relationship Id="rId13" Type="http://schemas.openxmlformats.org/officeDocument/2006/relationships/hyperlink" Target="https://prawakonsumenta.uokik.gov.pl/pliki/uokik-reklamacja-wzor-pisma-2023.pdf" TargetMode="External"/><Relationship Id="rId18" Type="http://schemas.openxmlformats.org/officeDocument/2006/relationships/hyperlink" Target="https://uokik.gov.pl/pomoc.php" TargetMode="External"/><Relationship Id="rId3" Type="http://schemas.openxmlformats.org/officeDocument/2006/relationships/styles" Target="styles.xml"/><Relationship Id="rId21" Type="http://schemas.openxmlformats.org/officeDocument/2006/relationships/hyperlink" Target="https://konsument.gov.pl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mailto:porady@dlakonsumentow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rawakonsumenta.uokik.gov.pl/" TargetMode="External"/><Relationship Id="rId20" Type="http://schemas.openxmlformats.org/officeDocument/2006/relationships/hyperlink" Target="https://rf.gov.pl/jak-pomaga-rzecznik-finansowy/porad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wakonsumenta.uokik.gov.pl/wp-content/uploads/2023/03/prawakonsumenta-reklamacja-schemat.pn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hyperlink" Target="https://prawakonsumenta.uokik.gov.pl/pliki/uokik-reklamacja-zadania-konsumenta-2023.pdf" TargetMode="External"/><Relationship Id="rId19" Type="http://schemas.openxmlformats.org/officeDocument/2006/relationships/hyperlink" Target="https://www.uokik.gov.pl/wazne_adresy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wakonsumenta.uokik.gov.pl/" TargetMode="External"/><Relationship Id="rId14" Type="http://schemas.openxmlformats.org/officeDocument/2006/relationships/hyperlink" Target="https://prawakonsumenta.uokik.gov.pl/wp-content/uploads/2023/03/prawakonsumenta-reklamacja-wzor-pisma.png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1C695C8F-72DE-47A8-9935-CD643131233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9</cp:revision>
  <cp:lastPrinted>2023-03-07T08:31:00Z</cp:lastPrinted>
  <dcterms:created xsi:type="dcterms:W3CDTF">2023-03-09T10:52:00Z</dcterms:created>
  <dcterms:modified xsi:type="dcterms:W3CDTF">2023-03-15T08:52:00Z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1d7251eb-67e4-436a-9113-5fd85ae4e117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