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79A91" w14:textId="47F828B5" w:rsidR="00643D12" w:rsidRPr="00643D12" w:rsidRDefault="00F13CAE" w:rsidP="00643D12">
      <w:pPr>
        <w:spacing w:after="120" w:line="360" w:lineRule="auto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O</w:t>
      </w:r>
      <w:r w:rsidR="00643D12" w:rsidRPr="00643D12">
        <w:rPr>
          <w:rFonts w:ascii="Trebuchet MS" w:hAnsi="Trebuchet MS"/>
          <w:b/>
          <w:sz w:val="28"/>
          <w:szCs w:val="28"/>
        </w:rPr>
        <w:t xml:space="preserve">trzymałeś pismo od </w:t>
      </w:r>
      <w:proofErr w:type="spellStart"/>
      <w:r w:rsidR="00643D12" w:rsidRPr="00643D12">
        <w:rPr>
          <w:rFonts w:ascii="Trebuchet MS" w:hAnsi="Trebuchet MS"/>
          <w:b/>
          <w:sz w:val="28"/>
          <w:szCs w:val="28"/>
        </w:rPr>
        <w:t>windykatora</w:t>
      </w:r>
      <w:proofErr w:type="spellEnd"/>
      <w:r w:rsidR="00643D12" w:rsidRPr="00643D12">
        <w:rPr>
          <w:rFonts w:ascii="Trebuchet MS" w:hAnsi="Trebuchet MS"/>
          <w:b/>
          <w:sz w:val="28"/>
          <w:szCs w:val="28"/>
        </w:rPr>
        <w:t xml:space="preserve"> – praktyczne </w:t>
      </w:r>
      <w:r w:rsidR="002972DD" w:rsidRPr="00643D12">
        <w:rPr>
          <w:rFonts w:ascii="Trebuchet MS" w:hAnsi="Trebuchet MS"/>
          <w:b/>
          <w:sz w:val="28"/>
          <w:szCs w:val="28"/>
        </w:rPr>
        <w:t>informacje</w:t>
      </w:r>
      <w:r w:rsidR="002972DD">
        <w:rPr>
          <w:rFonts w:ascii="Trebuchet MS" w:hAnsi="Trebuchet MS"/>
          <w:b/>
          <w:sz w:val="28"/>
          <w:szCs w:val="28"/>
        </w:rPr>
        <w:t xml:space="preserve"> </w:t>
      </w:r>
      <w:bookmarkStart w:id="0" w:name="_GoBack"/>
      <w:bookmarkEnd w:id="0"/>
      <w:r w:rsidR="00900D3F">
        <w:rPr>
          <w:rFonts w:ascii="Trebuchet MS" w:hAnsi="Trebuchet MS"/>
          <w:b/>
          <w:sz w:val="28"/>
          <w:szCs w:val="28"/>
        </w:rPr>
        <w:t xml:space="preserve">UOKiK </w:t>
      </w:r>
      <w:r w:rsidR="00643D12" w:rsidRPr="00643D12">
        <w:rPr>
          <w:rFonts w:ascii="Trebuchet MS" w:hAnsi="Trebuchet MS"/>
          <w:b/>
          <w:sz w:val="28"/>
          <w:szCs w:val="28"/>
        </w:rPr>
        <w:t>dla konsumentów:</w:t>
      </w:r>
    </w:p>
    <w:p w14:paraId="4D01A05D" w14:textId="06C92D97" w:rsidR="00643D12" w:rsidRPr="00643D12" w:rsidRDefault="00643D12" w:rsidP="00643D1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eastAsia="Times New Roman" w:hAnsi="Trebuchet MS" w:cs="Tahoma"/>
          <w:lang w:eastAsia="pl-PL"/>
        </w:rPr>
        <w:t xml:space="preserve">Sprawdź, </w:t>
      </w:r>
      <w:r w:rsidRPr="00A16473">
        <w:rPr>
          <w:rFonts w:ascii="Trebuchet MS" w:eastAsia="Times New Roman" w:hAnsi="Trebuchet MS" w:cs="Tahoma"/>
          <w:b/>
          <w:lang w:eastAsia="pl-PL"/>
        </w:rPr>
        <w:t>czy wezwanie do zapłaty jest zasadne</w:t>
      </w:r>
      <w:r>
        <w:rPr>
          <w:rFonts w:ascii="Trebuchet MS" w:eastAsia="Times New Roman" w:hAnsi="Trebuchet MS" w:cs="Tahoma"/>
          <w:lang w:eastAsia="pl-PL"/>
        </w:rPr>
        <w:t>, czyli upewnij się:</w:t>
      </w:r>
    </w:p>
    <w:p w14:paraId="5271FB02" w14:textId="537D2C65" w:rsidR="00643D12" w:rsidRDefault="00643D12" w:rsidP="00643D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>
        <w:rPr>
          <w:rFonts w:ascii="Trebuchet MS" w:eastAsia="Times New Roman" w:hAnsi="Trebuchet MS" w:cs="Tahoma"/>
          <w:lang w:eastAsia="pl-PL"/>
        </w:rPr>
        <w:t xml:space="preserve">z jakiego tytułu </w:t>
      </w:r>
      <w:r w:rsidR="00A16473">
        <w:rPr>
          <w:rFonts w:ascii="Trebuchet MS" w:eastAsia="Times New Roman" w:hAnsi="Trebuchet MS" w:cs="Tahoma"/>
          <w:lang w:eastAsia="pl-PL"/>
        </w:rPr>
        <w:t xml:space="preserve">powstał dług </w:t>
      </w:r>
      <w:r w:rsidR="001141AF">
        <w:rPr>
          <w:rFonts w:ascii="Trebuchet MS" w:eastAsia="Times New Roman" w:hAnsi="Trebuchet MS" w:cs="Tahoma"/>
          <w:lang w:eastAsia="pl-PL"/>
        </w:rPr>
        <w:t>i wobec kogo</w:t>
      </w:r>
      <w:r w:rsidR="00A16473">
        <w:rPr>
          <w:rFonts w:ascii="Trebuchet MS" w:eastAsia="Times New Roman" w:hAnsi="Trebuchet MS" w:cs="Tahoma"/>
          <w:lang w:eastAsia="pl-PL"/>
        </w:rPr>
        <w:t>,</w:t>
      </w:r>
      <w:r w:rsidR="001141AF">
        <w:rPr>
          <w:rFonts w:ascii="Trebuchet MS" w:eastAsia="Times New Roman" w:hAnsi="Trebuchet MS" w:cs="Tahoma"/>
          <w:lang w:eastAsia="pl-PL"/>
        </w:rPr>
        <w:t xml:space="preserve"> </w:t>
      </w:r>
    </w:p>
    <w:p w14:paraId="79B752CA" w14:textId="51B9C29F" w:rsidR="00643D12" w:rsidRDefault="00643D12" w:rsidP="00643D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>
        <w:rPr>
          <w:rFonts w:ascii="Trebuchet MS" w:eastAsia="Times New Roman" w:hAnsi="Trebuchet MS" w:cs="Tahoma"/>
          <w:lang w:eastAsia="pl-PL"/>
        </w:rPr>
        <w:t>czy</w:t>
      </w:r>
      <w:r w:rsidR="00A16473">
        <w:rPr>
          <w:rFonts w:ascii="Trebuchet MS" w:eastAsia="Times New Roman" w:hAnsi="Trebuchet MS" w:cs="Tahoma"/>
          <w:lang w:eastAsia="pl-PL"/>
        </w:rPr>
        <w:t xml:space="preserve"> dług nie został już spłacony,</w:t>
      </w:r>
      <w:r>
        <w:rPr>
          <w:rFonts w:ascii="Trebuchet MS" w:eastAsia="Times New Roman" w:hAnsi="Trebuchet MS" w:cs="Tahoma"/>
          <w:lang w:eastAsia="pl-PL"/>
        </w:rPr>
        <w:t xml:space="preserve"> </w:t>
      </w:r>
    </w:p>
    <w:p w14:paraId="08F01223" w14:textId="0831D419" w:rsidR="00643D12" w:rsidRDefault="00643D12" w:rsidP="00643D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>
        <w:rPr>
          <w:rFonts w:ascii="Trebuchet MS" w:eastAsia="Times New Roman" w:hAnsi="Trebuchet MS" w:cs="Tahoma"/>
          <w:lang w:eastAsia="pl-PL"/>
        </w:rPr>
        <w:t xml:space="preserve">czy kiedykolwiek </w:t>
      </w:r>
      <w:r w:rsidR="00A16473">
        <w:rPr>
          <w:rFonts w:ascii="Trebuchet MS" w:eastAsia="Times New Roman" w:hAnsi="Trebuchet MS" w:cs="Tahoma"/>
          <w:lang w:eastAsia="pl-PL"/>
        </w:rPr>
        <w:t>miałeś</w:t>
      </w:r>
      <w:r w:rsidR="008A2887">
        <w:rPr>
          <w:rFonts w:ascii="Trebuchet MS" w:eastAsia="Times New Roman" w:hAnsi="Trebuchet MS" w:cs="Tahoma"/>
          <w:lang w:eastAsia="pl-PL"/>
        </w:rPr>
        <w:t xml:space="preserve"> do czynienia z wierzycielem</w:t>
      </w:r>
      <w:r>
        <w:rPr>
          <w:rFonts w:ascii="Trebuchet MS" w:eastAsia="Times New Roman" w:hAnsi="Trebuchet MS" w:cs="Tahoma"/>
          <w:lang w:eastAsia="pl-PL"/>
        </w:rPr>
        <w:t>,</w:t>
      </w:r>
    </w:p>
    <w:p w14:paraId="7AA285D7" w14:textId="1ADA8873" w:rsidR="00CA3D70" w:rsidRPr="00116002" w:rsidRDefault="00CA3D70" w:rsidP="00CA3D7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>
        <w:rPr>
          <w:rFonts w:ascii="Trebuchet MS" w:eastAsia="Times New Roman" w:hAnsi="Trebuchet MS" w:cs="Tahoma"/>
          <w:lang w:eastAsia="pl-PL"/>
        </w:rPr>
        <w:t xml:space="preserve">czy zostałeś powiadomiony o tzw. cesji wierzytelności, czyli </w:t>
      </w:r>
      <w:r w:rsidR="00A25B40">
        <w:rPr>
          <w:rFonts w:ascii="Trebuchet MS" w:eastAsia="Times New Roman" w:hAnsi="Trebuchet MS" w:cs="Tahoma"/>
          <w:lang w:eastAsia="pl-PL"/>
        </w:rPr>
        <w:t>przelewie</w:t>
      </w:r>
      <w:r>
        <w:rPr>
          <w:rFonts w:ascii="Trebuchet MS" w:eastAsia="Times New Roman" w:hAnsi="Trebuchet MS" w:cs="Tahoma"/>
          <w:lang w:eastAsia="pl-PL"/>
        </w:rPr>
        <w:t xml:space="preserve"> długu </w:t>
      </w:r>
      <w:r w:rsidR="00A25B40">
        <w:rPr>
          <w:rFonts w:ascii="Trebuchet MS" w:eastAsia="Times New Roman" w:hAnsi="Trebuchet MS" w:cs="Tahoma"/>
          <w:lang w:eastAsia="pl-PL"/>
        </w:rPr>
        <w:t>na rzecz</w:t>
      </w:r>
      <w:r>
        <w:rPr>
          <w:rFonts w:ascii="Trebuchet MS" w:eastAsia="Times New Roman" w:hAnsi="Trebuchet MS" w:cs="Tahoma"/>
          <w:lang w:eastAsia="pl-PL"/>
        </w:rPr>
        <w:t xml:space="preserve"> nowego wierzyciela, </w:t>
      </w:r>
    </w:p>
    <w:p w14:paraId="7CF47AD7" w14:textId="32F7B811" w:rsidR="00643D12" w:rsidRPr="000F2F3C" w:rsidRDefault="00643D12" w:rsidP="00643D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eastAsia="Times New Roman" w:hAnsi="Trebuchet MS" w:cs="Tahoma"/>
          <w:lang w:eastAsia="pl-PL"/>
        </w:rPr>
        <w:t>czy roszczenie nie jest przedawnione</w:t>
      </w:r>
      <w:r w:rsidR="000F2F3C">
        <w:rPr>
          <w:rFonts w:ascii="Trebuchet MS" w:eastAsia="Times New Roman" w:hAnsi="Trebuchet MS" w:cs="Tahoma"/>
          <w:lang w:eastAsia="pl-PL"/>
        </w:rPr>
        <w:t>,</w:t>
      </w:r>
      <w:r>
        <w:rPr>
          <w:rFonts w:ascii="Trebuchet MS" w:eastAsia="Times New Roman" w:hAnsi="Trebuchet MS" w:cs="Tahoma"/>
          <w:lang w:eastAsia="pl-PL"/>
        </w:rPr>
        <w:t xml:space="preserve"> </w:t>
      </w:r>
    </w:p>
    <w:p w14:paraId="7E6DF6D6" w14:textId="2F792655" w:rsidR="000F2F3C" w:rsidRPr="00643D12" w:rsidRDefault="000F2F3C" w:rsidP="000F2F3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eastAsia="Times New Roman" w:hAnsi="Trebuchet MS" w:cs="Tahoma"/>
          <w:lang w:eastAsia="pl-PL"/>
        </w:rPr>
        <w:t>czy zgłoszone roszczenie nie ma związku z nieuczciwą praktyką rynkową stosowaną przez rzekomego wierzyciela</w:t>
      </w:r>
      <w:r w:rsidR="009C01B5">
        <w:rPr>
          <w:rFonts w:ascii="Trebuchet MS" w:eastAsia="Times New Roman" w:hAnsi="Trebuchet MS" w:cs="Tahoma"/>
          <w:lang w:eastAsia="pl-PL"/>
        </w:rPr>
        <w:t xml:space="preserve">, np. zostałeś wprowadzony w błąd przez nieuczciwego sprzedawcę prądu. </w:t>
      </w:r>
    </w:p>
    <w:p w14:paraId="4A1977CD" w14:textId="515DA7EE" w:rsidR="00643D12" w:rsidRPr="00A16473" w:rsidRDefault="00643D12" w:rsidP="00A16473">
      <w:pPr>
        <w:spacing w:after="0" w:line="360" w:lineRule="auto"/>
        <w:jc w:val="both"/>
        <w:rPr>
          <w:rFonts w:ascii="Trebuchet MS" w:hAnsi="Trebuchet MS"/>
        </w:rPr>
      </w:pPr>
      <w:r w:rsidRPr="00A16473">
        <w:rPr>
          <w:rFonts w:ascii="Trebuchet MS" w:eastAsia="Times New Roman" w:hAnsi="Trebuchet MS" w:cs="Tahoma"/>
          <w:lang w:eastAsia="pl-PL"/>
        </w:rPr>
        <w:t xml:space="preserve">Pamiętaj, że roszczenie przedawnione wciąż istnieje, </w:t>
      </w:r>
      <w:r w:rsidR="001141AF" w:rsidRPr="00A16473">
        <w:rPr>
          <w:rFonts w:ascii="Trebuchet MS" w:eastAsia="Times New Roman" w:hAnsi="Trebuchet MS" w:cs="Tahoma"/>
          <w:lang w:eastAsia="pl-PL"/>
        </w:rPr>
        <w:t>ale</w:t>
      </w:r>
      <w:r w:rsidRPr="00A16473">
        <w:rPr>
          <w:rFonts w:ascii="Trebuchet MS" w:eastAsia="Times New Roman" w:hAnsi="Trebuchet MS" w:cs="Tahoma"/>
          <w:lang w:eastAsia="pl-PL"/>
        </w:rPr>
        <w:t xml:space="preserve"> nie może być </w:t>
      </w:r>
      <w:r w:rsidR="009A6720">
        <w:rPr>
          <w:rFonts w:ascii="Trebuchet MS" w:eastAsia="Times New Roman" w:hAnsi="Trebuchet MS" w:cs="Tahoma"/>
          <w:lang w:eastAsia="pl-PL"/>
        </w:rPr>
        <w:t>dochodzone</w:t>
      </w:r>
      <w:r w:rsidR="00B55C90">
        <w:rPr>
          <w:rFonts w:ascii="Trebuchet MS" w:eastAsia="Times New Roman" w:hAnsi="Trebuchet MS" w:cs="Tahoma"/>
          <w:lang w:eastAsia="pl-PL"/>
        </w:rPr>
        <w:t xml:space="preserve"> sądownie. W</w:t>
      </w:r>
      <w:r w:rsidRPr="00A16473">
        <w:rPr>
          <w:rFonts w:ascii="Trebuchet MS" w:eastAsia="Times New Roman" w:hAnsi="Trebuchet MS" w:cs="Tahoma"/>
          <w:lang w:eastAsia="pl-PL"/>
        </w:rPr>
        <w:t>ierzyciel</w:t>
      </w:r>
      <w:r w:rsidR="00CA3D70">
        <w:rPr>
          <w:rFonts w:ascii="Trebuchet MS" w:eastAsia="Times New Roman" w:hAnsi="Trebuchet MS" w:cs="Tahoma"/>
          <w:lang w:eastAsia="pl-PL"/>
        </w:rPr>
        <w:t>, który występuje</w:t>
      </w:r>
      <w:r w:rsidRPr="00A16473">
        <w:rPr>
          <w:rFonts w:ascii="Trebuchet MS" w:eastAsia="Times New Roman" w:hAnsi="Trebuchet MS" w:cs="Tahoma"/>
          <w:lang w:eastAsia="pl-PL"/>
        </w:rPr>
        <w:t xml:space="preserve"> z powództwem o zapłatę przedawnionego roszczenia</w:t>
      </w:r>
      <w:r w:rsidR="00CA3D70">
        <w:rPr>
          <w:rFonts w:ascii="Trebuchet MS" w:eastAsia="Times New Roman" w:hAnsi="Trebuchet MS" w:cs="Tahoma"/>
          <w:lang w:eastAsia="pl-PL"/>
        </w:rPr>
        <w:t xml:space="preserve"> </w:t>
      </w:r>
      <w:r w:rsidR="00900D3F">
        <w:rPr>
          <w:rFonts w:ascii="Trebuchet MS" w:eastAsia="Times New Roman" w:hAnsi="Trebuchet MS" w:cs="Tahoma"/>
          <w:lang w:eastAsia="pl-PL"/>
        </w:rPr>
        <w:t xml:space="preserve">naraża się na przegranie sprawy, ponieważ </w:t>
      </w:r>
      <w:r w:rsidR="00CA3D70">
        <w:rPr>
          <w:rFonts w:ascii="Trebuchet MS" w:eastAsia="Times New Roman" w:hAnsi="Trebuchet MS" w:cs="Tahoma"/>
          <w:lang w:eastAsia="pl-PL"/>
        </w:rPr>
        <w:t>upływ przedawnienia sąd bierze pod uwagę z urzędu, bez potrzeby powoływania się na niego przez konsumenta</w:t>
      </w:r>
      <w:r w:rsidR="008F6DE1">
        <w:rPr>
          <w:rFonts w:ascii="Trebuchet MS" w:eastAsia="Times New Roman" w:hAnsi="Trebuchet MS" w:cs="Tahoma"/>
          <w:lang w:eastAsia="pl-PL"/>
        </w:rPr>
        <w:t xml:space="preserve">. </w:t>
      </w:r>
      <w:r w:rsidRPr="008F6DE1">
        <w:rPr>
          <w:rFonts w:ascii="Trebuchet MS" w:hAnsi="Trebuchet MS"/>
        </w:rPr>
        <w:t xml:space="preserve">Jeśli masz wątpliwości co do </w:t>
      </w:r>
      <w:r w:rsidR="00CA3D70">
        <w:rPr>
          <w:rFonts w:ascii="Trebuchet MS" w:hAnsi="Trebuchet MS"/>
        </w:rPr>
        <w:t xml:space="preserve">treści </w:t>
      </w:r>
      <w:r w:rsidRPr="008F6DE1">
        <w:rPr>
          <w:rFonts w:ascii="Trebuchet MS" w:hAnsi="Trebuchet MS"/>
        </w:rPr>
        <w:t>wezwania do</w:t>
      </w:r>
      <w:r w:rsidRPr="00A16473">
        <w:rPr>
          <w:rFonts w:ascii="Trebuchet MS" w:hAnsi="Trebuchet MS"/>
        </w:rPr>
        <w:t xml:space="preserve"> zapłaty</w:t>
      </w:r>
      <w:r w:rsidR="00BF0840" w:rsidRPr="00A16473">
        <w:rPr>
          <w:rFonts w:ascii="Trebuchet MS" w:hAnsi="Trebuchet MS"/>
        </w:rPr>
        <w:t>,</w:t>
      </w:r>
      <w:r w:rsidRPr="00A16473">
        <w:rPr>
          <w:rFonts w:ascii="Trebuchet MS" w:hAnsi="Trebuchet MS"/>
        </w:rPr>
        <w:t xml:space="preserve"> zwróć się o</w:t>
      </w:r>
      <w:r w:rsidR="00F50825">
        <w:rPr>
          <w:rFonts w:ascii="Trebuchet MS" w:hAnsi="Trebuchet MS"/>
        </w:rPr>
        <w:t> </w:t>
      </w:r>
      <w:r w:rsidRPr="00A16473">
        <w:rPr>
          <w:rFonts w:ascii="Trebuchet MS" w:hAnsi="Trebuchet MS"/>
        </w:rPr>
        <w:t xml:space="preserve">wyjaśnienia do wierzyciela lub </w:t>
      </w:r>
      <w:proofErr w:type="spellStart"/>
      <w:r w:rsidRPr="00A16473">
        <w:rPr>
          <w:rFonts w:ascii="Trebuchet MS" w:hAnsi="Trebuchet MS"/>
        </w:rPr>
        <w:t>windykatora</w:t>
      </w:r>
      <w:proofErr w:type="spellEnd"/>
      <w:r w:rsidRPr="00A16473">
        <w:rPr>
          <w:rFonts w:ascii="Trebuchet MS" w:hAnsi="Trebuchet MS"/>
        </w:rPr>
        <w:t>.</w:t>
      </w:r>
    </w:p>
    <w:p w14:paraId="64506A29" w14:textId="77777777" w:rsidR="00A16473" w:rsidRDefault="00643D12" w:rsidP="00A164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proofErr w:type="spellStart"/>
      <w:r w:rsidRPr="00AC0D0E">
        <w:rPr>
          <w:rFonts w:ascii="Trebuchet MS" w:eastAsia="Times New Roman" w:hAnsi="Trebuchet MS" w:cs="Tahoma"/>
          <w:lang w:eastAsia="pl-PL"/>
        </w:rPr>
        <w:t>Windykatorzy</w:t>
      </w:r>
      <w:proofErr w:type="spellEnd"/>
      <w:r w:rsidRPr="00AC0D0E">
        <w:rPr>
          <w:rFonts w:ascii="Trebuchet MS" w:eastAsia="Times New Roman" w:hAnsi="Trebuchet MS" w:cs="Tahoma"/>
          <w:lang w:eastAsia="pl-PL"/>
        </w:rPr>
        <w:t xml:space="preserve"> </w:t>
      </w:r>
      <w:r w:rsidRPr="00AC0D0E">
        <w:rPr>
          <w:rFonts w:ascii="Trebuchet MS" w:eastAsia="Times New Roman" w:hAnsi="Trebuchet MS" w:cs="Tahoma"/>
          <w:b/>
          <w:lang w:eastAsia="pl-PL"/>
        </w:rPr>
        <w:t>nie mogą</w:t>
      </w:r>
      <w:r w:rsidRPr="00AC0D0E">
        <w:rPr>
          <w:rFonts w:ascii="Trebuchet MS" w:eastAsia="Times New Roman" w:hAnsi="Trebuchet MS" w:cs="Tahoma"/>
          <w:lang w:eastAsia="pl-PL"/>
        </w:rPr>
        <w:t xml:space="preserve"> </w:t>
      </w:r>
      <w:r w:rsidRPr="00A16473">
        <w:rPr>
          <w:rFonts w:ascii="Trebuchet MS" w:eastAsia="Times New Roman" w:hAnsi="Trebuchet MS" w:cs="Tahoma"/>
          <w:b/>
          <w:lang w:eastAsia="pl-PL"/>
        </w:rPr>
        <w:t>informować, że konsument z całą pewnością zostanie obciążony kosztami postępowania sądowego</w:t>
      </w:r>
      <w:r w:rsidRPr="00AC0D0E">
        <w:rPr>
          <w:rFonts w:ascii="Trebuchet MS" w:eastAsia="Times New Roman" w:hAnsi="Trebuchet MS" w:cs="Tahoma"/>
          <w:lang w:eastAsia="pl-PL"/>
        </w:rPr>
        <w:t xml:space="preserve"> oraz egzekucyjnego. </w:t>
      </w:r>
    </w:p>
    <w:p w14:paraId="368BF125" w14:textId="7C0593B0" w:rsidR="00A16473" w:rsidRPr="00A16473" w:rsidRDefault="00643D12" w:rsidP="00A16473">
      <w:p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 w:rsidRPr="00A16473">
        <w:rPr>
          <w:rFonts w:ascii="Trebuchet MS" w:eastAsia="Times New Roman" w:hAnsi="Trebuchet MS" w:cs="Tahoma"/>
          <w:lang w:eastAsia="pl-PL"/>
        </w:rPr>
        <w:t>Dozwolone jest jednak ostrzeżenie o możliwości poniesienia takich kosztów bez odnoszenia się do kwot.</w:t>
      </w:r>
    </w:p>
    <w:p w14:paraId="47091415" w14:textId="77777777" w:rsidR="00A16473" w:rsidRDefault="00643D12" w:rsidP="00A164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 w:rsidRPr="00A16473">
        <w:rPr>
          <w:rFonts w:ascii="Trebuchet MS" w:eastAsia="Times New Roman" w:hAnsi="Trebuchet MS" w:cs="Tahoma"/>
          <w:b/>
          <w:lang w:eastAsia="pl-PL"/>
        </w:rPr>
        <w:t xml:space="preserve">Niedozwolone jest wysyłanie pism </w:t>
      </w:r>
      <w:r w:rsidR="00F13CAE" w:rsidRPr="00A16473">
        <w:rPr>
          <w:rFonts w:ascii="Trebuchet MS" w:eastAsia="Times New Roman" w:hAnsi="Trebuchet MS" w:cs="Tahoma"/>
          <w:b/>
          <w:lang w:eastAsia="pl-PL"/>
        </w:rPr>
        <w:t xml:space="preserve">zastraszających </w:t>
      </w:r>
      <w:r w:rsidRPr="00A16473">
        <w:rPr>
          <w:rFonts w:ascii="Trebuchet MS" w:eastAsia="Times New Roman" w:hAnsi="Trebuchet MS" w:cs="Tahoma"/>
          <w:b/>
          <w:lang w:eastAsia="pl-PL"/>
        </w:rPr>
        <w:t>konsumentów</w:t>
      </w:r>
      <w:r w:rsidRPr="00A16473">
        <w:rPr>
          <w:rFonts w:ascii="Trebuchet MS" w:eastAsia="Times New Roman" w:hAnsi="Trebuchet MS" w:cs="Tahoma"/>
          <w:lang w:eastAsia="pl-PL"/>
        </w:rPr>
        <w:t xml:space="preserve">, wywołanie uczucia lęku oraz wywarcie presji psychicznej. </w:t>
      </w:r>
    </w:p>
    <w:p w14:paraId="0538B954" w14:textId="77777777" w:rsidR="00A16473" w:rsidRDefault="00643D12" w:rsidP="00A164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proofErr w:type="spellStart"/>
      <w:r w:rsidRPr="00A16473">
        <w:rPr>
          <w:rFonts w:ascii="Trebuchet MS" w:eastAsia="Times New Roman" w:hAnsi="Trebuchet MS" w:cs="Tahoma"/>
          <w:b/>
          <w:lang w:eastAsia="pl-PL"/>
        </w:rPr>
        <w:t>Windykatorzy</w:t>
      </w:r>
      <w:proofErr w:type="spellEnd"/>
      <w:r w:rsidRPr="00A16473">
        <w:rPr>
          <w:rFonts w:ascii="Trebuchet MS" w:eastAsia="Times New Roman" w:hAnsi="Trebuchet MS" w:cs="Tahoma"/>
          <w:lang w:eastAsia="pl-PL"/>
        </w:rPr>
        <w:t xml:space="preserve"> </w:t>
      </w:r>
      <w:r w:rsidRPr="00A16473">
        <w:rPr>
          <w:rFonts w:ascii="Trebuchet MS" w:eastAsia="Times New Roman" w:hAnsi="Trebuchet MS" w:cs="Tahoma"/>
          <w:b/>
          <w:lang w:eastAsia="pl-PL"/>
        </w:rPr>
        <w:t>nie mogą bez naszej zgody</w:t>
      </w:r>
      <w:r w:rsidR="00A16473" w:rsidRPr="00A16473">
        <w:rPr>
          <w:rFonts w:ascii="Trebuchet MS" w:eastAsia="Times New Roman" w:hAnsi="Trebuchet MS" w:cs="Tahoma"/>
          <w:b/>
          <w:lang w:eastAsia="pl-PL"/>
        </w:rPr>
        <w:t>:</w:t>
      </w:r>
      <w:r w:rsidRPr="00A16473">
        <w:rPr>
          <w:rFonts w:ascii="Trebuchet MS" w:eastAsia="Times New Roman" w:hAnsi="Trebuchet MS" w:cs="Tahoma"/>
          <w:b/>
          <w:lang w:eastAsia="pl-PL"/>
        </w:rPr>
        <w:t xml:space="preserve"> wejść do mieszkania, odwiedzać miejsca pracy, kontaktować się z osobami trzecimi</w:t>
      </w:r>
      <w:r w:rsidRPr="00A16473">
        <w:rPr>
          <w:rFonts w:ascii="Trebuchet MS" w:eastAsia="Times New Roman" w:hAnsi="Trebuchet MS" w:cs="Tahoma"/>
          <w:lang w:eastAsia="pl-PL"/>
        </w:rPr>
        <w:t xml:space="preserve">. </w:t>
      </w:r>
    </w:p>
    <w:p w14:paraId="777090B5" w14:textId="77777777" w:rsidR="00A16473" w:rsidRPr="00A16473" w:rsidRDefault="00AC0D0E" w:rsidP="00A164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 w:rsidRPr="00A16473">
        <w:rPr>
          <w:rFonts w:ascii="Trebuchet MS" w:eastAsia="Times New Roman" w:hAnsi="Trebuchet MS" w:cs="Tahoma"/>
          <w:b/>
          <w:lang w:eastAsia="pl-PL"/>
        </w:rPr>
        <w:t xml:space="preserve">Niedozwolone jest pobieranie wygórowanych kosztów windykacyjnych. </w:t>
      </w:r>
    </w:p>
    <w:p w14:paraId="0C805002" w14:textId="4EED41CC" w:rsidR="00A16473" w:rsidRPr="00A16473" w:rsidRDefault="00AC0D0E" w:rsidP="00A16473">
      <w:p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 w:rsidRPr="00A16473">
        <w:rPr>
          <w:rFonts w:ascii="Trebuchet MS" w:eastAsia="Times New Roman" w:hAnsi="Trebuchet MS" w:cs="Tahoma"/>
          <w:lang w:eastAsia="pl-PL"/>
        </w:rPr>
        <w:t>Opłaty np. za wysłanie listu czy inne powiadomienie klienta - zawsze muszą odpowiadać kosztom, które fakt</w:t>
      </w:r>
      <w:r w:rsidR="00387BB2" w:rsidRPr="00A16473">
        <w:rPr>
          <w:rFonts w:ascii="Trebuchet MS" w:eastAsia="Times New Roman" w:hAnsi="Trebuchet MS" w:cs="Tahoma"/>
          <w:lang w:eastAsia="pl-PL"/>
        </w:rPr>
        <w:t xml:space="preserve">ycznie ponosi </w:t>
      </w:r>
      <w:r w:rsidRPr="00A16473">
        <w:rPr>
          <w:rFonts w:ascii="Trebuchet MS" w:eastAsia="Times New Roman" w:hAnsi="Trebuchet MS" w:cs="Tahoma"/>
          <w:lang w:eastAsia="pl-PL"/>
        </w:rPr>
        <w:t xml:space="preserve">windykujący. </w:t>
      </w:r>
      <w:r w:rsidR="00A16473" w:rsidRPr="00A16473">
        <w:rPr>
          <w:rFonts w:ascii="Trebuchet MS" w:eastAsia="Times New Roman" w:hAnsi="Trebuchet MS" w:cs="Tahoma"/>
          <w:lang w:eastAsia="pl-PL"/>
        </w:rPr>
        <w:t xml:space="preserve">Powiadomienia telefoniczne, </w:t>
      </w:r>
      <w:r w:rsidR="00F50825" w:rsidRPr="00A16473">
        <w:rPr>
          <w:rFonts w:ascii="Trebuchet MS" w:eastAsia="Times New Roman" w:hAnsi="Trebuchet MS" w:cs="Tahoma"/>
          <w:lang w:eastAsia="pl-PL"/>
        </w:rPr>
        <w:t>SMS-owe</w:t>
      </w:r>
      <w:r w:rsidR="00A16473" w:rsidRPr="00A16473">
        <w:rPr>
          <w:rFonts w:ascii="Trebuchet MS" w:eastAsia="Times New Roman" w:hAnsi="Trebuchet MS" w:cs="Tahoma"/>
          <w:lang w:eastAsia="pl-PL"/>
        </w:rPr>
        <w:t xml:space="preserve"> nie </w:t>
      </w:r>
      <w:r w:rsidR="008A2887" w:rsidRPr="00A16473">
        <w:rPr>
          <w:rFonts w:ascii="Trebuchet MS" w:eastAsia="Times New Roman" w:hAnsi="Trebuchet MS" w:cs="Tahoma"/>
          <w:lang w:eastAsia="pl-PL"/>
        </w:rPr>
        <w:t>powinn</w:t>
      </w:r>
      <w:r w:rsidR="00A16473" w:rsidRPr="00A16473">
        <w:rPr>
          <w:rFonts w:ascii="Trebuchet MS" w:eastAsia="Times New Roman" w:hAnsi="Trebuchet MS" w:cs="Tahoma"/>
          <w:lang w:eastAsia="pl-PL"/>
        </w:rPr>
        <w:t>y</w:t>
      </w:r>
      <w:r w:rsidR="008A2887" w:rsidRPr="00A16473">
        <w:rPr>
          <w:rFonts w:ascii="Trebuchet MS" w:eastAsia="Times New Roman" w:hAnsi="Trebuchet MS" w:cs="Tahoma"/>
          <w:lang w:eastAsia="pl-PL"/>
        </w:rPr>
        <w:t xml:space="preserve"> być uciążliw</w:t>
      </w:r>
      <w:r w:rsidR="00A16473" w:rsidRPr="00A16473">
        <w:rPr>
          <w:rFonts w:ascii="Trebuchet MS" w:eastAsia="Times New Roman" w:hAnsi="Trebuchet MS" w:cs="Tahoma"/>
          <w:lang w:eastAsia="pl-PL"/>
        </w:rPr>
        <w:t>e</w:t>
      </w:r>
      <w:r w:rsidR="008A2887" w:rsidRPr="00A16473">
        <w:rPr>
          <w:rFonts w:ascii="Trebuchet MS" w:eastAsia="Times New Roman" w:hAnsi="Trebuchet MS" w:cs="Tahoma"/>
          <w:lang w:eastAsia="pl-PL"/>
        </w:rPr>
        <w:t xml:space="preserve">. </w:t>
      </w:r>
    </w:p>
    <w:p w14:paraId="4600D59C" w14:textId="77777777" w:rsidR="00A16473" w:rsidRPr="00A16473" w:rsidRDefault="00643D12" w:rsidP="00A164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 w:rsidRPr="00A16473">
        <w:rPr>
          <w:rFonts w:ascii="Trebuchet MS" w:eastAsia="Times New Roman" w:hAnsi="Trebuchet MS" w:cs="Tahoma"/>
          <w:b/>
          <w:lang w:eastAsia="pl-PL"/>
        </w:rPr>
        <w:t xml:space="preserve">Każdy </w:t>
      </w:r>
      <w:proofErr w:type="spellStart"/>
      <w:r w:rsidRPr="00A16473">
        <w:rPr>
          <w:rFonts w:ascii="Trebuchet MS" w:eastAsia="Times New Roman" w:hAnsi="Trebuchet MS" w:cs="Tahoma"/>
          <w:b/>
          <w:lang w:eastAsia="pl-PL"/>
        </w:rPr>
        <w:t>windykator</w:t>
      </w:r>
      <w:proofErr w:type="spellEnd"/>
      <w:r w:rsidRPr="00A16473">
        <w:rPr>
          <w:rFonts w:ascii="Trebuchet MS" w:eastAsia="Times New Roman" w:hAnsi="Trebuchet MS" w:cs="Tahoma"/>
          <w:b/>
          <w:lang w:eastAsia="pl-PL"/>
        </w:rPr>
        <w:t xml:space="preserve"> powinien działać w granicach prawa </w:t>
      </w:r>
      <w:r w:rsidR="00A16473">
        <w:rPr>
          <w:rFonts w:ascii="Trebuchet MS" w:eastAsia="Times New Roman" w:hAnsi="Trebuchet MS" w:cs="Tahoma"/>
          <w:b/>
          <w:lang w:eastAsia="pl-PL"/>
        </w:rPr>
        <w:t>oraz dobrych obyczajów.</w:t>
      </w:r>
    </w:p>
    <w:p w14:paraId="32B46D4F" w14:textId="155197F3" w:rsidR="00A16473" w:rsidRDefault="00643D12" w:rsidP="00A16473">
      <w:pPr>
        <w:spacing w:after="0" w:line="360" w:lineRule="auto"/>
        <w:jc w:val="both"/>
        <w:rPr>
          <w:rFonts w:ascii="Trebuchet MS" w:hAnsi="Trebuchet MS"/>
        </w:rPr>
      </w:pPr>
      <w:r w:rsidRPr="00A16473">
        <w:rPr>
          <w:rFonts w:ascii="Trebuchet MS" w:hAnsi="Trebuchet MS"/>
        </w:rPr>
        <w:t>Jeśli chcesz sprawdzić czy dana praktyka windykacyjna ma niedozwolony charakter</w:t>
      </w:r>
      <w:r w:rsidR="00792EDE" w:rsidRPr="00A16473">
        <w:rPr>
          <w:rFonts w:ascii="Trebuchet MS" w:hAnsi="Trebuchet MS"/>
        </w:rPr>
        <w:t>,</w:t>
      </w:r>
      <w:r w:rsidRPr="00A16473">
        <w:rPr>
          <w:rFonts w:ascii="Trebuchet MS" w:hAnsi="Trebuchet MS"/>
        </w:rPr>
        <w:t xml:space="preserve"> możesz pomocniczo odwołać się do</w:t>
      </w:r>
      <w:r w:rsidR="008A2887" w:rsidRPr="00A16473">
        <w:rPr>
          <w:rFonts w:ascii="Trebuchet MS" w:hAnsi="Trebuchet MS"/>
        </w:rPr>
        <w:t xml:space="preserve"> np.</w:t>
      </w:r>
      <w:r w:rsidRPr="00A16473">
        <w:rPr>
          <w:rFonts w:ascii="Trebuchet MS" w:hAnsi="Trebuchet MS"/>
        </w:rPr>
        <w:t xml:space="preserve"> </w:t>
      </w:r>
      <w:hyperlink r:id="rId5" w:history="1">
        <w:r w:rsidRPr="00A16473">
          <w:rPr>
            <w:rStyle w:val="Hipercze"/>
            <w:rFonts w:ascii="Trebuchet MS" w:hAnsi="Trebuchet MS"/>
          </w:rPr>
          <w:t>Zasad Dobrych Praktyk Windykacyjnych</w:t>
        </w:r>
      </w:hyperlink>
      <w:r w:rsidRPr="00A16473">
        <w:rPr>
          <w:rFonts w:ascii="Trebuchet MS" w:hAnsi="Trebuchet MS"/>
        </w:rPr>
        <w:t>, przyjętych przez Konferencję Przedsiębiorstw Finansowych. Zasady te nie mają charakteru normatywnego, są jednak pomocne dla konsumentów</w:t>
      </w:r>
      <w:r w:rsidR="00CA3D70">
        <w:rPr>
          <w:rFonts w:ascii="Trebuchet MS" w:hAnsi="Trebuchet MS"/>
        </w:rPr>
        <w:t xml:space="preserve"> w ochronie ich praw i weryfikacji obowiązków wierzyciela </w:t>
      </w:r>
      <w:r w:rsidR="00CA3D70">
        <w:rPr>
          <w:rFonts w:ascii="Trebuchet MS" w:hAnsi="Trebuchet MS"/>
        </w:rPr>
        <w:lastRenderedPageBreak/>
        <w:t xml:space="preserve">lub reprezentującego go </w:t>
      </w:r>
      <w:proofErr w:type="spellStart"/>
      <w:r w:rsidR="00CA3D70">
        <w:rPr>
          <w:rFonts w:ascii="Trebuchet MS" w:hAnsi="Trebuchet MS"/>
        </w:rPr>
        <w:t>windykatora</w:t>
      </w:r>
      <w:proofErr w:type="spellEnd"/>
      <w:r w:rsidR="00CA3D70" w:rsidRPr="00A16473">
        <w:rPr>
          <w:rFonts w:ascii="Trebuchet MS" w:hAnsi="Trebuchet MS"/>
        </w:rPr>
        <w:t xml:space="preserve">. </w:t>
      </w:r>
      <w:r w:rsidR="00CA3D70">
        <w:rPr>
          <w:rFonts w:ascii="Trebuchet MS" w:hAnsi="Trebuchet MS"/>
        </w:rPr>
        <w:t>Skargi na praktyki przedsiębiorców</w:t>
      </w:r>
      <w:r w:rsidR="000F11CA">
        <w:rPr>
          <w:rFonts w:ascii="Trebuchet MS" w:hAnsi="Trebuchet MS"/>
        </w:rPr>
        <w:t xml:space="preserve">, skupionych w Konferencji Przedsiębiorstw Finansowych </w:t>
      </w:r>
      <w:r w:rsidR="00CA3D70">
        <w:rPr>
          <w:rFonts w:ascii="Trebuchet MS" w:hAnsi="Trebuchet MS"/>
        </w:rPr>
        <w:t>moż</w:t>
      </w:r>
      <w:r w:rsidR="00B55C90">
        <w:rPr>
          <w:rFonts w:ascii="Trebuchet MS" w:hAnsi="Trebuchet MS"/>
        </w:rPr>
        <w:t>esz zgłaszać</w:t>
      </w:r>
      <w:r w:rsidR="00D0698A">
        <w:rPr>
          <w:rFonts w:ascii="Trebuchet MS" w:hAnsi="Trebuchet MS"/>
        </w:rPr>
        <w:t xml:space="preserve"> pod adresem </w:t>
      </w:r>
      <w:r w:rsidR="00CA3D70">
        <w:rPr>
          <w:rFonts w:ascii="Trebuchet MS" w:hAnsi="Trebuchet MS"/>
        </w:rPr>
        <w:t xml:space="preserve">mail: </w:t>
      </w:r>
      <w:hyperlink r:id="rId6" w:history="1">
        <w:r w:rsidR="00900D3F" w:rsidRPr="001A5284">
          <w:rPr>
            <w:rStyle w:val="Hipercze"/>
            <w:rFonts w:ascii="Trebuchet MS" w:hAnsi="Trebuchet MS"/>
          </w:rPr>
          <w:t>etyka@kpf.pl</w:t>
        </w:r>
      </w:hyperlink>
      <w:r w:rsidR="00900D3F">
        <w:rPr>
          <w:rFonts w:ascii="Trebuchet MS" w:hAnsi="Trebuchet MS"/>
        </w:rPr>
        <w:t xml:space="preserve">. </w:t>
      </w:r>
      <w:r w:rsidRPr="00A16473">
        <w:rPr>
          <w:rFonts w:ascii="Trebuchet MS" w:hAnsi="Trebuchet MS"/>
        </w:rPr>
        <w:t xml:space="preserve"> </w:t>
      </w:r>
    </w:p>
    <w:p w14:paraId="2E12DE90" w14:textId="09957DB9" w:rsidR="000F2F3C" w:rsidRPr="000F2F3C" w:rsidRDefault="000F2F3C" w:rsidP="000F2F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 w:rsidRPr="000F2F3C">
        <w:rPr>
          <w:rFonts w:ascii="Trebuchet MS" w:eastAsia="Times New Roman" w:hAnsi="Trebuchet MS" w:cs="Tahoma"/>
          <w:lang w:eastAsia="pl-PL"/>
        </w:rPr>
        <w:t>Nieuprawnione jest dochodzenie roszeń przez przedsiębiorcę, jeżeli umowa została zawarta w wyniku stosowania ni</w:t>
      </w:r>
      <w:r w:rsidR="009A6720">
        <w:rPr>
          <w:rFonts w:ascii="Trebuchet MS" w:eastAsia="Times New Roman" w:hAnsi="Trebuchet MS" w:cs="Tahoma"/>
          <w:lang w:eastAsia="pl-PL"/>
        </w:rPr>
        <w:t>euczciwych praktyk rynkowych.</w:t>
      </w:r>
    </w:p>
    <w:p w14:paraId="5D71BB20" w14:textId="77777777" w:rsidR="00A16473" w:rsidRDefault="00792EDE" w:rsidP="00A164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 w:rsidRPr="00A16473">
        <w:rPr>
          <w:rFonts w:ascii="Trebuchet MS" w:hAnsi="Trebuchet MS"/>
          <w:b/>
        </w:rPr>
        <w:t>M</w:t>
      </w:r>
      <w:r w:rsidR="00643D12" w:rsidRPr="00A16473">
        <w:rPr>
          <w:rFonts w:ascii="Trebuchet MS" w:hAnsi="Trebuchet MS"/>
          <w:b/>
        </w:rPr>
        <w:t>ożesz skorzystać</w:t>
      </w:r>
      <w:r w:rsidR="00643D12" w:rsidRPr="00A16473">
        <w:rPr>
          <w:rFonts w:ascii="Trebuchet MS" w:eastAsia="Times New Roman" w:hAnsi="Trebuchet MS" w:cs="Tahoma"/>
          <w:b/>
          <w:lang w:eastAsia="pl-PL"/>
        </w:rPr>
        <w:t xml:space="preserve"> z bezpłatnej pomocy prawnej</w:t>
      </w:r>
      <w:r w:rsidR="00643D12" w:rsidRPr="00A16473">
        <w:rPr>
          <w:rFonts w:ascii="Trebuchet MS" w:eastAsia="Times New Roman" w:hAnsi="Trebuchet MS" w:cs="Tahoma"/>
          <w:lang w:eastAsia="pl-PL"/>
        </w:rPr>
        <w:t xml:space="preserve"> świadczonej na terenie całego kraju</w:t>
      </w:r>
      <w:r w:rsidR="00A16473">
        <w:rPr>
          <w:rFonts w:ascii="Trebuchet MS" w:eastAsia="Times New Roman" w:hAnsi="Trebuchet MS" w:cs="Tahoma"/>
          <w:lang w:eastAsia="pl-PL"/>
        </w:rPr>
        <w:t>.</w:t>
      </w:r>
    </w:p>
    <w:p w14:paraId="36B753CF" w14:textId="0E083AD5" w:rsidR="005A1E8B" w:rsidRPr="00A16473" w:rsidRDefault="00A16473" w:rsidP="00A16473">
      <w:pPr>
        <w:spacing w:after="0" w:line="360" w:lineRule="auto"/>
        <w:jc w:val="both"/>
        <w:rPr>
          <w:rFonts w:ascii="Trebuchet MS" w:eastAsia="Times New Roman" w:hAnsi="Trebuchet MS" w:cs="Tahoma"/>
          <w:lang w:eastAsia="pl-PL"/>
        </w:rPr>
      </w:pPr>
      <w:r w:rsidRPr="00A16473">
        <w:rPr>
          <w:rFonts w:ascii="Trebuchet MS" w:eastAsia="Times New Roman" w:hAnsi="Trebuchet MS" w:cs="Tahoma"/>
          <w:lang w:eastAsia="pl-PL"/>
        </w:rPr>
        <w:t>P</w:t>
      </w:r>
      <w:r w:rsidR="00643D12" w:rsidRPr="00A16473">
        <w:rPr>
          <w:rFonts w:ascii="Trebuchet MS" w:eastAsia="Times New Roman" w:hAnsi="Trebuchet MS" w:cs="Tahoma"/>
          <w:lang w:eastAsia="pl-PL"/>
        </w:rPr>
        <w:t>orady udzielane są telefonicznie pod numer</w:t>
      </w:r>
      <w:r w:rsidR="00792EDE" w:rsidRPr="00A16473">
        <w:rPr>
          <w:rFonts w:ascii="Trebuchet MS" w:eastAsia="Times New Roman" w:hAnsi="Trebuchet MS" w:cs="Tahoma"/>
          <w:lang w:eastAsia="pl-PL"/>
        </w:rPr>
        <w:t>ami</w:t>
      </w:r>
      <w:r w:rsidR="00643D12" w:rsidRPr="00A16473">
        <w:rPr>
          <w:rFonts w:ascii="Trebuchet MS" w:eastAsia="Times New Roman" w:hAnsi="Trebuchet MS" w:cs="Tahoma"/>
          <w:lang w:eastAsia="pl-PL"/>
        </w:rPr>
        <w:t xml:space="preserve"> 801 440</w:t>
      </w:r>
      <w:r w:rsidR="00792EDE" w:rsidRPr="00A16473">
        <w:rPr>
          <w:rFonts w:ascii="Trebuchet MS" w:eastAsia="Times New Roman" w:hAnsi="Trebuchet MS" w:cs="Tahoma"/>
          <w:lang w:eastAsia="pl-PL"/>
        </w:rPr>
        <w:t> </w:t>
      </w:r>
      <w:r w:rsidR="00643D12" w:rsidRPr="00A16473">
        <w:rPr>
          <w:rFonts w:ascii="Trebuchet MS" w:eastAsia="Times New Roman" w:hAnsi="Trebuchet MS" w:cs="Tahoma"/>
          <w:lang w:eastAsia="pl-PL"/>
        </w:rPr>
        <w:t>220</w:t>
      </w:r>
      <w:r w:rsidR="00792EDE" w:rsidRPr="00A16473">
        <w:rPr>
          <w:rFonts w:ascii="Trebuchet MS" w:eastAsia="Times New Roman" w:hAnsi="Trebuchet MS" w:cs="Tahoma"/>
          <w:lang w:eastAsia="pl-PL"/>
        </w:rPr>
        <w:t xml:space="preserve"> lub 22 290 89 16</w:t>
      </w:r>
      <w:r w:rsidR="00643D12" w:rsidRPr="00A16473">
        <w:rPr>
          <w:rFonts w:ascii="Trebuchet MS" w:eastAsia="Times New Roman" w:hAnsi="Trebuchet MS" w:cs="Tahoma"/>
          <w:lang w:eastAsia="pl-PL"/>
        </w:rPr>
        <w:t xml:space="preserve">, e-mailem </w:t>
      </w:r>
      <w:hyperlink r:id="rId7" w:history="1">
        <w:r w:rsidR="00F50825" w:rsidRPr="00E656B9">
          <w:rPr>
            <w:rStyle w:val="Hipercze"/>
            <w:rFonts w:ascii="Trebuchet MS" w:eastAsia="Times New Roman" w:hAnsi="Trebuchet MS" w:cs="Tahoma"/>
            <w:lang w:eastAsia="pl-PL"/>
          </w:rPr>
          <w:t>porady@dlakonsumentow.pl</w:t>
        </w:r>
      </w:hyperlink>
      <w:r w:rsidR="00643D12" w:rsidRPr="00A16473">
        <w:rPr>
          <w:rFonts w:ascii="Trebuchet MS" w:eastAsia="Times New Roman" w:hAnsi="Trebuchet MS" w:cs="Tahoma"/>
          <w:lang w:eastAsia="pl-PL"/>
        </w:rPr>
        <w:t xml:space="preserve">, przez </w:t>
      </w:r>
      <w:hyperlink r:id="rId8" w:history="1">
        <w:r w:rsidR="00643D12" w:rsidRPr="00A16473">
          <w:rPr>
            <w:rStyle w:val="Hipercze"/>
            <w:rFonts w:ascii="Trebuchet MS" w:eastAsia="Times New Roman" w:hAnsi="Trebuchet MS" w:cs="Tahoma"/>
            <w:lang w:eastAsia="pl-PL"/>
          </w:rPr>
          <w:t>rzeczników konsumentów</w:t>
        </w:r>
      </w:hyperlink>
      <w:r w:rsidR="00643D12" w:rsidRPr="00A16473">
        <w:rPr>
          <w:rFonts w:ascii="Trebuchet MS" w:eastAsia="Times New Roman" w:hAnsi="Trebuchet MS" w:cs="Tahoma"/>
          <w:lang w:eastAsia="pl-PL"/>
        </w:rPr>
        <w:t xml:space="preserve"> w całej Polsce lub </w:t>
      </w:r>
      <w:hyperlink r:id="rId9" w:history="1">
        <w:r w:rsidR="00643D12" w:rsidRPr="00A16473">
          <w:rPr>
            <w:rStyle w:val="Hipercze"/>
            <w:rFonts w:ascii="Trebuchet MS" w:eastAsia="Times New Roman" w:hAnsi="Trebuchet MS" w:cs="Tahoma"/>
            <w:lang w:eastAsia="pl-PL"/>
          </w:rPr>
          <w:t>w</w:t>
        </w:r>
        <w:r w:rsidR="00F50825">
          <w:rPr>
            <w:rStyle w:val="Hipercze"/>
            <w:rFonts w:ascii="Trebuchet MS" w:eastAsia="Times New Roman" w:hAnsi="Trebuchet MS" w:cs="Tahoma"/>
            <w:lang w:eastAsia="pl-PL"/>
          </w:rPr>
          <w:t> </w:t>
        </w:r>
        <w:r w:rsidR="00643D12" w:rsidRPr="00A16473">
          <w:rPr>
            <w:rStyle w:val="Hipercze"/>
            <w:rFonts w:ascii="Trebuchet MS" w:eastAsia="Times New Roman" w:hAnsi="Trebuchet MS" w:cs="Tahoma"/>
            <w:lang w:eastAsia="pl-PL"/>
          </w:rPr>
          <w:t>oddziałach Federacji Konsumentów</w:t>
        </w:r>
      </w:hyperlink>
      <w:r w:rsidR="00643D12" w:rsidRPr="00A16473">
        <w:rPr>
          <w:rFonts w:ascii="Trebuchet MS" w:eastAsia="Times New Roman" w:hAnsi="Trebuchet MS" w:cs="Tahoma"/>
          <w:lang w:eastAsia="pl-PL"/>
        </w:rPr>
        <w:t>.</w:t>
      </w:r>
      <w:r w:rsidR="000F2F3C">
        <w:rPr>
          <w:rFonts w:ascii="Trebuchet MS" w:eastAsia="Times New Roman" w:hAnsi="Trebuchet MS" w:cs="Tahoma"/>
          <w:lang w:eastAsia="pl-PL"/>
        </w:rPr>
        <w:t xml:space="preserve"> </w:t>
      </w:r>
    </w:p>
    <w:sectPr w:rsidR="005A1E8B" w:rsidRPr="00A16473" w:rsidSect="00D52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8CE318" w16cid:durableId="1FA7BBD3"/>
  <w16cid:commentId w16cid:paraId="6285327A" w16cid:durableId="1FA7BCA8"/>
  <w16cid:commentId w16cid:paraId="0AD0B593" w16cid:durableId="1FA7BD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D8E"/>
    <w:multiLevelType w:val="hybridMultilevel"/>
    <w:tmpl w:val="D7D0D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A15C5"/>
    <w:multiLevelType w:val="multilevel"/>
    <w:tmpl w:val="D42E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E67BB"/>
    <w:multiLevelType w:val="hybridMultilevel"/>
    <w:tmpl w:val="9F48FA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8F7474"/>
    <w:multiLevelType w:val="multilevel"/>
    <w:tmpl w:val="D42E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057C76"/>
    <w:rsid w:val="000C1B76"/>
    <w:rsid w:val="000F11CA"/>
    <w:rsid w:val="000F2F3C"/>
    <w:rsid w:val="001141AF"/>
    <w:rsid w:val="00116002"/>
    <w:rsid w:val="00250384"/>
    <w:rsid w:val="002972DD"/>
    <w:rsid w:val="00336190"/>
    <w:rsid w:val="00387BB2"/>
    <w:rsid w:val="003F585C"/>
    <w:rsid w:val="00474A9E"/>
    <w:rsid w:val="005A1E8B"/>
    <w:rsid w:val="0060513B"/>
    <w:rsid w:val="00643D12"/>
    <w:rsid w:val="006A6675"/>
    <w:rsid w:val="006F4B62"/>
    <w:rsid w:val="00792EDE"/>
    <w:rsid w:val="00802212"/>
    <w:rsid w:val="008A2887"/>
    <w:rsid w:val="008F6DE1"/>
    <w:rsid w:val="00900D3F"/>
    <w:rsid w:val="009A6720"/>
    <w:rsid w:val="009C01B5"/>
    <w:rsid w:val="00A16473"/>
    <w:rsid w:val="00A25B40"/>
    <w:rsid w:val="00AC0D0E"/>
    <w:rsid w:val="00B55C90"/>
    <w:rsid w:val="00B94258"/>
    <w:rsid w:val="00BF0840"/>
    <w:rsid w:val="00CA3D70"/>
    <w:rsid w:val="00D0698A"/>
    <w:rsid w:val="00D52C71"/>
    <w:rsid w:val="00DD11EC"/>
    <w:rsid w:val="00E469DA"/>
    <w:rsid w:val="00F13CAE"/>
    <w:rsid w:val="00F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9E60"/>
  <w15:docId w15:val="{53E1E4C5-1000-4CFA-9459-23502FBE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D1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43D12"/>
    <w:pPr>
      <w:spacing w:after="12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3D12"/>
    <w:rPr>
      <w:rFonts w:ascii="Trebuchet MS" w:eastAsia="Times New Roman" w:hAnsi="Trebuchet MS" w:cs="Times New Roman"/>
      <w:sz w:val="18"/>
    </w:rPr>
  </w:style>
  <w:style w:type="paragraph" w:styleId="Akapitzlist">
    <w:name w:val="List Paragraph"/>
    <w:basedOn w:val="Normalny"/>
    <w:uiPriority w:val="34"/>
    <w:qFormat/>
    <w:rsid w:val="00643D12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43D12"/>
  </w:style>
  <w:style w:type="character" w:styleId="Pogrubienie">
    <w:name w:val="Strong"/>
    <w:basedOn w:val="Domylnaczcionkaakapitu"/>
    <w:uiPriority w:val="22"/>
    <w:qFormat/>
    <w:rsid w:val="00643D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43D1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1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1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1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1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1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pomoc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ady@dlakonsumentow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yka@kpf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pf.pl/etyka/zasady-dobrych-prakty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ederacja-konsumentow.org.pl/63,tu-znajdziesz-pomoc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Cieloch</dc:creator>
  <cp:lastModifiedBy>Biuro Prasowe</cp:lastModifiedBy>
  <cp:revision>3</cp:revision>
  <dcterms:created xsi:type="dcterms:W3CDTF">2018-11-27T14:12:00Z</dcterms:created>
  <dcterms:modified xsi:type="dcterms:W3CDTF">2018-11-28T08:32:00Z</dcterms:modified>
</cp:coreProperties>
</file>