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C0EFC" w14:textId="47D19D91" w:rsidR="00595BAD" w:rsidRDefault="00066FE7" w:rsidP="00595BAD">
      <w:pPr>
        <w:spacing w:after="24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USTAWA O </w:t>
      </w:r>
      <w:r w:rsidR="006E2B2A">
        <w:rPr>
          <w:sz w:val="32"/>
          <w:szCs w:val="32"/>
        </w:rPr>
        <w:t>OGRANICZ</w:t>
      </w:r>
      <w:r w:rsidR="008E56BD">
        <w:rPr>
          <w:sz w:val="32"/>
          <w:szCs w:val="32"/>
        </w:rPr>
        <w:t>A</w:t>
      </w:r>
      <w:r w:rsidR="006E2B2A">
        <w:rPr>
          <w:sz w:val="32"/>
          <w:szCs w:val="32"/>
        </w:rPr>
        <w:t xml:space="preserve">NIU </w:t>
      </w:r>
      <w:r>
        <w:rPr>
          <w:sz w:val="32"/>
          <w:szCs w:val="32"/>
        </w:rPr>
        <w:t>ZATOR</w:t>
      </w:r>
      <w:r w:rsidR="006E2B2A">
        <w:rPr>
          <w:sz w:val="32"/>
          <w:szCs w:val="32"/>
        </w:rPr>
        <w:t>ÓW</w:t>
      </w:r>
      <w:r>
        <w:rPr>
          <w:sz w:val="32"/>
          <w:szCs w:val="32"/>
        </w:rPr>
        <w:t xml:space="preserve"> PŁATNICZYCH JUŻ ZA 100 DNI </w:t>
      </w:r>
    </w:p>
    <w:p w14:paraId="611B35FB" w14:textId="7956FB72" w:rsidR="00EF47F1" w:rsidRPr="00595BAD" w:rsidRDefault="00D6375B" w:rsidP="00595BAD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b/>
          <w:sz w:val="22"/>
        </w:rPr>
      </w:pPr>
      <w:r w:rsidRPr="00595BAD">
        <w:rPr>
          <w:b/>
          <w:sz w:val="22"/>
        </w:rPr>
        <w:t xml:space="preserve">1 stycznia 2020 r. wejdzie w życie </w:t>
      </w:r>
      <w:r w:rsidR="003032DB">
        <w:rPr>
          <w:b/>
          <w:sz w:val="22"/>
        </w:rPr>
        <w:t xml:space="preserve">pakiet </w:t>
      </w:r>
      <w:r w:rsidR="004B1796">
        <w:rPr>
          <w:b/>
          <w:sz w:val="22"/>
        </w:rPr>
        <w:t>przepis</w:t>
      </w:r>
      <w:r w:rsidR="00C54EDD">
        <w:rPr>
          <w:b/>
          <w:sz w:val="22"/>
        </w:rPr>
        <w:t>ów</w:t>
      </w:r>
      <w:r w:rsidR="004B1796">
        <w:rPr>
          <w:b/>
          <w:sz w:val="22"/>
        </w:rPr>
        <w:t xml:space="preserve"> ogranicz</w:t>
      </w:r>
      <w:r w:rsidR="00520ABA">
        <w:rPr>
          <w:b/>
          <w:sz w:val="22"/>
        </w:rPr>
        <w:t>ających</w:t>
      </w:r>
      <w:r w:rsidRPr="00595BAD">
        <w:rPr>
          <w:b/>
          <w:sz w:val="22"/>
        </w:rPr>
        <w:t xml:space="preserve"> zator</w:t>
      </w:r>
      <w:r w:rsidR="004B1796">
        <w:rPr>
          <w:b/>
          <w:sz w:val="22"/>
        </w:rPr>
        <w:t>y</w:t>
      </w:r>
      <w:r w:rsidRPr="00595BAD">
        <w:rPr>
          <w:b/>
          <w:sz w:val="22"/>
        </w:rPr>
        <w:t xml:space="preserve"> płatnicz</w:t>
      </w:r>
      <w:r w:rsidR="004B1796">
        <w:rPr>
          <w:b/>
          <w:sz w:val="22"/>
        </w:rPr>
        <w:t>e</w:t>
      </w:r>
      <w:r w:rsidR="00E06043" w:rsidRPr="00595BAD">
        <w:rPr>
          <w:b/>
          <w:sz w:val="22"/>
        </w:rPr>
        <w:t>.</w:t>
      </w:r>
    </w:p>
    <w:p w14:paraId="33A60D84" w14:textId="18F93D6D" w:rsidR="00D6375B" w:rsidRDefault="004D6E64" w:rsidP="00EF47F1">
      <w:pPr>
        <w:pStyle w:val="Akapitzlist"/>
        <w:numPr>
          <w:ilvl w:val="0"/>
          <w:numId w:val="18"/>
        </w:numPr>
        <w:spacing w:after="240" w:line="360" w:lineRule="auto"/>
        <w:ind w:left="714" w:hanging="357"/>
        <w:jc w:val="both"/>
        <w:rPr>
          <w:b/>
          <w:sz w:val="22"/>
        </w:rPr>
      </w:pPr>
      <w:r>
        <w:rPr>
          <w:b/>
          <w:sz w:val="22"/>
        </w:rPr>
        <w:t>Dłużnicy</w:t>
      </w:r>
      <w:r w:rsidR="00D6375B">
        <w:rPr>
          <w:b/>
          <w:sz w:val="22"/>
        </w:rPr>
        <w:t>, którzy zalegają swoim kontrahentom z płatnościami</w:t>
      </w:r>
      <w:r w:rsidR="001812FD">
        <w:rPr>
          <w:b/>
          <w:sz w:val="22"/>
        </w:rPr>
        <w:t>,</w:t>
      </w:r>
      <w:r w:rsidR="00D6375B">
        <w:rPr>
          <w:b/>
          <w:sz w:val="22"/>
        </w:rPr>
        <w:t xml:space="preserve"> mają</w:t>
      </w:r>
      <w:r>
        <w:rPr>
          <w:b/>
          <w:sz w:val="22"/>
        </w:rPr>
        <w:t xml:space="preserve"> jeszcze </w:t>
      </w:r>
      <w:r w:rsidR="00D6375B">
        <w:rPr>
          <w:b/>
          <w:sz w:val="22"/>
        </w:rPr>
        <w:t>100 dni na uregulowanie zaległości</w:t>
      </w:r>
      <w:r w:rsidR="00AF30BD">
        <w:rPr>
          <w:b/>
          <w:sz w:val="22"/>
        </w:rPr>
        <w:t>.</w:t>
      </w:r>
    </w:p>
    <w:p w14:paraId="22FF50C9" w14:textId="36542E35" w:rsidR="00D6375B" w:rsidRPr="00107A68" w:rsidRDefault="00EC200E" w:rsidP="00EF47F1">
      <w:pPr>
        <w:pStyle w:val="Akapitzlist"/>
        <w:numPr>
          <w:ilvl w:val="0"/>
          <w:numId w:val="18"/>
        </w:numPr>
        <w:spacing w:after="240" w:line="360" w:lineRule="auto"/>
        <w:ind w:left="714" w:hanging="357"/>
        <w:jc w:val="both"/>
        <w:rPr>
          <w:b/>
          <w:sz w:val="22"/>
        </w:rPr>
      </w:pPr>
      <w:r>
        <w:rPr>
          <w:b/>
          <w:sz w:val="22"/>
        </w:rPr>
        <w:t xml:space="preserve">Nowe przepisy </w:t>
      </w:r>
      <w:r w:rsidR="00C05322">
        <w:rPr>
          <w:b/>
          <w:sz w:val="22"/>
        </w:rPr>
        <w:t>poprawią</w:t>
      </w:r>
      <w:r w:rsidR="00B001A9">
        <w:rPr>
          <w:b/>
          <w:sz w:val="22"/>
        </w:rPr>
        <w:t xml:space="preserve"> płynność finansową polskich przedsiębiorców</w:t>
      </w:r>
      <w:r w:rsidR="004D6E64">
        <w:rPr>
          <w:b/>
          <w:sz w:val="22"/>
        </w:rPr>
        <w:t>.</w:t>
      </w:r>
    </w:p>
    <w:p w14:paraId="06EE2776" w14:textId="3E67E40C" w:rsidR="0057698F" w:rsidRDefault="002F0D77" w:rsidP="00EF47F1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 xml:space="preserve">[Warszawa, </w:t>
      </w:r>
      <w:r w:rsidR="00DB7D39">
        <w:rPr>
          <w:b/>
          <w:sz w:val="22"/>
        </w:rPr>
        <w:t>23 września</w:t>
      </w:r>
      <w:r>
        <w:rPr>
          <w:b/>
          <w:sz w:val="22"/>
        </w:rPr>
        <w:t xml:space="preserve"> 2</w:t>
      </w:r>
      <w:r w:rsidR="00EF47F1" w:rsidRPr="007541D9">
        <w:rPr>
          <w:b/>
          <w:sz w:val="22"/>
        </w:rPr>
        <w:t>0</w:t>
      </w:r>
      <w:r>
        <w:rPr>
          <w:b/>
          <w:sz w:val="22"/>
        </w:rPr>
        <w:t>1</w:t>
      </w:r>
      <w:r w:rsidR="00EF47F1" w:rsidRPr="007541D9">
        <w:rPr>
          <w:b/>
          <w:sz w:val="22"/>
        </w:rPr>
        <w:t>9 r.]</w:t>
      </w:r>
      <w:r w:rsidR="00EF47F1">
        <w:rPr>
          <w:sz w:val="22"/>
        </w:rPr>
        <w:t xml:space="preserve"> </w:t>
      </w:r>
      <w:r w:rsidR="00907E41">
        <w:rPr>
          <w:sz w:val="22"/>
        </w:rPr>
        <w:t>Jedną z najw</w:t>
      </w:r>
      <w:r w:rsidR="00406F4A">
        <w:rPr>
          <w:sz w:val="22"/>
        </w:rPr>
        <w:t xml:space="preserve">iększych </w:t>
      </w:r>
      <w:r w:rsidR="00907E41">
        <w:rPr>
          <w:sz w:val="22"/>
        </w:rPr>
        <w:t xml:space="preserve">przeszkód w prowadzeniu działalności gospodarczej </w:t>
      </w:r>
      <w:r w:rsidR="001812FD">
        <w:rPr>
          <w:sz w:val="22"/>
        </w:rPr>
        <w:t xml:space="preserve">jest </w:t>
      </w:r>
      <w:r w:rsidR="00520ABA">
        <w:rPr>
          <w:sz w:val="22"/>
        </w:rPr>
        <w:t>nieterminowe regulowanie należności</w:t>
      </w:r>
      <w:r w:rsidR="00A915BB">
        <w:rPr>
          <w:sz w:val="22"/>
        </w:rPr>
        <w:t xml:space="preserve"> </w:t>
      </w:r>
      <w:r w:rsidR="009969EB">
        <w:rPr>
          <w:sz w:val="22"/>
        </w:rPr>
        <w:t xml:space="preserve">za </w:t>
      </w:r>
      <w:r w:rsidR="008F1B03">
        <w:rPr>
          <w:sz w:val="22"/>
        </w:rPr>
        <w:t>wykonane</w:t>
      </w:r>
      <w:r w:rsidR="009D64AF">
        <w:rPr>
          <w:sz w:val="22"/>
        </w:rPr>
        <w:t xml:space="preserve"> usługi lub towar</w:t>
      </w:r>
      <w:r w:rsidR="009969EB">
        <w:rPr>
          <w:sz w:val="22"/>
        </w:rPr>
        <w:t xml:space="preserve">y. </w:t>
      </w:r>
      <w:r w:rsidR="008F1B03">
        <w:rPr>
          <w:sz w:val="22"/>
        </w:rPr>
        <w:t>Przedsiębiorcy, którzy ni</w:t>
      </w:r>
      <w:r w:rsidR="009969EB">
        <w:rPr>
          <w:sz w:val="22"/>
        </w:rPr>
        <w:t xml:space="preserve">e otrzymują pieniędzy bardzo często </w:t>
      </w:r>
      <w:r w:rsidR="00484155">
        <w:rPr>
          <w:sz w:val="22"/>
        </w:rPr>
        <w:t>nie są</w:t>
      </w:r>
      <w:r w:rsidR="009969EB">
        <w:rPr>
          <w:sz w:val="22"/>
        </w:rPr>
        <w:t xml:space="preserve"> później w stanie </w:t>
      </w:r>
      <w:r w:rsidR="008F1B03">
        <w:rPr>
          <w:sz w:val="22"/>
        </w:rPr>
        <w:t>zapłacić swoim kontrahentom i pracownikom</w:t>
      </w:r>
      <w:r w:rsidR="00520ABA">
        <w:rPr>
          <w:sz w:val="22"/>
        </w:rPr>
        <w:t>, muszą również sami poszukiwać finansowania zewnętrznego</w:t>
      </w:r>
      <w:r w:rsidR="001812FD">
        <w:rPr>
          <w:sz w:val="22"/>
        </w:rPr>
        <w:t xml:space="preserve"> ,</w:t>
      </w:r>
      <w:r w:rsidR="00520ABA">
        <w:rPr>
          <w:sz w:val="22"/>
        </w:rPr>
        <w:t xml:space="preserve"> ponosząc przy tym znaczne koszty</w:t>
      </w:r>
      <w:r w:rsidR="008F1B03" w:rsidRPr="00EC200E">
        <w:rPr>
          <w:color w:val="000000" w:themeColor="text1"/>
          <w:sz w:val="22"/>
        </w:rPr>
        <w:t>.</w:t>
      </w:r>
      <w:r w:rsidR="00595BAD">
        <w:rPr>
          <w:color w:val="000000" w:themeColor="text1"/>
          <w:sz w:val="22"/>
        </w:rPr>
        <w:t xml:space="preserve"> Tę sytuacj</w:t>
      </w:r>
      <w:r w:rsidR="00520ABA">
        <w:rPr>
          <w:color w:val="000000" w:themeColor="text1"/>
          <w:sz w:val="22"/>
        </w:rPr>
        <w:t>ę</w:t>
      </w:r>
      <w:r w:rsidR="00595BAD">
        <w:rPr>
          <w:color w:val="000000" w:themeColor="text1"/>
          <w:sz w:val="22"/>
        </w:rPr>
        <w:t xml:space="preserve"> </w:t>
      </w:r>
      <w:r w:rsidR="006E2B2A">
        <w:rPr>
          <w:color w:val="000000" w:themeColor="text1"/>
          <w:sz w:val="22"/>
        </w:rPr>
        <w:t xml:space="preserve">ma </w:t>
      </w:r>
      <w:r w:rsidR="00595BAD" w:rsidRPr="00595BAD">
        <w:rPr>
          <w:color w:val="000000" w:themeColor="text1"/>
          <w:sz w:val="22"/>
        </w:rPr>
        <w:t>zmieni</w:t>
      </w:r>
      <w:r w:rsidR="006E2B2A">
        <w:rPr>
          <w:color w:val="000000" w:themeColor="text1"/>
          <w:sz w:val="22"/>
        </w:rPr>
        <w:t>ć</w:t>
      </w:r>
      <w:r w:rsidR="009D64AF" w:rsidRPr="00EC200E">
        <w:rPr>
          <w:b/>
          <w:color w:val="000000" w:themeColor="text1"/>
          <w:sz w:val="22"/>
        </w:rPr>
        <w:t xml:space="preserve"> </w:t>
      </w:r>
      <w:hyperlink r:id="rId8" w:history="1">
        <w:r w:rsidR="00611136" w:rsidRPr="001812FD">
          <w:rPr>
            <w:rStyle w:val="Hipercze"/>
            <w:rFonts w:cs="Tahoma"/>
            <w:sz w:val="22"/>
            <w:shd w:val="clear" w:color="auto" w:fill="FFFFFF"/>
          </w:rPr>
          <w:t>ustawa o zmianie niektórych ustaw w celu ograniczenia zatorów płatniczych</w:t>
        </w:r>
      </w:hyperlink>
      <w:bookmarkStart w:id="0" w:name="_GoBack"/>
      <w:bookmarkEnd w:id="0"/>
      <w:r w:rsidR="009D64AF">
        <w:rPr>
          <w:sz w:val="22"/>
        </w:rPr>
        <w:t xml:space="preserve">, która </w:t>
      </w:r>
      <w:r w:rsidR="00595BAD">
        <w:rPr>
          <w:sz w:val="22"/>
        </w:rPr>
        <w:t xml:space="preserve">wchodzi </w:t>
      </w:r>
      <w:r w:rsidR="00484155">
        <w:rPr>
          <w:sz w:val="22"/>
        </w:rPr>
        <w:t>w</w:t>
      </w:r>
      <w:r w:rsidR="00595BAD">
        <w:rPr>
          <w:sz w:val="22"/>
        </w:rPr>
        <w:t xml:space="preserve"> </w:t>
      </w:r>
      <w:r w:rsidR="00484155">
        <w:rPr>
          <w:sz w:val="22"/>
        </w:rPr>
        <w:t>życie 1 styczn</w:t>
      </w:r>
      <w:r w:rsidR="00936A7B">
        <w:rPr>
          <w:sz w:val="22"/>
        </w:rPr>
        <w:t>i</w:t>
      </w:r>
      <w:r w:rsidR="00484155">
        <w:rPr>
          <w:sz w:val="22"/>
        </w:rPr>
        <w:t>a 202</w:t>
      </w:r>
      <w:r w:rsidR="009D64AF">
        <w:rPr>
          <w:sz w:val="22"/>
        </w:rPr>
        <w:t xml:space="preserve">0 r. Celem nowych przepisów jest </w:t>
      </w:r>
      <w:r w:rsidR="006E2B2A">
        <w:rPr>
          <w:sz w:val="22"/>
        </w:rPr>
        <w:t xml:space="preserve">ograniczenie </w:t>
      </w:r>
      <w:r w:rsidR="009D64AF">
        <w:rPr>
          <w:sz w:val="22"/>
        </w:rPr>
        <w:t xml:space="preserve">zatorów płatniczych, a co za tym idzie </w:t>
      </w:r>
      <w:r w:rsidR="006E2B2A">
        <w:rPr>
          <w:sz w:val="22"/>
        </w:rPr>
        <w:t xml:space="preserve">- </w:t>
      </w:r>
      <w:r w:rsidR="00484155">
        <w:rPr>
          <w:sz w:val="22"/>
        </w:rPr>
        <w:t xml:space="preserve">poprawa płynności finansowej polskich przedsiębiorców. </w:t>
      </w:r>
      <w:r w:rsidR="00C05322" w:rsidRPr="00C05322">
        <w:rPr>
          <w:sz w:val="22"/>
        </w:rPr>
        <w:t>Główne założenia ustawy to skrócenie terminów płatności i kary dla największych dłużników</w:t>
      </w:r>
      <w:r w:rsidR="00C05322">
        <w:rPr>
          <w:sz w:val="22"/>
        </w:rPr>
        <w:t>.</w:t>
      </w:r>
    </w:p>
    <w:p w14:paraId="10DA3840" w14:textId="7BE32F3D" w:rsidR="007265D9" w:rsidRDefault="0057698F" w:rsidP="00A3427A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="002C5AB2" w:rsidRPr="002C5AB2">
        <w:rPr>
          <w:i/>
          <w:sz w:val="22"/>
        </w:rPr>
        <w:t xml:space="preserve">Nowe przepisy </w:t>
      </w:r>
      <w:r w:rsidR="002C5AB2" w:rsidRPr="002C5AB2">
        <w:rPr>
          <w:i/>
          <w:color w:val="222222"/>
          <w:sz w:val="22"/>
          <w:shd w:val="clear" w:color="auto" w:fill="FFFFFF"/>
        </w:rPr>
        <w:t>zdecydowanie poprawią </w:t>
      </w:r>
      <w:r w:rsidR="002C5AB2" w:rsidRPr="002C5AB2">
        <w:rPr>
          <w:i/>
          <w:color w:val="000000" w:themeColor="text1"/>
          <w:sz w:val="22"/>
          <w:shd w:val="clear" w:color="auto" w:fill="FFFFFF"/>
        </w:rPr>
        <w:t>płynność finansową</w:t>
      </w:r>
      <w:r w:rsidR="002C5AB2" w:rsidRPr="002C5AB2">
        <w:rPr>
          <w:i/>
          <w:color w:val="FF0010"/>
          <w:sz w:val="22"/>
          <w:shd w:val="clear" w:color="auto" w:fill="FFFFFF"/>
        </w:rPr>
        <w:t> </w:t>
      </w:r>
      <w:r w:rsidR="002C5AB2" w:rsidRPr="002C5AB2">
        <w:rPr>
          <w:i/>
          <w:color w:val="222222"/>
          <w:sz w:val="22"/>
          <w:shd w:val="clear" w:color="auto" w:fill="FFFFFF"/>
        </w:rPr>
        <w:t>przedsiębiorców. Mam na myśli głównie średnie, małe i mikro firmy, którym więksi kontrahenci nie płacą na czas</w:t>
      </w:r>
      <w:r w:rsidR="00CE533F">
        <w:rPr>
          <w:i/>
          <w:color w:val="222222"/>
          <w:sz w:val="22"/>
          <w:shd w:val="clear" w:color="auto" w:fill="FFFFFF"/>
        </w:rPr>
        <w:t xml:space="preserve">. W efekcie </w:t>
      </w:r>
      <w:r w:rsidR="00520ABA">
        <w:rPr>
          <w:i/>
          <w:color w:val="222222"/>
          <w:sz w:val="22"/>
          <w:shd w:val="clear" w:color="auto" w:fill="FFFFFF"/>
        </w:rPr>
        <w:t>mniejsi</w:t>
      </w:r>
      <w:r w:rsidR="00CE533F">
        <w:rPr>
          <w:i/>
          <w:color w:val="222222"/>
          <w:sz w:val="22"/>
          <w:shd w:val="clear" w:color="auto" w:fill="FFFFFF"/>
        </w:rPr>
        <w:t xml:space="preserve"> przedsiębiorc</w:t>
      </w:r>
      <w:r w:rsidR="00520ABA">
        <w:rPr>
          <w:i/>
          <w:color w:val="222222"/>
          <w:sz w:val="22"/>
          <w:shd w:val="clear" w:color="auto" w:fill="FFFFFF"/>
        </w:rPr>
        <w:t>y</w:t>
      </w:r>
      <w:r w:rsidR="00CE533F">
        <w:rPr>
          <w:i/>
          <w:color w:val="222222"/>
          <w:sz w:val="22"/>
          <w:shd w:val="clear" w:color="auto" w:fill="FFFFFF"/>
        </w:rPr>
        <w:t xml:space="preserve"> </w:t>
      </w:r>
      <w:r w:rsidR="00520ABA">
        <w:rPr>
          <w:i/>
          <w:color w:val="222222"/>
          <w:sz w:val="22"/>
          <w:shd w:val="clear" w:color="auto" w:fill="FFFFFF"/>
        </w:rPr>
        <w:t xml:space="preserve">często </w:t>
      </w:r>
      <w:r w:rsidR="00CE533F">
        <w:rPr>
          <w:i/>
          <w:color w:val="222222"/>
          <w:sz w:val="22"/>
          <w:shd w:val="clear" w:color="auto" w:fill="FFFFFF"/>
        </w:rPr>
        <w:t>kredytuj</w:t>
      </w:r>
      <w:r w:rsidR="00520ABA">
        <w:rPr>
          <w:i/>
          <w:color w:val="222222"/>
          <w:sz w:val="22"/>
          <w:shd w:val="clear" w:color="auto" w:fill="FFFFFF"/>
        </w:rPr>
        <w:t>ą</w:t>
      </w:r>
      <w:r w:rsidR="00CE533F">
        <w:rPr>
          <w:i/>
          <w:color w:val="222222"/>
          <w:sz w:val="22"/>
          <w:shd w:val="clear" w:color="auto" w:fill="FFFFFF"/>
        </w:rPr>
        <w:t xml:space="preserve"> działalność </w:t>
      </w:r>
      <w:r w:rsidR="00E157AD">
        <w:rPr>
          <w:i/>
          <w:color w:val="222222"/>
          <w:sz w:val="22"/>
          <w:shd w:val="clear" w:color="auto" w:fill="FFFFFF"/>
        </w:rPr>
        <w:t>potentat</w:t>
      </w:r>
      <w:r w:rsidR="00520ABA">
        <w:rPr>
          <w:i/>
          <w:color w:val="222222"/>
          <w:sz w:val="22"/>
          <w:shd w:val="clear" w:color="auto" w:fill="FFFFFF"/>
        </w:rPr>
        <w:t>ów</w:t>
      </w:r>
      <w:r w:rsidR="00E157AD">
        <w:rPr>
          <w:i/>
          <w:color w:val="222222"/>
          <w:sz w:val="22"/>
          <w:shd w:val="clear" w:color="auto" w:fill="FFFFFF"/>
        </w:rPr>
        <w:t xml:space="preserve"> gospodarcz</w:t>
      </w:r>
      <w:r w:rsidR="00520ABA">
        <w:rPr>
          <w:i/>
          <w:color w:val="222222"/>
          <w:sz w:val="22"/>
          <w:shd w:val="clear" w:color="auto" w:fill="FFFFFF"/>
        </w:rPr>
        <w:t>ych</w:t>
      </w:r>
      <w:r w:rsidR="00E157AD">
        <w:rPr>
          <w:i/>
          <w:color w:val="222222"/>
          <w:sz w:val="22"/>
          <w:shd w:val="clear" w:color="auto" w:fill="FFFFFF"/>
        </w:rPr>
        <w:t>.</w:t>
      </w:r>
      <w:r w:rsidR="00EB5825" w:rsidRPr="002C5AB2">
        <w:rPr>
          <w:i/>
          <w:sz w:val="22"/>
        </w:rPr>
        <w:t xml:space="preserve"> </w:t>
      </w:r>
      <w:r w:rsidR="00520ABA">
        <w:rPr>
          <w:i/>
          <w:sz w:val="22"/>
        </w:rPr>
        <w:t>Przepisy przeciwdziałające zatorom t</w:t>
      </w:r>
      <w:r w:rsidR="002C5AB2" w:rsidRPr="002C5AB2">
        <w:rPr>
          <w:i/>
          <w:sz w:val="22"/>
        </w:rPr>
        <w:t xml:space="preserve">o dobra wiadomość </w:t>
      </w:r>
      <w:r w:rsidR="00520ABA">
        <w:rPr>
          <w:i/>
          <w:sz w:val="22"/>
        </w:rPr>
        <w:t xml:space="preserve">dla przedsiębiorców, ale również </w:t>
      </w:r>
      <w:r w:rsidR="002C5AB2" w:rsidRPr="002C5AB2">
        <w:rPr>
          <w:i/>
          <w:sz w:val="22"/>
        </w:rPr>
        <w:t>dla</w:t>
      </w:r>
      <w:r w:rsidR="00520ABA">
        <w:rPr>
          <w:i/>
          <w:sz w:val="22"/>
        </w:rPr>
        <w:t xml:space="preserve"> zatrudnianych przez nich</w:t>
      </w:r>
      <w:r w:rsidR="002C5AB2" w:rsidRPr="002C5AB2">
        <w:rPr>
          <w:i/>
          <w:sz w:val="22"/>
        </w:rPr>
        <w:t xml:space="preserve"> pracowników i ich rodzin</w:t>
      </w:r>
      <w:r w:rsidR="000E553E" w:rsidRPr="002C5AB2">
        <w:rPr>
          <w:i/>
          <w:sz w:val="22"/>
        </w:rPr>
        <w:t xml:space="preserve">. </w:t>
      </w:r>
      <w:r w:rsidR="00424033">
        <w:rPr>
          <w:i/>
          <w:sz w:val="22"/>
        </w:rPr>
        <w:t>Ograniczenie</w:t>
      </w:r>
      <w:r w:rsidR="00520ABA">
        <w:rPr>
          <w:i/>
          <w:sz w:val="22"/>
        </w:rPr>
        <w:t xml:space="preserve"> zatorów płatniczych to lepsza płynność przedsiębiorstw, łatwiejsze inwestycje oraz stabilne warunki do zapewnienia bezpiecznych i wysokopłatnych miejsc pracy </w:t>
      </w:r>
      <w:r w:rsidR="000E553E">
        <w:rPr>
          <w:sz w:val="22"/>
        </w:rPr>
        <w:t xml:space="preserve">– </w:t>
      </w:r>
      <w:r w:rsidR="000A1311">
        <w:rPr>
          <w:sz w:val="22"/>
        </w:rPr>
        <w:t>mówi</w:t>
      </w:r>
      <w:r w:rsidR="000E553E">
        <w:rPr>
          <w:sz w:val="22"/>
        </w:rPr>
        <w:t xml:space="preserve"> wiceprezes UOKiK Tomasz Chróstny</w:t>
      </w:r>
      <w:r w:rsidR="004241FB">
        <w:rPr>
          <w:sz w:val="22"/>
        </w:rPr>
        <w:t>.</w:t>
      </w:r>
    </w:p>
    <w:p w14:paraId="6C134B4D" w14:textId="14C64082" w:rsidR="004241FB" w:rsidRPr="004241FB" w:rsidRDefault="004241FB" w:rsidP="00A3427A">
      <w:pPr>
        <w:spacing w:after="240" w:line="360" w:lineRule="auto"/>
        <w:jc w:val="both"/>
        <w:rPr>
          <w:b/>
          <w:sz w:val="22"/>
        </w:rPr>
      </w:pPr>
      <w:r w:rsidRPr="004241FB">
        <w:rPr>
          <w:b/>
          <w:sz w:val="22"/>
        </w:rPr>
        <w:t>Krótsze terminy płatności</w:t>
      </w:r>
    </w:p>
    <w:p w14:paraId="0A93CB93" w14:textId="4369A968" w:rsidR="00EF47F1" w:rsidRDefault="00406F4A" w:rsidP="00EF47F1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Zgodnie z </w:t>
      </w:r>
      <w:r w:rsidR="00FA7CCE">
        <w:rPr>
          <w:sz w:val="22"/>
        </w:rPr>
        <w:t xml:space="preserve">nowymi przepisami, skrócone </w:t>
      </w:r>
      <w:r w:rsidR="00B04130">
        <w:rPr>
          <w:sz w:val="22"/>
        </w:rPr>
        <w:t>zostaną terminy</w:t>
      </w:r>
      <w:r w:rsidR="00EF47F1">
        <w:rPr>
          <w:sz w:val="22"/>
        </w:rPr>
        <w:t xml:space="preserve"> płatności</w:t>
      </w:r>
      <w:r w:rsidR="00D2049F">
        <w:rPr>
          <w:sz w:val="22"/>
        </w:rPr>
        <w:t xml:space="preserve"> w transakcjach pomiędzy przedsiębiorcami lub innymi podmiotami objętymi zakresem działania ustawy</w:t>
      </w:r>
      <w:r w:rsidR="00EF47F1">
        <w:rPr>
          <w:sz w:val="22"/>
        </w:rPr>
        <w:t xml:space="preserve">. </w:t>
      </w:r>
      <w:r w:rsidR="00B04130">
        <w:rPr>
          <w:sz w:val="22"/>
        </w:rPr>
        <w:t xml:space="preserve">Instytucje </w:t>
      </w:r>
      <w:r w:rsidR="00EF47F1">
        <w:rPr>
          <w:sz w:val="22"/>
        </w:rPr>
        <w:t>publiczne</w:t>
      </w:r>
      <w:r w:rsidR="000E38FB">
        <w:rPr>
          <w:sz w:val="22"/>
        </w:rPr>
        <w:t xml:space="preserve"> będą</w:t>
      </w:r>
      <w:r w:rsidR="00EF47F1">
        <w:rPr>
          <w:sz w:val="22"/>
        </w:rPr>
        <w:t xml:space="preserve"> musiał</w:t>
      </w:r>
      <w:r w:rsidR="000E38FB">
        <w:rPr>
          <w:sz w:val="22"/>
        </w:rPr>
        <w:t>y</w:t>
      </w:r>
      <w:r w:rsidR="00EF47F1">
        <w:rPr>
          <w:sz w:val="22"/>
        </w:rPr>
        <w:t xml:space="preserve"> regulować swoje należności w 30 dni</w:t>
      </w:r>
      <w:r w:rsidR="001A0E47">
        <w:rPr>
          <w:sz w:val="22"/>
        </w:rPr>
        <w:t>. W</w:t>
      </w:r>
      <w:r w:rsidR="00EF47F1">
        <w:rPr>
          <w:sz w:val="22"/>
        </w:rPr>
        <w:t>yjąt</w:t>
      </w:r>
      <w:r w:rsidR="00AF641F">
        <w:rPr>
          <w:sz w:val="22"/>
        </w:rPr>
        <w:t>e</w:t>
      </w:r>
      <w:r w:rsidR="00EF47F1">
        <w:rPr>
          <w:sz w:val="22"/>
        </w:rPr>
        <w:t xml:space="preserve">k </w:t>
      </w:r>
      <w:r w:rsidR="006436CF">
        <w:rPr>
          <w:sz w:val="22"/>
        </w:rPr>
        <w:t xml:space="preserve">przewidziano dla </w:t>
      </w:r>
      <w:r w:rsidR="00B04130">
        <w:rPr>
          <w:sz w:val="22"/>
        </w:rPr>
        <w:t>podmiotów</w:t>
      </w:r>
      <w:r w:rsidR="006436CF">
        <w:rPr>
          <w:sz w:val="22"/>
        </w:rPr>
        <w:t xml:space="preserve"> leczniczych</w:t>
      </w:r>
      <w:r w:rsidR="00107A68">
        <w:rPr>
          <w:sz w:val="22"/>
        </w:rPr>
        <w:t xml:space="preserve">, </w:t>
      </w:r>
      <w:r w:rsidR="00AF641F">
        <w:rPr>
          <w:sz w:val="22"/>
        </w:rPr>
        <w:t xml:space="preserve">które </w:t>
      </w:r>
      <w:r w:rsidR="00107A68">
        <w:rPr>
          <w:sz w:val="22"/>
        </w:rPr>
        <w:t>będą</w:t>
      </w:r>
      <w:r w:rsidR="00EF47F1">
        <w:rPr>
          <w:sz w:val="22"/>
        </w:rPr>
        <w:t xml:space="preserve"> miał</w:t>
      </w:r>
      <w:r w:rsidR="000E38FB">
        <w:rPr>
          <w:sz w:val="22"/>
        </w:rPr>
        <w:t>y</w:t>
      </w:r>
      <w:r w:rsidR="00EF47F1">
        <w:rPr>
          <w:sz w:val="22"/>
        </w:rPr>
        <w:t xml:space="preserve"> 60 dni na zapłatę. W przypadku transakcji, w </w:t>
      </w:r>
      <w:r w:rsidR="00EF47F1">
        <w:rPr>
          <w:sz w:val="22"/>
        </w:rPr>
        <w:lastRenderedPageBreak/>
        <w:t xml:space="preserve">których </w:t>
      </w:r>
      <w:r w:rsidR="006436CF">
        <w:rPr>
          <w:sz w:val="22"/>
        </w:rPr>
        <w:t>na pieniądze czekają</w:t>
      </w:r>
      <w:r w:rsidR="000E38FB">
        <w:rPr>
          <w:sz w:val="22"/>
        </w:rPr>
        <w:t xml:space="preserve"> </w:t>
      </w:r>
      <w:r w:rsidR="00EF47F1">
        <w:rPr>
          <w:sz w:val="22"/>
        </w:rPr>
        <w:t>mikro,</w:t>
      </w:r>
      <w:r w:rsidR="006436CF">
        <w:rPr>
          <w:sz w:val="22"/>
        </w:rPr>
        <w:t xml:space="preserve"> małe lub średnie</w:t>
      </w:r>
      <w:r w:rsidR="00750C1F">
        <w:rPr>
          <w:sz w:val="22"/>
        </w:rPr>
        <w:t xml:space="preserve"> firmy</w:t>
      </w:r>
      <w:r w:rsidR="000E38FB">
        <w:rPr>
          <w:sz w:val="22"/>
        </w:rPr>
        <w:t>, a</w:t>
      </w:r>
      <w:r w:rsidR="006436CF">
        <w:rPr>
          <w:sz w:val="22"/>
        </w:rPr>
        <w:t xml:space="preserve"> ich</w:t>
      </w:r>
      <w:r w:rsidR="000E38FB">
        <w:rPr>
          <w:sz w:val="22"/>
        </w:rPr>
        <w:t xml:space="preserve"> dłużnikiem</w:t>
      </w:r>
      <w:r w:rsidR="006436CF">
        <w:rPr>
          <w:sz w:val="22"/>
        </w:rPr>
        <w:t xml:space="preserve"> jest</w:t>
      </w:r>
      <w:r w:rsidR="00107A68">
        <w:rPr>
          <w:sz w:val="22"/>
        </w:rPr>
        <w:t xml:space="preserve"> większy kontrahent,</w:t>
      </w:r>
      <w:r w:rsidR="00EF47F1">
        <w:rPr>
          <w:sz w:val="22"/>
        </w:rPr>
        <w:t xml:space="preserve"> termin płatności </w:t>
      </w:r>
      <w:r w:rsidR="001A0E47">
        <w:rPr>
          <w:sz w:val="22"/>
        </w:rPr>
        <w:t xml:space="preserve">ustalony w umowie </w:t>
      </w:r>
      <w:r w:rsidR="00EF47F1">
        <w:rPr>
          <w:sz w:val="22"/>
        </w:rPr>
        <w:t>nie może przekroczyć 60 dni</w:t>
      </w:r>
      <w:r w:rsidR="00107A68">
        <w:rPr>
          <w:sz w:val="22"/>
        </w:rPr>
        <w:t>.</w:t>
      </w:r>
      <w:r w:rsidR="00E95886">
        <w:rPr>
          <w:sz w:val="22"/>
        </w:rPr>
        <w:t xml:space="preserve"> </w:t>
      </w:r>
      <w:r w:rsidR="00086869">
        <w:rPr>
          <w:sz w:val="22"/>
        </w:rPr>
        <w:t xml:space="preserve">Zwiększona została też wysokość odsetek, jakich może domagać się przedsiębiorca, jeżeli druga strona transakcji handlowej nie płaci </w:t>
      </w:r>
      <w:r w:rsidR="001A0E47">
        <w:rPr>
          <w:sz w:val="22"/>
        </w:rPr>
        <w:t xml:space="preserve">terminowo </w:t>
      </w:r>
      <w:r w:rsidR="00086869">
        <w:rPr>
          <w:sz w:val="22"/>
        </w:rPr>
        <w:t xml:space="preserve">za towary lub usługi. </w:t>
      </w:r>
    </w:p>
    <w:p w14:paraId="645B03E8" w14:textId="573F913F" w:rsidR="00595BAD" w:rsidRDefault="00595BAD" w:rsidP="00EF47F1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>
        <w:rPr>
          <w:i/>
          <w:sz w:val="22"/>
        </w:rPr>
        <w:t xml:space="preserve">Do 1 stycznia pozostało 100 dni. </w:t>
      </w:r>
      <w:r w:rsidRPr="0078766E">
        <w:rPr>
          <w:i/>
          <w:color w:val="222222"/>
          <w:sz w:val="22"/>
          <w:shd w:val="clear" w:color="auto" w:fill="FFFFFF"/>
        </w:rPr>
        <w:t xml:space="preserve">Zachęcam, aby </w:t>
      </w:r>
      <w:r w:rsidR="00424033">
        <w:rPr>
          <w:i/>
          <w:color w:val="222222"/>
          <w:sz w:val="22"/>
          <w:shd w:val="clear" w:color="auto" w:fill="FFFFFF"/>
        </w:rPr>
        <w:t>przedsiębiorcy dobrze wykorzystali ten czas - u</w:t>
      </w:r>
      <w:r w:rsidRPr="0078766E">
        <w:rPr>
          <w:i/>
          <w:color w:val="000000" w:themeColor="text1"/>
          <w:sz w:val="22"/>
          <w:shd w:val="clear" w:color="auto" w:fill="FFFFFF"/>
        </w:rPr>
        <w:t>regulowali </w:t>
      </w:r>
      <w:r w:rsidRPr="0078766E">
        <w:rPr>
          <w:i/>
          <w:color w:val="222222"/>
          <w:sz w:val="22"/>
          <w:shd w:val="clear" w:color="auto" w:fill="FFFFFF"/>
        </w:rPr>
        <w:t>zaległe płatności i jak najszybciej dostosowali się do nowych przepisów przeciwdziałających zatorom płatniczym. Z korzyścią dla nich i otoczenia biznesowego</w:t>
      </w:r>
      <w:r w:rsidRPr="0078766E">
        <w:rPr>
          <w:i/>
          <w:sz w:val="22"/>
        </w:rPr>
        <w:t xml:space="preserve"> </w:t>
      </w:r>
      <w:r>
        <w:rPr>
          <w:sz w:val="22"/>
        </w:rPr>
        <w:t>– mówi wiceprezes UOKiK Tomasz Chróstny.</w:t>
      </w:r>
    </w:p>
    <w:p w14:paraId="0531618B" w14:textId="17EB5F7A" w:rsidR="004241FB" w:rsidRDefault="004241FB" w:rsidP="00EF47F1">
      <w:pPr>
        <w:spacing w:after="240" w:line="360" w:lineRule="auto"/>
        <w:jc w:val="both"/>
        <w:rPr>
          <w:b/>
          <w:sz w:val="22"/>
        </w:rPr>
      </w:pPr>
      <w:r w:rsidRPr="004241FB">
        <w:rPr>
          <w:b/>
          <w:sz w:val="22"/>
        </w:rPr>
        <w:t xml:space="preserve">Kary dla największych </w:t>
      </w:r>
      <w:r>
        <w:rPr>
          <w:b/>
          <w:sz w:val="22"/>
        </w:rPr>
        <w:t>dłużników</w:t>
      </w:r>
    </w:p>
    <w:p w14:paraId="29F95C8A" w14:textId="3889591D" w:rsidR="004241FB" w:rsidRPr="004241FB" w:rsidRDefault="00B04130" w:rsidP="00EF47F1">
      <w:pPr>
        <w:spacing w:after="240" w:line="360" w:lineRule="auto"/>
        <w:jc w:val="both"/>
        <w:rPr>
          <w:b/>
          <w:sz w:val="22"/>
        </w:rPr>
      </w:pPr>
      <w:r>
        <w:rPr>
          <w:sz w:val="22"/>
        </w:rPr>
        <w:t xml:space="preserve">Od nowego roku najwięksi dłużnicy </w:t>
      </w:r>
      <w:r w:rsidR="00883699">
        <w:rPr>
          <w:sz w:val="22"/>
        </w:rPr>
        <w:t>muszą liczyć się z karami finansowymi, które będzie nakładał Urząd</w:t>
      </w:r>
      <w:r w:rsidR="00EF47F1">
        <w:rPr>
          <w:sz w:val="22"/>
        </w:rPr>
        <w:t xml:space="preserve"> Ochrony K</w:t>
      </w:r>
      <w:r w:rsidR="00EF47F1" w:rsidRPr="006927F4">
        <w:rPr>
          <w:sz w:val="22"/>
        </w:rPr>
        <w:t xml:space="preserve">onkurencji i Konsumentów. UOKiK będzie mógł reagować w przypadku, kiedy suma zaległych </w:t>
      </w:r>
      <w:r w:rsidR="00EF47F1">
        <w:rPr>
          <w:sz w:val="22"/>
        </w:rPr>
        <w:t xml:space="preserve">świadczeń </w:t>
      </w:r>
      <w:r w:rsidR="00EF47F1" w:rsidRPr="006927F4">
        <w:rPr>
          <w:sz w:val="22"/>
        </w:rPr>
        <w:t xml:space="preserve">pieniężnych przedsiębiorcy </w:t>
      </w:r>
      <w:r w:rsidR="00EF47F1">
        <w:rPr>
          <w:sz w:val="22"/>
        </w:rPr>
        <w:t xml:space="preserve">w ciągu </w:t>
      </w:r>
      <w:r w:rsidR="00EF47F1" w:rsidRPr="006927F4">
        <w:rPr>
          <w:sz w:val="22"/>
        </w:rPr>
        <w:t>3 kolejnych miesięcy wyn</w:t>
      </w:r>
      <w:r w:rsidR="00EF47F1">
        <w:rPr>
          <w:sz w:val="22"/>
        </w:rPr>
        <w:t>iesie</w:t>
      </w:r>
      <w:r w:rsidR="00EF47F1" w:rsidRPr="006927F4">
        <w:rPr>
          <w:sz w:val="22"/>
        </w:rPr>
        <w:t xml:space="preserve"> co najmniej</w:t>
      </w:r>
      <w:r w:rsidR="00EF47F1">
        <w:rPr>
          <w:sz w:val="22"/>
        </w:rPr>
        <w:t xml:space="preserve"> 5 mln zł</w:t>
      </w:r>
      <w:r w:rsidR="00FA7CCE">
        <w:rPr>
          <w:sz w:val="22"/>
        </w:rPr>
        <w:t xml:space="preserve">. Taki próg ustalono </w:t>
      </w:r>
      <w:r w:rsidR="00D70BB1">
        <w:rPr>
          <w:sz w:val="22"/>
        </w:rPr>
        <w:t xml:space="preserve">dla postępowań wszczynanych </w:t>
      </w:r>
      <w:r w:rsidR="00FA7CCE">
        <w:rPr>
          <w:sz w:val="22"/>
        </w:rPr>
        <w:t>do roku</w:t>
      </w:r>
      <w:r w:rsidR="00750C1F">
        <w:rPr>
          <w:sz w:val="22"/>
        </w:rPr>
        <w:t xml:space="preserve"> 2021.</w:t>
      </w:r>
      <w:r w:rsidR="00D70BB1">
        <w:rPr>
          <w:sz w:val="22"/>
        </w:rPr>
        <w:t xml:space="preserve"> </w:t>
      </w:r>
      <w:r w:rsidR="00C54EDD">
        <w:rPr>
          <w:sz w:val="22"/>
        </w:rPr>
        <w:t>W</w:t>
      </w:r>
      <w:r w:rsidR="004241FB">
        <w:rPr>
          <w:sz w:val="22"/>
        </w:rPr>
        <w:t xml:space="preserve"> późniejszych latach</w:t>
      </w:r>
      <w:r w:rsidR="00D70BB1">
        <w:rPr>
          <w:sz w:val="22"/>
        </w:rPr>
        <w:t xml:space="preserve"> działania będą podejmowane</w:t>
      </w:r>
      <w:r w:rsidR="001812FD">
        <w:rPr>
          <w:sz w:val="22"/>
        </w:rPr>
        <w:t>,</w:t>
      </w:r>
      <w:r w:rsidR="00D70BB1">
        <w:rPr>
          <w:sz w:val="22"/>
        </w:rPr>
        <w:t xml:space="preserve"> jeśli wartość zaległości przekroczy 2 mln</w:t>
      </w:r>
      <w:r w:rsidR="00AC2EA3">
        <w:rPr>
          <w:sz w:val="22"/>
        </w:rPr>
        <w:t xml:space="preserve"> zł</w:t>
      </w:r>
      <w:r w:rsidR="004241FB">
        <w:rPr>
          <w:sz w:val="22"/>
        </w:rPr>
        <w:t>.</w:t>
      </w:r>
    </w:p>
    <w:p w14:paraId="3A6C36A8" w14:textId="45A4AD66" w:rsidR="0013055F" w:rsidRDefault="0013055F" w:rsidP="00EF47F1">
      <w:pPr>
        <w:spacing w:after="240" w:line="360" w:lineRule="auto"/>
        <w:jc w:val="both"/>
        <w:rPr>
          <w:sz w:val="22"/>
        </w:rPr>
      </w:pPr>
      <w:r w:rsidRPr="000E0A06">
        <w:rPr>
          <w:sz w:val="22"/>
        </w:rPr>
        <w:t>Postępowania będą wszczynane z urzędu i będą musiały z</w:t>
      </w:r>
      <w:r>
        <w:rPr>
          <w:sz w:val="22"/>
        </w:rPr>
        <w:t xml:space="preserve">akończyć się w ciągu 5 miesięcy. </w:t>
      </w:r>
      <w:r w:rsidRPr="000E0A06">
        <w:rPr>
          <w:sz w:val="22"/>
        </w:rPr>
        <w:t>Zawiadomienie o braku zapłat</w:t>
      </w:r>
      <w:r w:rsidR="00EC200E">
        <w:rPr>
          <w:sz w:val="22"/>
        </w:rPr>
        <w:t>y</w:t>
      </w:r>
      <w:r w:rsidRPr="000E0A06">
        <w:rPr>
          <w:sz w:val="22"/>
        </w:rPr>
        <w:t xml:space="preserve"> w terminie będzie mógł złożyć</w:t>
      </w:r>
      <w:r>
        <w:rPr>
          <w:sz w:val="22"/>
        </w:rPr>
        <w:t xml:space="preserve"> do UOKiK </w:t>
      </w:r>
      <w:r w:rsidRPr="000E0A06">
        <w:rPr>
          <w:sz w:val="22"/>
        </w:rPr>
        <w:t xml:space="preserve">każdy, </w:t>
      </w:r>
      <w:r>
        <w:rPr>
          <w:sz w:val="22"/>
        </w:rPr>
        <w:t xml:space="preserve">nie tylko podmiot, który padł ofiarą zatorów. </w:t>
      </w:r>
      <w:r w:rsidR="009F2A13">
        <w:rPr>
          <w:sz w:val="22"/>
        </w:rPr>
        <w:t xml:space="preserve">Dane tej osoby nie będą ujawniane dłużnikowi. </w:t>
      </w:r>
      <w:r w:rsidRPr="000E0A06">
        <w:rPr>
          <w:sz w:val="22"/>
        </w:rPr>
        <w:t>W trakcie postępowania urząd będzie kontrolował płatności z dwóch lat poprzedzających wszczęcie postępowania.</w:t>
      </w:r>
    </w:p>
    <w:p w14:paraId="5CEDA117" w14:textId="0D120368" w:rsidR="004241FB" w:rsidRPr="004241FB" w:rsidRDefault="004241FB" w:rsidP="0013055F">
      <w:pPr>
        <w:spacing w:after="240" w:line="360" w:lineRule="auto"/>
        <w:jc w:val="both"/>
        <w:rPr>
          <w:b/>
          <w:sz w:val="22"/>
        </w:rPr>
      </w:pPr>
      <w:r w:rsidRPr="004241FB">
        <w:rPr>
          <w:b/>
          <w:sz w:val="22"/>
        </w:rPr>
        <w:t>Okoliczności łagodzące i brak pobłażania dla recydywistów</w:t>
      </w:r>
    </w:p>
    <w:p w14:paraId="081256F5" w14:textId="19DBBC20" w:rsidR="00EF47F1" w:rsidRDefault="0013055F" w:rsidP="00EF47F1">
      <w:pPr>
        <w:spacing w:after="240" w:line="360" w:lineRule="auto"/>
        <w:jc w:val="both"/>
        <w:rPr>
          <w:sz w:val="22"/>
        </w:rPr>
      </w:pPr>
      <w:r>
        <w:rPr>
          <w:sz w:val="22"/>
        </w:rPr>
        <w:t>Głównym założeniem  nowych przepisów ma być pomoc dla przedsiębiorców</w:t>
      </w:r>
      <w:r w:rsidR="007E55CC">
        <w:rPr>
          <w:sz w:val="22"/>
        </w:rPr>
        <w:t xml:space="preserve">, którzy nie otrzymują na czas należnych im pieniędzy. </w:t>
      </w:r>
      <w:r w:rsidR="007E55CC" w:rsidRPr="00EC200E">
        <w:rPr>
          <w:b/>
          <w:sz w:val="22"/>
        </w:rPr>
        <w:t xml:space="preserve">Dlatego </w:t>
      </w:r>
      <w:r w:rsidR="004241FB" w:rsidRPr="00EC200E">
        <w:rPr>
          <w:b/>
          <w:sz w:val="22"/>
        </w:rPr>
        <w:t>UOKiK nie będzie karał</w:t>
      </w:r>
      <w:r w:rsidR="007E55CC" w:rsidRPr="00EC200E">
        <w:rPr>
          <w:b/>
          <w:sz w:val="22"/>
        </w:rPr>
        <w:t xml:space="preserve"> podmiotów, które same są ofiarami zatorów </w:t>
      </w:r>
      <w:r w:rsidR="004241FB" w:rsidRPr="00EC200E">
        <w:rPr>
          <w:b/>
          <w:sz w:val="22"/>
        </w:rPr>
        <w:t>płatniczych</w:t>
      </w:r>
      <w:r w:rsidR="004241FB">
        <w:rPr>
          <w:sz w:val="22"/>
        </w:rPr>
        <w:t xml:space="preserve">. </w:t>
      </w:r>
      <w:r w:rsidR="00C54EDD">
        <w:rPr>
          <w:sz w:val="22"/>
        </w:rPr>
        <w:t xml:space="preserve">Ponadto </w:t>
      </w:r>
      <w:r w:rsidR="001812FD">
        <w:rPr>
          <w:sz w:val="22"/>
        </w:rPr>
        <w:t>u</w:t>
      </w:r>
      <w:r w:rsidR="007E55CC">
        <w:rPr>
          <w:sz w:val="22"/>
        </w:rPr>
        <w:t>stawa przewiduje również obniżenie sankcji</w:t>
      </w:r>
      <w:r w:rsidR="00C54EDD">
        <w:rPr>
          <w:sz w:val="22"/>
        </w:rPr>
        <w:t xml:space="preserve"> dl</w:t>
      </w:r>
      <w:r w:rsidR="001812FD">
        <w:rPr>
          <w:sz w:val="22"/>
        </w:rPr>
        <w:t>a podmiotów współpracujących z</w:t>
      </w:r>
      <w:r w:rsidR="00C54EDD">
        <w:rPr>
          <w:sz w:val="22"/>
        </w:rPr>
        <w:t xml:space="preserve"> UOKiK</w:t>
      </w:r>
      <w:r w:rsidR="00EC200E">
        <w:rPr>
          <w:sz w:val="22"/>
        </w:rPr>
        <w:t>.</w:t>
      </w:r>
      <w:r w:rsidR="007E55CC">
        <w:rPr>
          <w:sz w:val="22"/>
        </w:rPr>
        <w:t xml:space="preserve"> </w:t>
      </w:r>
      <w:r w:rsidR="00EF47F1">
        <w:rPr>
          <w:sz w:val="22"/>
        </w:rPr>
        <w:t>Urząd będzie mógł obniżyć karę o 20 proc.,</w:t>
      </w:r>
      <w:r w:rsidR="00EF47F1" w:rsidRPr="00D67377">
        <w:rPr>
          <w:sz w:val="22"/>
        </w:rPr>
        <w:t xml:space="preserve"> jeżeli </w:t>
      </w:r>
      <w:r w:rsidR="00EF47F1">
        <w:rPr>
          <w:sz w:val="22"/>
        </w:rPr>
        <w:t xml:space="preserve">przedsiębiorca spłaci </w:t>
      </w:r>
      <w:r w:rsidR="00EF47F1" w:rsidRPr="00D67377">
        <w:rPr>
          <w:sz w:val="22"/>
        </w:rPr>
        <w:t>należności wraz z odsetkami w ciągu 14 dni od</w:t>
      </w:r>
      <w:r w:rsidR="005931B5">
        <w:rPr>
          <w:sz w:val="22"/>
        </w:rPr>
        <w:t xml:space="preserve"> doręczenia mu postanowienia o wszczęciu</w:t>
      </w:r>
      <w:r w:rsidR="00EF47F1" w:rsidRPr="00D67377">
        <w:rPr>
          <w:sz w:val="22"/>
        </w:rPr>
        <w:t xml:space="preserve"> postępowania.</w:t>
      </w:r>
      <w:r w:rsidR="00EF47F1">
        <w:rPr>
          <w:sz w:val="22"/>
        </w:rPr>
        <w:t xml:space="preserve"> </w:t>
      </w:r>
      <w:r w:rsidR="005931B5">
        <w:rPr>
          <w:sz w:val="22"/>
        </w:rPr>
        <w:t>UOKiK b</w:t>
      </w:r>
      <w:r w:rsidR="00EF47F1">
        <w:rPr>
          <w:sz w:val="22"/>
        </w:rPr>
        <w:t>ędzie mógł też zastosować dodatkową</w:t>
      </w:r>
      <w:r w:rsidR="00EF47F1" w:rsidRPr="00D67377">
        <w:rPr>
          <w:sz w:val="22"/>
        </w:rPr>
        <w:t xml:space="preserve"> </w:t>
      </w:r>
      <w:r w:rsidR="00EF47F1">
        <w:rPr>
          <w:sz w:val="22"/>
        </w:rPr>
        <w:t xml:space="preserve">obniżkę o 10 proc., </w:t>
      </w:r>
      <w:r w:rsidR="00EF47F1" w:rsidRPr="00D67377">
        <w:rPr>
          <w:sz w:val="22"/>
        </w:rPr>
        <w:t xml:space="preserve">jeżeli </w:t>
      </w:r>
      <w:r w:rsidR="00883E87">
        <w:rPr>
          <w:sz w:val="22"/>
        </w:rPr>
        <w:t>dłużnik</w:t>
      </w:r>
      <w:r w:rsidR="00883E87" w:rsidRPr="00D67377">
        <w:rPr>
          <w:sz w:val="22"/>
        </w:rPr>
        <w:t xml:space="preserve"> </w:t>
      </w:r>
      <w:r w:rsidR="001A2682">
        <w:rPr>
          <w:sz w:val="22"/>
        </w:rPr>
        <w:t xml:space="preserve">niezwłocznie zapłaci karę i </w:t>
      </w:r>
      <w:r w:rsidR="00EF47F1">
        <w:rPr>
          <w:sz w:val="22"/>
        </w:rPr>
        <w:t xml:space="preserve">zrzeknie się </w:t>
      </w:r>
      <w:r w:rsidR="00EF47F1" w:rsidRPr="00D67377">
        <w:rPr>
          <w:sz w:val="22"/>
        </w:rPr>
        <w:t xml:space="preserve"> </w:t>
      </w:r>
      <w:r w:rsidR="00EF47F1">
        <w:rPr>
          <w:sz w:val="22"/>
        </w:rPr>
        <w:t>prawa do złożenia wniosku o ponowne rozpatrzenie sprawy przez urząd</w:t>
      </w:r>
      <w:r w:rsidR="00EF47F1" w:rsidRPr="006771DD">
        <w:rPr>
          <w:sz w:val="22"/>
        </w:rPr>
        <w:t>.</w:t>
      </w:r>
      <w:r w:rsidR="00EF47F1">
        <w:rPr>
          <w:sz w:val="22"/>
        </w:rPr>
        <w:t xml:space="preserve"> </w:t>
      </w:r>
      <w:r w:rsidR="00EF47F1" w:rsidRPr="00F20C72">
        <w:rPr>
          <w:sz w:val="22"/>
        </w:rPr>
        <w:t xml:space="preserve">Natomiast jeśli UOKiK stwierdzi, że </w:t>
      </w:r>
      <w:r w:rsidR="00EF47F1" w:rsidRPr="00F20C72">
        <w:rPr>
          <w:sz w:val="22"/>
        </w:rPr>
        <w:lastRenderedPageBreak/>
        <w:t>ukarany już wcześniej przedsiębiorca ponownie dopus</w:t>
      </w:r>
      <w:r w:rsidR="00EC200E">
        <w:rPr>
          <w:sz w:val="22"/>
        </w:rPr>
        <w:t xml:space="preserve">zcza się nadmiernych opóźnień, to może podwyższyć karę o 50 proc. </w:t>
      </w:r>
    </w:p>
    <w:p w14:paraId="2C2E26B1" w14:textId="753AE917" w:rsidR="0078766E" w:rsidRPr="0078766E" w:rsidRDefault="0078766E" w:rsidP="00EF47F1">
      <w:pPr>
        <w:spacing w:after="240" w:line="360" w:lineRule="auto"/>
        <w:jc w:val="both"/>
        <w:rPr>
          <w:b/>
          <w:sz w:val="22"/>
        </w:rPr>
      </w:pPr>
      <w:r w:rsidRPr="0078766E">
        <w:rPr>
          <w:b/>
          <w:sz w:val="22"/>
        </w:rPr>
        <w:t xml:space="preserve">Współpraca pomiędzy instytucjami </w:t>
      </w:r>
    </w:p>
    <w:p w14:paraId="429E9FA3" w14:textId="47667634" w:rsidR="00EF47F1" w:rsidRDefault="00EF47F1" w:rsidP="00EF47F1">
      <w:pPr>
        <w:spacing w:after="240" w:line="360" w:lineRule="auto"/>
        <w:jc w:val="both"/>
        <w:rPr>
          <w:sz w:val="22"/>
        </w:rPr>
      </w:pPr>
      <w:r>
        <w:rPr>
          <w:sz w:val="22"/>
        </w:rPr>
        <w:t>Zmi</w:t>
      </w:r>
      <w:r w:rsidR="000E38FB">
        <w:rPr>
          <w:sz w:val="22"/>
        </w:rPr>
        <w:t xml:space="preserve">any zakładają również </w:t>
      </w:r>
      <w:r w:rsidR="00520ABA">
        <w:rPr>
          <w:sz w:val="22"/>
        </w:rPr>
        <w:t xml:space="preserve">ścisłą </w:t>
      </w:r>
      <w:r w:rsidR="006960E8">
        <w:rPr>
          <w:sz w:val="22"/>
        </w:rPr>
        <w:t>współpracę</w:t>
      </w:r>
      <w:r>
        <w:rPr>
          <w:sz w:val="22"/>
        </w:rPr>
        <w:t xml:space="preserve"> pomiędzy </w:t>
      </w:r>
      <w:r w:rsidR="00B44080">
        <w:rPr>
          <w:sz w:val="22"/>
        </w:rPr>
        <w:t xml:space="preserve">organami państwa. </w:t>
      </w:r>
      <w:r>
        <w:rPr>
          <w:sz w:val="22"/>
        </w:rPr>
        <w:t xml:space="preserve">UOKiK będzie </w:t>
      </w:r>
      <w:r w:rsidR="00520ABA">
        <w:rPr>
          <w:sz w:val="22"/>
        </w:rPr>
        <w:t>korzystał</w:t>
      </w:r>
      <w:r w:rsidR="00B44080">
        <w:rPr>
          <w:sz w:val="22"/>
        </w:rPr>
        <w:t xml:space="preserve"> z informacji Krajowej Administracji Skarbowej</w:t>
      </w:r>
      <w:r w:rsidR="002C5AB2">
        <w:rPr>
          <w:sz w:val="22"/>
        </w:rPr>
        <w:t xml:space="preserve"> (KAS)</w:t>
      </w:r>
      <w:r w:rsidR="00B44080">
        <w:rPr>
          <w:sz w:val="22"/>
        </w:rPr>
        <w:t xml:space="preserve">. Pozwoli </w:t>
      </w:r>
      <w:r w:rsidR="00520ABA">
        <w:rPr>
          <w:sz w:val="22"/>
        </w:rPr>
        <w:t xml:space="preserve">to </w:t>
      </w:r>
      <w:r w:rsidR="00C8674A">
        <w:rPr>
          <w:sz w:val="22"/>
        </w:rPr>
        <w:t>skoncentr</w:t>
      </w:r>
      <w:r w:rsidR="001812FD">
        <w:rPr>
          <w:sz w:val="22"/>
        </w:rPr>
        <w:t>ować działania u</w:t>
      </w:r>
      <w:r w:rsidR="009344C7">
        <w:rPr>
          <w:sz w:val="22"/>
        </w:rPr>
        <w:t xml:space="preserve">rzędu wyłącznie </w:t>
      </w:r>
      <w:r w:rsidR="006F6403">
        <w:rPr>
          <w:sz w:val="22"/>
        </w:rPr>
        <w:t>na podmiotach tworzących zatory płatnicze.</w:t>
      </w:r>
      <w:r w:rsidR="002C5AB2">
        <w:rPr>
          <w:sz w:val="22"/>
        </w:rPr>
        <w:t xml:space="preserve"> </w:t>
      </w:r>
      <w:r w:rsidR="008E56BD">
        <w:rPr>
          <w:sz w:val="22"/>
        </w:rPr>
        <w:t>Pr</w:t>
      </w:r>
      <w:r w:rsidR="002C5AB2">
        <w:rPr>
          <w:sz w:val="22"/>
        </w:rPr>
        <w:t xml:space="preserve">zy wdrażaniu nowych przepisów </w:t>
      </w:r>
      <w:r w:rsidR="00AC2EA3">
        <w:rPr>
          <w:sz w:val="22"/>
        </w:rPr>
        <w:t>U</w:t>
      </w:r>
      <w:r w:rsidR="001812FD">
        <w:rPr>
          <w:sz w:val="22"/>
        </w:rPr>
        <w:t>OKiK</w:t>
      </w:r>
      <w:r w:rsidR="002C5AB2">
        <w:rPr>
          <w:sz w:val="22"/>
        </w:rPr>
        <w:t xml:space="preserve"> </w:t>
      </w:r>
      <w:r w:rsidR="00AC2EA3">
        <w:rPr>
          <w:sz w:val="22"/>
        </w:rPr>
        <w:t xml:space="preserve">intensywnie </w:t>
      </w:r>
      <w:r w:rsidR="002C5AB2">
        <w:rPr>
          <w:sz w:val="22"/>
        </w:rPr>
        <w:t>współpracuje z KAS, Ministerstwem Finansów i Ministerstwem Przedsiębiorczości i Technologii</w:t>
      </w:r>
      <w:r w:rsidR="00894A74">
        <w:rPr>
          <w:sz w:val="22"/>
        </w:rPr>
        <w:t>.</w:t>
      </w:r>
    </w:p>
    <w:p w14:paraId="6D40095A" w14:textId="77777777" w:rsidR="00241631" w:rsidRDefault="00241631" w:rsidP="00842088">
      <w:pPr>
        <w:spacing w:after="240" w:line="360" w:lineRule="auto"/>
        <w:jc w:val="both"/>
        <w:rPr>
          <w:color w:val="0000FF"/>
          <w:szCs w:val="18"/>
          <w:u w:val="single"/>
        </w:rPr>
      </w:pPr>
    </w:p>
    <w:p w14:paraId="43F867EC" w14:textId="3F940B30" w:rsidR="00E271AC" w:rsidRPr="00E271AC" w:rsidRDefault="00E271AC" w:rsidP="00842088">
      <w:pPr>
        <w:spacing w:after="240" w:line="360" w:lineRule="auto"/>
        <w:jc w:val="both"/>
        <w:rPr>
          <w:color w:val="0000FF"/>
          <w:szCs w:val="18"/>
        </w:rPr>
      </w:pPr>
    </w:p>
    <w:sectPr w:rsidR="00E271AC" w:rsidRPr="00E271AC" w:rsidSect="008D527A">
      <w:headerReference w:type="default" r:id="rId9"/>
      <w:footerReference w:type="default" r:id="rId10"/>
      <w:pgSz w:w="11906" w:h="16838"/>
      <w:pgMar w:top="2127" w:right="1417" w:bottom="2127" w:left="1417" w:header="708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BE2AD3" w14:textId="77777777" w:rsidR="0085139B" w:rsidRDefault="0085139B">
      <w:r>
        <w:separator/>
      </w:r>
    </w:p>
  </w:endnote>
  <w:endnote w:type="continuationSeparator" w:id="0">
    <w:p w14:paraId="011E8DDF" w14:textId="77777777" w:rsidR="0085139B" w:rsidRDefault="0085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altName w:val="Segoe UI Semibold"/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A99A9" w14:textId="6EEE7581" w:rsidR="0059016B" w:rsidRPr="00924ABC" w:rsidRDefault="00EF47F1" w:rsidP="008D527A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496D744D" wp14:editId="1E383FA6">
          <wp:simplePos x="0" y="0"/>
          <wp:positionH relativeFrom="column">
            <wp:posOffset>5062855</wp:posOffset>
          </wp:positionH>
          <wp:positionV relativeFrom="paragraph">
            <wp:posOffset>-169545</wp:posOffset>
          </wp:positionV>
          <wp:extent cx="695325" cy="695325"/>
          <wp:effectExtent l="0" t="0" r="9525" b="9525"/>
          <wp:wrapNone/>
          <wp:docPr id="1" name="Obraz 1" descr="fotolia_64043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tolia_640439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527A" w:rsidRPr="004C1243">
      <w:rPr>
        <w:rFonts w:ascii="Segoe UI Semibold" w:hAnsi="Segoe UI Semibold" w:cs="Segoe UI Semibold"/>
        <w:noProof/>
        <w:color w:val="595959" w:themeColor="text1" w:themeTint="A6"/>
        <w:sz w:val="16"/>
        <w:szCs w:val="16"/>
        <w:lang w:val="en-GB" w:eastAsia="en-GB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07138259" wp14:editId="127C31AE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3975" cy="543560"/>
              <wp:effectExtent l="0" t="0" r="28575" b="2794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0D7593" w14:textId="77777777" w:rsidR="004C1243" w:rsidRPr="006A2065" w:rsidRDefault="004C1243" w:rsidP="004C1243">
                          <w:pPr>
                            <w:spacing w:before="100"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KOMUNIKAT</w:t>
                          </w: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0713825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2.15pt;margin-top:-6.95pt;width:104.25pt;height:42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" strokecolor="white [3212]">
              <v:textbox>
                <w:txbxContent>
                  <w:p w14:paraId="410D7593" w14:textId="77777777" w:rsidR="004C1243" w:rsidRPr="006A2065" w:rsidRDefault="004C1243" w:rsidP="004C1243">
                    <w:pPr>
                      <w:spacing w:before="100"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KOMUNIKAT</w:t>
                    </w: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PRASOWY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D527A" w:rsidRPr="00A53423">
      <w:rPr>
        <w:rFonts w:ascii="Segoe UI Semibold" w:hAnsi="Segoe UI Semibold" w:cs="Segoe UI Semibold"/>
        <w:noProof/>
        <w:color w:val="595959" w:themeColor="text1" w:themeTint="A6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8A8D2B" wp14:editId="7B5683DB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5251E9B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 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088</w:t>
    </w:r>
  </w:p>
  <w:p w14:paraId="3FA5A802" w14:textId="77777777" w:rsidR="0059016B" w:rsidRPr="00A53423" w:rsidRDefault="00C21071" w:rsidP="008D527A">
    <w:pPr>
      <w:pStyle w:val="TEKSTKOMUNIKATU"/>
      <w:spacing w:after="120" w:line="240" w:lineRule="auto"/>
      <w:jc w:val="left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Biuro Prasowe  UOKiK  Pl. Powstańców Warszawy 1, 00-950 Warszawa 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E-mail: </w:t>
    </w:r>
    <w:hyperlink r:id="rId2" w:history="1">
      <w:r w:rsidR="008C53D0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Twitter: </w:t>
    </w:r>
    <w:hyperlink r:id="rId3" w:history="1">
      <w:r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Pr="00A53423"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0B5428" w14:textId="77777777" w:rsidR="0085139B" w:rsidRDefault="0085139B">
      <w:r>
        <w:separator/>
      </w:r>
    </w:p>
  </w:footnote>
  <w:footnote w:type="continuationSeparator" w:id="0">
    <w:p w14:paraId="3336DFCD" w14:textId="77777777" w:rsidR="0085139B" w:rsidRDefault="00851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A1BC2" w14:textId="77777777" w:rsidR="0059016B" w:rsidRDefault="00C21071" w:rsidP="0041396E">
    <w:pPr>
      <w:pStyle w:val="Nagwek"/>
      <w:tabs>
        <w:tab w:val="clear" w:pos="9072"/>
      </w:tabs>
    </w:pPr>
    <w:r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 wp14:anchorId="79473FCD" wp14:editId="3D679289">
          <wp:simplePos x="0" y="0"/>
          <wp:positionH relativeFrom="column">
            <wp:posOffset>-28575</wp:posOffset>
          </wp:positionH>
          <wp:positionV relativeFrom="paragraph">
            <wp:posOffset>-105410</wp:posOffset>
          </wp:positionV>
          <wp:extent cx="1485900" cy="534670"/>
          <wp:effectExtent l="0" t="0" r="0" b="0"/>
          <wp:wrapNone/>
          <wp:docPr id="19" name="Picture 4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logo uokik PL-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3467DDDC" w14:textId="77777777" w:rsidR="0059016B" w:rsidRDefault="0085139B" w:rsidP="0041396E">
    <w:pPr>
      <w:pStyle w:val="Nagwek"/>
      <w:tabs>
        <w:tab w:val="clear" w:pos="9072"/>
      </w:tabs>
    </w:pPr>
  </w:p>
  <w:p w14:paraId="0FB7087B" w14:textId="77777777" w:rsidR="0059016B" w:rsidRDefault="0085139B" w:rsidP="0041396E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5364B"/>
    <w:multiLevelType w:val="hybridMultilevel"/>
    <w:tmpl w:val="0F14A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B3882"/>
    <w:multiLevelType w:val="hybridMultilevel"/>
    <w:tmpl w:val="26DE5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7D1388"/>
    <w:multiLevelType w:val="hybridMultilevel"/>
    <w:tmpl w:val="38C8D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26D08"/>
    <w:multiLevelType w:val="hybridMultilevel"/>
    <w:tmpl w:val="15C0A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361B7"/>
    <w:multiLevelType w:val="hybridMultilevel"/>
    <w:tmpl w:val="FF7A997E"/>
    <w:lvl w:ilvl="0" w:tplc="1D106A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F64BD"/>
    <w:multiLevelType w:val="hybridMultilevel"/>
    <w:tmpl w:val="E9DAF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A7D43"/>
    <w:multiLevelType w:val="hybridMultilevel"/>
    <w:tmpl w:val="76F62B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C7B4A"/>
    <w:multiLevelType w:val="hybridMultilevel"/>
    <w:tmpl w:val="2160C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75AB8"/>
    <w:multiLevelType w:val="hybridMultilevel"/>
    <w:tmpl w:val="0FA69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5E19CD"/>
    <w:multiLevelType w:val="hybridMultilevel"/>
    <w:tmpl w:val="070A8AA6"/>
    <w:lvl w:ilvl="0" w:tplc="79567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6061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7E2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D881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426A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203D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A6DF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6894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088D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8C52E2D"/>
    <w:multiLevelType w:val="hybridMultilevel"/>
    <w:tmpl w:val="48647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F12408"/>
    <w:multiLevelType w:val="hybridMultilevel"/>
    <w:tmpl w:val="3D14B79C"/>
    <w:lvl w:ilvl="0" w:tplc="7690DA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165592"/>
    <w:multiLevelType w:val="hybridMultilevel"/>
    <w:tmpl w:val="176E1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17"/>
  </w:num>
  <w:num w:numId="5">
    <w:abstractNumId w:val="7"/>
  </w:num>
  <w:num w:numId="6">
    <w:abstractNumId w:val="12"/>
  </w:num>
  <w:num w:numId="7">
    <w:abstractNumId w:val="10"/>
  </w:num>
  <w:num w:numId="8">
    <w:abstractNumId w:val="13"/>
  </w:num>
  <w:num w:numId="9">
    <w:abstractNumId w:val="15"/>
  </w:num>
  <w:num w:numId="10">
    <w:abstractNumId w:val="18"/>
  </w:num>
  <w:num w:numId="11">
    <w:abstractNumId w:val="16"/>
  </w:num>
  <w:num w:numId="12">
    <w:abstractNumId w:val="1"/>
  </w:num>
  <w:num w:numId="13">
    <w:abstractNumId w:val="8"/>
  </w:num>
  <w:num w:numId="14">
    <w:abstractNumId w:val="14"/>
  </w:num>
  <w:num w:numId="15">
    <w:abstractNumId w:val="5"/>
  </w:num>
  <w:num w:numId="16">
    <w:abstractNumId w:val="3"/>
  </w:num>
  <w:num w:numId="17">
    <w:abstractNumId w:val="6"/>
  </w:num>
  <w:num w:numId="18">
    <w:abstractNumId w:val="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02C7"/>
    <w:rsid w:val="00002C19"/>
    <w:rsid w:val="00004996"/>
    <w:rsid w:val="000068A8"/>
    <w:rsid w:val="0000713A"/>
    <w:rsid w:val="00007CF5"/>
    <w:rsid w:val="00007E00"/>
    <w:rsid w:val="00011AF2"/>
    <w:rsid w:val="0001745E"/>
    <w:rsid w:val="00023634"/>
    <w:rsid w:val="00032307"/>
    <w:rsid w:val="00042F96"/>
    <w:rsid w:val="00043ADE"/>
    <w:rsid w:val="0004619E"/>
    <w:rsid w:val="00057639"/>
    <w:rsid w:val="00062AA1"/>
    <w:rsid w:val="000651E9"/>
    <w:rsid w:val="00066FE7"/>
    <w:rsid w:val="0007014C"/>
    <w:rsid w:val="00073AA7"/>
    <w:rsid w:val="00074A73"/>
    <w:rsid w:val="00076A58"/>
    <w:rsid w:val="000838EF"/>
    <w:rsid w:val="00083B62"/>
    <w:rsid w:val="00086869"/>
    <w:rsid w:val="00092D5E"/>
    <w:rsid w:val="00096C58"/>
    <w:rsid w:val="000A1311"/>
    <w:rsid w:val="000A74FA"/>
    <w:rsid w:val="000B149D"/>
    <w:rsid w:val="000B1AC5"/>
    <w:rsid w:val="000B3817"/>
    <w:rsid w:val="000B7247"/>
    <w:rsid w:val="000C3B2F"/>
    <w:rsid w:val="000C3CB2"/>
    <w:rsid w:val="000E27B6"/>
    <w:rsid w:val="000E38FB"/>
    <w:rsid w:val="000E553E"/>
    <w:rsid w:val="000E663C"/>
    <w:rsid w:val="000E6C7E"/>
    <w:rsid w:val="000F34E0"/>
    <w:rsid w:val="000F364B"/>
    <w:rsid w:val="00102E1F"/>
    <w:rsid w:val="0010559C"/>
    <w:rsid w:val="00107844"/>
    <w:rsid w:val="00107A68"/>
    <w:rsid w:val="00120FBD"/>
    <w:rsid w:val="0012424D"/>
    <w:rsid w:val="0013055F"/>
    <w:rsid w:val="0013159A"/>
    <w:rsid w:val="0013353F"/>
    <w:rsid w:val="00135455"/>
    <w:rsid w:val="00136534"/>
    <w:rsid w:val="00143310"/>
    <w:rsid w:val="00144E9C"/>
    <w:rsid w:val="00161094"/>
    <w:rsid w:val="0016315C"/>
    <w:rsid w:val="00163DF9"/>
    <w:rsid w:val="001666D6"/>
    <w:rsid w:val="0016691A"/>
    <w:rsid w:val="00166B5D"/>
    <w:rsid w:val="0016748F"/>
    <w:rsid w:val="001675EF"/>
    <w:rsid w:val="0017028A"/>
    <w:rsid w:val="001723EE"/>
    <w:rsid w:val="0017328E"/>
    <w:rsid w:val="00177078"/>
    <w:rsid w:val="001812FD"/>
    <w:rsid w:val="001869DE"/>
    <w:rsid w:val="00190D5A"/>
    <w:rsid w:val="00192846"/>
    <w:rsid w:val="00194813"/>
    <w:rsid w:val="001979B5"/>
    <w:rsid w:val="001A0E47"/>
    <w:rsid w:val="001A2682"/>
    <w:rsid w:val="001A2A90"/>
    <w:rsid w:val="001A5F7C"/>
    <w:rsid w:val="001A6E5B"/>
    <w:rsid w:val="001A7451"/>
    <w:rsid w:val="001B646C"/>
    <w:rsid w:val="001C1FAD"/>
    <w:rsid w:val="001C4342"/>
    <w:rsid w:val="001D0692"/>
    <w:rsid w:val="001E188E"/>
    <w:rsid w:val="001E4F92"/>
    <w:rsid w:val="001E78B2"/>
    <w:rsid w:val="001F3276"/>
    <w:rsid w:val="001F4A36"/>
    <w:rsid w:val="001F4A73"/>
    <w:rsid w:val="001F5C00"/>
    <w:rsid w:val="00204EF7"/>
    <w:rsid w:val="00205580"/>
    <w:rsid w:val="0020630E"/>
    <w:rsid w:val="00207BB3"/>
    <w:rsid w:val="00210076"/>
    <w:rsid w:val="002157BB"/>
    <w:rsid w:val="002262B5"/>
    <w:rsid w:val="00230513"/>
    <w:rsid w:val="0023138D"/>
    <w:rsid w:val="002326BD"/>
    <w:rsid w:val="00233D63"/>
    <w:rsid w:val="00234891"/>
    <w:rsid w:val="002361E2"/>
    <w:rsid w:val="00237E4F"/>
    <w:rsid w:val="0024118E"/>
    <w:rsid w:val="00241631"/>
    <w:rsid w:val="00241BAC"/>
    <w:rsid w:val="00244EF2"/>
    <w:rsid w:val="002462F6"/>
    <w:rsid w:val="00246593"/>
    <w:rsid w:val="00250CCB"/>
    <w:rsid w:val="0025308F"/>
    <w:rsid w:val="002565A6"/>
    <w:rsid w:val="00260382"/>
    <w:rsid w:val="00261525"/>
    <w:rsid w:val="0026186B"/>
    <w:rsid w:val="00262A9F"/>
    <w:rsid w:val="00266C09"/>
    <w:rsid w:val="00266CB4"/>
    <w:rsid w:val="00267DD1"/>
    <w:rsid w:val="002801AA"/>
    <w:rsid w:val="00281BC3"/>
    <w:rsid w:val="0028382A"/>
    <w:rsid w:val="00283C02"/>
    <w:rsid w:val="00285539"/>
    <w:rsid w:val="00285773"/>
    <w:rsid w:val="002870C4"/>
    <w:rsid w:val="00295B34"/>
    <w:rsid w:val="002A2C44"/>
    <w:rsid w:val="002A5D69"/>
    <w:rsid w:val="002B1DBF"/>
    <w:rsid w:val="002C0D5D"/>
    <w:rsid w:val="002C5AB2"/>
    <w:rsid w:val="002C692D"/>
    <w:rsid w:val="002C6ABE"/>
    <w:rsid w:val="002E2C93"/>
    <w:rsid w:val="002E388C"/>
    <w:rsid w:val="002F0D77"/>
    <w:rsid w:val="002F1BF3"/>
    <w:rsid w:val="002F4379"/>
    <w:rsid w:val="002F4D43"/>
    <w:rsid w:val="00300B1B"/>
    <w:rsid w:val="003032DB"/>
    <w:rsid w:val="003056C6"/>
    <w:rsid w:val="00311B14"/>
    <w:rsid w:val="00314749"/>
    <w:rsid w:val="00314BCD"/>
    <w:rsid w:val="00324306"/>
    <w:rsid w:val="003278D6"/>
    <w:rsid w:val="003303F0"/>
    <w:rsid w:val="003358B5"/>
    <w:rsid w:val="00335960"/>
    <w:rsid w:val="0034059B"/>
    <w:rsid w:val="003460E9"/>
    <w:rsid w:val="0035019C"/>
    <w:rsid w:val="00352F5B"/>
    <w:rsid w:val="00360248"/>
    <w:rsid w:val="0036191A"/>
    <w:rsid w:val="00366A46"/>
    <w:rsid w:val="0036738B"/>
    <w:rsid w:val="003708D1"/>
    <w:rsid w:val="003723FA"/>
    <w:rsid w:val="00377A0D"/>
    <w:rsid w:val="0038032C"/>
    <w:rsid w:val="0038677D"/>
    <w:rsid w:val="003907A6"/>
    <w:rsid w:val="003914AA"/>
    <w:rsid w:val="00391941"/>
    <w:rsid w:val="00392F43"/>
    <w:rsid w:val="003958F1"/>
    <w:rsid w:val="00397C4C"/>
    <w:rsid w:val="003A1AA9"/>
    <w:rsid w:val="003A50F0"/>
    <w:rsid w:val="003B1A4C"/>
    <w:rsid w:val="003B23A9"/>
    <w:rsid w:val="003B6FD2"/>
    <w:rsid w:val="003C2896"/>
    <w:rsid w:val="003C3A90"/>
    <w:rsid w:val="003D0240"/>
    <w:rsid w:val="003D12AD"/>
    <w:rsid w:val="003D3FF4"/>
    <w:rsid w:val="003D7161"/>
    <w:rsid w:val="003E3F9D"/>
    <w:rsid w:val="003E69E5"/>
    <w:rsid w:val="004005B5"/>
    <w:rsid w:val="00406F4A"/>
    <w:rsid w:val="0040748E"/>
    <w:rsid w:val="00412206"/>
    <w:rsid w:val="00413634"/>
    <w:rsid w:val="00415C81"/>
    <w:rsid w:val="00417ACF"/>
    <w:rsid w:val="00421ACC"/>
    <w:rsid w:val="00424033"/>
    <w:rsid w:val="004241FB"/>
    <w:rsid w:val="00427E08"/>
    <w:rsid w:val="004349BA"/>
    <w:rsid w:val="0043575C"/>
    <w:rsid w:val="004365C7"/>
    <w:rsid w:val="004367F1"/>
    <w:rsid w:val="00437935"/>
    <w:rsid w:val="004425B7"/>
    <w:rsid w:val="00444A85"/>
    <w:rsid w:val="00454177"/>
    <w:rsid w:val="004559D2"/>
    <w:rsid w:val="00462CFA"/>
    <w:rsid w:val="00467B62"/>
    <w:rsid w:val="00483524"/>
    <w:rsid w:val="00484155"/>
    <w:rsid w:val="0048592E"/>
    <w:rsid w:val="00486DB1"/>
    <w:rsid w:val="00493E10"/>
    <w:rsid w:val="00496FB8"/>
    <w:rsid w:val="004972E8"/>
    <w:rsid w:val="004A4C64"/>
    <w:rsid w:val="004B0E60"/>
    <w:rsid w:val="004B1534"/>
    <w:rsid w:val="004B1796"/>
    <w:rsid w:val="004C0F9E"/>
    <w:rsid w:val="004C1243"/>
    <w:rsid w:val="004C37EB"/>
    <w:rsid w:val="004C4A52"/>
    <w:rsid w:val="004C5C26"/>
    <w:rsid w:val="004D26F5"/>
    <w:rsid w:val="004D4170"/>
    <w:rsid w:val="004D6E64"/>
    <w:rsid w:val="004E0711"/>
    <w:rsid w:val="004F293C"/>
    <w:rsid w:val="004F2CDB"/>
    <w:rsid w:val="004F49A5"/>
    <w:rsid w:val="004F7E99"/>
    <w:rsid w:val="005003F9"/>
    <w:rsid w:val="0050417B"/>
    <w:rsid w:val="00506912"/>
    <w:rsid w:val="005133CE"/>
    <w:rsid w:val="00514EE1"/>
    <w:rsid w:val="00520ABA"/>
    <w:rsid w:val="00521BA3"/>
    <w:rsid w:val="00523E0D"/>
    <w:rsid w:val="00525588"/>
    <w:rsid w:val="0052710E"/>
    <w:rsid w:val="00531855"/>
    <w:rsid w:val="005336AB"/>
    <w:rsid w:val="00534F46"/>
    <w:rsid w:val="0053721A"/>
    <w:rsid w:val="0054409C"/>
    <w:rsid w:val="005442FC"/>
    <w:rsid w:val="0055267C"/>
    <w:rsid w:val="0055631D"/>
    <w:rsid w:val="00561C38"/>
    <w:rsid w:val="005653DE"/>
    <w:rsid w:val="0057418D"/>
    <w:rsid w:val="0057698F"/>
    <w:rsid w:val="00580E15"/>
    <w:rsid w:val="005905A2"/>
    <w:rsid w:val="00591AF6"/>
    <w:rsid w:val="005931B5"/>
    <w:rsid w:val="00593935"/>
    <w:rsid w:val="00593DFA"/>
    <w:rsid w:val="00595614"/>
    <w:rsid w:val="00595BAD"/>
    <w:rsid w:val="005973FD"/>
    <w:rsid w:val="00597C68"/>
    <w:rsid w:val="005A1849"/>
    <w:rsid w:val="005A382B"/>
    <w:rsid w:val="005A4047"/>
    <w:rsid w:val="005A7B67"/>
    <w:rsid w:val="005B3273"/>
    <w:rsid w:val="005C0D39"/>
    <w:rsid w:val="005C6232"/>
    <w:rsid w:val="005D3025"/>
    <w:rsid w:val="005D6F7A"/>
    <w:rsid w:val="005D7D81"/>
    <w:rsid w:val="005E78EE"/>
    <w:rsid w:val="005F139F"/>
    <w:rsid w:val="005F1EBD"/>
    <w:rsid w:val="005F30FA"/>
    <w:rsid w:val="005F5568"/>
    <w:rsid w:val="005F5AE6"/>
    <w:rsid w:val="006063D0"/>
    <w:rsid w:val="00606EA8"/>
    <w:rsid w:val="00611136"/>
    <w:rsid w:val="006131AB"/>
    <w:rsid w:val="00613C45"/>
    <w:rsid w:val="00621B8F"/>
    <w:rsid w:val="00621D65"/>
    <w:rsid w:val="006276AD"/>
    <w:rsid w:val="00633D4E"/>
    <w:rsid w:val="0063526F"/>
    <w:rsid w:val="00637E86"/>
    <w:rsid w:val="006422DE"/>
    <w:rsid w:val="006436CF"/>
    <w:rsid w:val="006439FA"/>
    <w:rsid w:val="00645685"/>
    <w:rsid w:val="00655A78"/>
    <w:rsid w:val="006571FD"/>
    <w:rsid w:val="0067485D"/>
    <w:rsid w:val="006771DD"/>
    <w:rsid w:val="0068687E"/>
    <w:rsid w:val="00690DC6"/>
    <w:rsid w:val="00692A9C"/>
    <w:rsid w:val="00692C4B"/>
    <w:rsid w:val="00694A21"/>
    <w:rsid w:val="006959A1"/>
    <w:rsid w:val="006960E8"/>
    <w:rsid w:val="00697165"/>
    <w:rsid w:val="006A131D"/>
    <w:rsid w:val="006A2065"/>
    <w:rsid w:val="006A3D88"/>
    <w:rsid w:val="006A4A7A"/>
    <w:rsid w:val="006A5625"/>
    <w:rsid w:val="006A7D0F"/>
    <w:rsid w:val="006B07BC"/>
    <w:rsid w:val="006B0848"/>
    <w:rsid w:val="006B173F"/>
    <w:rsid w:val="006B586D"/>
    <w:rsid w:val="006B733D"/>
    <w:rsid w:val="006C17E1"/>
    <w:rsid w:val="006C34AE"/>
    <w:rsid w:val="006C67AF"/>
    <w:rsid w:val="006C6EC8"/>
    <w:rsid w:val="006D0987"/>
    <w:rsid w:val="006D3478"/>
    <w:rsid w:val="006D3DC5"/>
    <w:rsid w:val="006D4499"/>
    <w:rsid w:val="006D5726"/>
    <w:rsid w:val="006E2B2A"/>
    <w:rsid w:val="006E4E02"/>
    <w:rsid w:val="006F04AF"/>
    <w:rsid w:val="006F143B"/>
    <w:rsid w:val="006F23BD"/>
    <w:rsid w:val="006F3007"/>
    <w:rsid w:val="006F49BF"/>
    <w:rsid w:val="006F6403"/>
    <w:rsid w:val="007009D1"/>
    <w:rsid w:val="007039EC"/>
    <w:rsid w:val="00705071"/>
    <w:rsid w:val="007156DE"/>
    <w:rsid w:val="0071572D"/>
    <w:rsid w:val="007157BA"/>
    <w:rsid w:val="007169F9"/>
    <w:rsid w:val="007174A6"/>
    <w:rsid w:val="00721DFE"/>
    <w:rsid w:val="007224B3"/>
    <w:rsid w:val="00725282"/>
    <w:rsid w:val="007265D9"/>
    <w:rsid w:val="00731303"/>
    <w:rsid w:val="0073268D"/>
    <w:rsid w:val="007330D1"/>
    <w:rsid w:val="00733755"/>
    <w:rsid w:val="00734F7B"/>
    <w:rsid w:val="007402E0"/>
    <w:rsid w:val="0074489D"/>
    <w:rsid w:val="00750C1F"/>
    <w:rsid w:val="007514AD"/>
    <w:rsid w:val="0075164F"/>
    <w:rsid w:val="00752C11"/>
    <w:rsid w:val="007541D9"/>
    <w:rsid w:val="0075524D"/>
    <w:rsid w:val="007560B0"/>
    <w:rsid w:val="00756D4D"/>
    <w:rsid w:val="0077420C"/>
    <w:rsid w:val="007742DC"/>
    <w:rsid w:val="00775F0F"/>
    <w:rsid w:val="00776C4F"/>
    <w:rsid w:val="00782750"/>
    <w:rsid w:val="007838E4"/>
    <w:rsid w:val="0078766E"/>
    <w:rsid w:val="007907DD"/>
    <w:rsid w:val="00791310"/>
    <w:rsid w:val="007943ED"/>
    <w:rsid w:val="00794A85"/>
    <w:rsid w:val="00795F88"/>
    <w:rsid w:val="00797759"/>
    <w:rsid w:val="007A0812"/>
    <w:rsid w:val="007A19D8"/>
    <w:rsid w:val="007A317E"/>
    <w:rsid w:val="007A73EF"/>
    <w:rsid w:val="007B029A"/>
    <w:rsid w:val="007B5396"/>
    <w:rsid w:val="007C7A45"/>
    <w:rsid w:val="007D61C7"/>
    <w:rsid w:val="007E36E4"/>
    <w:rsid w:val="007E3AE5"/>
    <w:rsid w:val="007E55CC"/>
    <w:rsid w:val="007F0ACE"/>
    <w:rsid w:val="007F5CA6"/>
    <w:rsid w:val="007F63BE"/>
    <w:rsid w:val="00800C12"/>
    <w:rsid w:val="00804024"/>
    <w:rsid w:val="0081753E"/>
    <w:rsid w:val="008265F4"/>
    <w:rsid w:val="0083010A"/>
    <w:rsid w:val="008366E9"/>
    <w:rsid w:val="00842088"/>
    <w:rsid w:val="008457C5"/>
    <w:rsid w:val="0085010E"/>
    <w:rsid w:val="00850531"/>
    <w:rsid w:val="0085139B"/>
    <w:rsid w:val="0085454F"/>
    <w:rsid w:val="00867855"/>
    <w:rsid w:val="00872F82"/>
    <w:rsid w:val="0087354F"/>
    <w:rsid w:val="00875EED"/>
    <w:rsid w:val="0087627B"/>
    <w:rsid w:val="00883699"/>
    <w:rsid w:val="00883E87"/>
    <w:rsid w:val="00884708"/>
    <w:rsid w:val="0088770D"/>
    <w:rsid w:val="00887EEF"/>
    <w:rsid w:val="00892193"/>
    <w:rsid w:val="00894A74"/>
    <w:rsid w:val="00896985"/>
    <w:rsid w:val="008C1458"/>
    <w:rsid w:val="008C53D0"/>
    <w:rsid w:val="008D0566"/>
    <w:rsid w:val="008D267C"/>
    <w:rsid w:val="008D527A"/>
    <w:rsid w:val="008D56DA"/>
    <w:rsid w:val="008D5771"/>
    <w:rsid w:val="008D69FE"/>
    <w:rsid w:val="008E46B6"/>
    <w:rsid w:val="008E51D0"/>
    <w:rsid w:val="008E56BD"/>
    <w:rsid w:val="008E7923"/>
    <w:rsid w:val="008F1B03"/>
    <w:rsid w:val="008F472E"/>
    <w:rsid w:val="008F7E3E"/>
    <w:rsid w:val="00902556"/>
    <w:rsid w:val="0090338C"/>
    <w:rsid w:val="00904CE1"/>
    <w:rsid w:val="00904EEF"/>
    <w:rsid w:val="00905D04"/>
    <w:rsid w:val="00907E41"/>
    <w:rsid w:val="0091048E"/>
    <w:rsid w:val="00912184"/>
    <w:rsid w:val="00916EF9"/>
    <w:rsid w:val="00920EBB"/>
    <w:rsid w:val="00924ABC"/>
    <w:rsid w:val="009344C7"/>
    <w:rsid w:val="009349BF"/>
    <w:rsid w:val="00936A7B"/>
    <w:rsid w:val="009400C8"/>
    <w:rsid w:val="00940E8F"/>
    <w:rsid w:val="00944089"/>
    <w:rsid w:val="00946CD8"/>
    <w:rsid w:val="009518F9"/>
    <w:rsid w:val="0095309C"/>
    <w:rsid w:val="00953D92"/>
    <w:rsid w:val="00956E17"/>
    <w:rsid w:val="0096489B"/>
    <w:rsid w:val="009648D7"/>
    <w:rsid w:val="009652F2"/>
    <w:rsid w:val="00966F62"/>
    <w:rsid w:val="00967E12"/>
    <w:rsid w:val="009719ED"/>
    <w:rsid w:val="009720B1"/>
    <w:rsid w:val="00974FDC"/>
    <w:rsid w:val="00984FAB"/>
    <w:rsid w:val="00986C37"/>
    <w:rsid w:val="00992746"/>
    <w:rsid w:val="00993813"/>
    <w:rsid w:val="00995CCD"/>
    <w:rsid w:val="009969EB"/>
    <w:rsid w:val="00997528"/>
    <w:rsid w:val="0099796A"/>
    <w:rsid w:val="009A120A"/>
    <w:rsid w:val="009A7F2D"/>
    <w:rsid w:val="009B6500"/>
    <w:rsid w:val="009C1346"/>
    <w:rsid w:val="009C68A3"/>
    <w:rsid w:val="009D05C8"/>
    <w:rsid w:val="009D64AF"/>
    <w:rsid w:val="009D6B41"/>
    <w:rsid w:val="009E3C0B"/>
    <w:rsid w:val="009E469E"/>
    <w:rsid w:val="009F2593"/>
    <w:rsid w:val="009F2A13"/>
    <w:rsid w:val="009F5776"/>
    <w:rsid w:val="00A016EA"/>
    <w:rsid w:val="00A0536F"/>
    <w:rsid w:val="00A102C3"/>
    <w:rsid w:val="00A10B17"/>
    <w:rsid w:val="00A13244"/>
    <w:rsid w:val="00A16862"/>
    <w:rsid w:val="00A169C9"/>
    <w:rsid w:val="00A172E9"/>
    <w:rsid w:val="00A239AA"/>
    <w:rsid w:val="00A23F26"/>
    <w:rsid w:val="00A24269"/>
    <w:rsid w:val="00A27DA4"/>
    <w:rsid w:val="00A30802"/>
    <w:rsid w:val="00A3427A"/>
    <w:rsid w:val="00A439E8"/>
    <w:rsid w:val="00A45753"/>
    <w:rsid w:val="00A52725"/>
    <w:rsid w:val="00A53423"/>
    <w:rsid w:val="00A62659"/>
    <w:rsid w:val="00A642C4"/>
    <w:rsid w:val="00A64B93"/>
    <w:rsid w:val="00A65F20"/>
    <w:rsid w:val="00A70720"/>
    <w:rsid w:val="00A76293"/>
    <w:rsid w:val="00A771C0"/>
    <w:rsid w:val="00A77DA2"/>
    <w:rsid w:val="00A80C08"/>
    <w:rsid w:val="00A8228D"/>
    <w:rsid w:val="00A85D9D"/>
    <w:rsid w:val="00A915BB"/>
    <w:rsid w:val="00A92C4C"/>
    <w:rsid w:val="00AA2A3E"/>
    <w:rsid w:val="00AA3320"/>
    <w:rsid w:val="00AA39B7"/>
    <w:rsid w:val="00AA602D"/>
    <w:rsid w:val="00AB1BCF"/>
    <w:rsid w:val="00AB572D"/>
    <w:rsid w:val="00AC2EA3"/>
    <w:rsid w:val="00AD37B0"/>
    <w:rsid w:val="00AD50E4"/>
    <w:rsid w:val="00AD622C"/>
    <w:rsid w:val="00AD6F48"/>
    <w:rsid w:val="00AE2923"/>
    <w:rsid w:val="00AE29D3"/>
    <w:rsid w:val="00AE7F9D"/>
    <w:rsid w:val="00AF18B2"/>
    <w:rsid w:val="00AF30BD"/>
    <w:rsid w:val="00AF312D"/>
    <w:rsid w:val="00AF350E"/>
    <w:rsid w:val="00AF585F"/>
    <w:rsid w:val="00AF641F"/>
    <w:rsid w:val="00B001A9"/>
    <w:rsid w:val="00B028F7"/>
    <w:rsid w:val="00B04130"/>
    <w:rsid w:val="00B04CAC"/>
    <w:rsid w:val="00B21825"/>
    <w:rsid w:val="00B22863"/>
    <w:rsid w:val="00B31F55"/>
    <w:rsid w:val="00B36582"/>
    <w:rsid w:val="00B40DA6"/>
    <w:rsid w:val="00B411FB"/>
    <w:rsid w:val="00B41502"/>
    <w:rsid w:val="00B44080"/>
    <w:rsid w:val="00B44BAD"/>
    <w:rsid w:val="00B51024"/>
    <w:rsid w:val="00B515A8"/>
    <w:rsid w:val="00B60CD8"/>
    <w:rsid w:val="00B60F9C"/>
    <w:rsid w:val="00B61918"/>
    <w:rsid w:val="00B634F1"/>
    <w:rsid w:val="00B6769E"/>
    <w:rsid w:val="00B73F22"/>
    <w:rsid w:val="00B76F9A"/>
    <w:rsid w:val="00B810B2"/>
    <w:rsid w:val="00B85F93"/>
    <w:rsid w:val="00B96739"/>
    <w:rsid w:val="00B97415"/>
    <w:rsid w:val="00BA05A4"/>
    <w:rsid w:val="00BA26F7"/>
    <w:rsid w:val="00BA79F0"/>
    <w:rsid w:val="00BB5068"/>
    <w:rsid w:val="00BB7648"/>
    <w:rsid w:val="00BB7AE8"/>
    <w:rsid w:val="00BC7097"/>
    <w:rsid w:val="00BD0481"/>
    <w:rsid w:val="00BD4447"/>
    <w:rsid w:val="00BD495C"/>
    <w:rsid w:val="00BE0372"/>
    <w:rsid w:val="00BE2623"/>
    <w:rsid w:val="00BE3923"/>
    <w:rsid w:val="00BE4BF0"/>
    <w:rsid w:val="00BE58EC"/>
    <w:rsid w:val="00BE5EE5"/>
    <w:rsid w:val="00BE68EE"/>
    <w:rsid w:val="00BE7F63"/>
    <w:rsid w:val="00BF3DC0"/>
    <w:rsid w:val="00BF45FB"/>
    <w:rsid w:val="00C00823"/>
    <w:rsid w:val="00C05322"/>
    <w:rsid w:val="00C11346"/>
    <w:rsid w:val="00C1186B"/>
    <w:rsid w:val="00C123B1"/>
    <w:rsid w:val="00C204BA"/>
    <w:rsid w:val="00C21071"/>
    <w:rsid w:val="00C214F6"/>
    <w:rsid w:val="00C21FDC"/>
    <w:rsid w:val="00C2398C"/>
    <w:rsid w:val="00C25569"/>
    <w:rsid w:val="00C26131"/>
    <w:rsid w:val="00C27244"/>
    <w:rsid w:val="00C27366"/>
    <w:rsid w:val="00C358D5"/>
    <w:rsid w:val="00C50DB5"/>
    <w:rsid w:val="00C54EDD"/>
    <w:rsid w:val="00C569F2"/>
    <w:rsid w:val="00C60FFA"/>
    <w:rsid w:val="00C62FBB"/>
    <w:rsid w:val="00C6316E"/>
    <w:rsid w:val="00C63AA8"/>
    <w:rsid w:val="00C71849"/>
    <w:rsid w:val="00C73023"/>
    <w:rsid w:val="00C7783C"/>
    <w:rsid w:val="00C80778"/>
    <w:rsid w:val="00C82290"/>
    <w:rsid w:val="00C836C7"/>
    <w:rsid w:val="00C83AE6"/>
    <w:rsid w:val="00C85ED7"/>
    <w:rsid w:val="00C8674A"/>
    <w:rsid w:val="00C96C06"/>
    <w:rsid w:val="00CA2233"/>
    <w:rsid w:val="00CA3FCA"/>
    <w:rsid w:val="00CA4A8D"/>
    <w:rsid w:val="00CA6B58"/>
    <w:rsid w:val="00CA6CE7"/>
    <w:rsid w:val="00CB1AE6"/>
    <w:rsid w:val="00CB3ED4"/>
    <w:rsid w:val="00CB3F86"/>
    <w:rsid w:val="00CC631C"/>
    <w:rsid w:val="00CD34F0"/>
    <w:rsid w:val="00CD43D3"/>
    <w:rsid w:val="00CE0954"/>
    <w:rsid w:val="00CE2074"/>
    <w:rsid w:val="00CE533F"/>
    <w:rsid w:val="00CF11F7"/>
    <w:rsid w:val="00CF31FE"/>
    <w:rsid w:val="00CF41F8"/>
    <w:rsid w:val="00CF7952"/>
    <w:rsid w:val="00D01044"/>
    <w:rsid w:val="00D01614"/>
    <w:rsid w:val="00D06F98"/>
    <w:rsid w:val="00D1323F"/>
    <w:rsid w:val="00D155F0"/>
    <w:rsid w:val="00D202BA"/>
    <w:rsid w:val="00D2049F"/>
    <w:rsid w:val="00D251AC"/>
    <w:rsid w:val="00D2727E"/>
    <w:rsid w:val="00D41A19"/>
    <w:rsid w:val="00D43766"/>
    <w:rsid w:val="00D47CCF"/>
    <w:rsid w:val="00D53022"/>
    <w:rsid w:val="00D5691C"/>
    <w:rsid w:val="00D57912"/>
    <w:rsid w:val="00D6375B"/>
    <w:rsid w:val="00D6457B"/>
    <w:rsid w:val="00D65FE9"/>
    <w:rsid w:val="00D66DEC"/>
    <w:rsid w:val="00D70BB1"/>
    <w:rsid w:val="00D71A41"/>
    <w:rsid w:val="00D72A42"/>
    <w:rsid w:val="00D768A4"/>
    <w:rsid w:val="00D855B3"/>
    <w:rsid w:val="00D86311"/>
    <w:rsid w:val="00D914BD"/>
    <w:rsid w:val="00D9153A"/>
    <w:rsid w:val="00D92282"/>
    <w:rsid w:val="00D92F52"/>
    <w:rsid w:val="00D977D0"/>
    <w:rsid w:val="00DA1451"/>
    <w:rsid w:val="00DA16A6"/>
    <w:rsid w:val="00DA753F"/>
    <w:rsid w:val="00DB5FB9"/>
    <w:rsid w:val="00DB6A7E"/>
    <w:rsid w:val="00DB70DC"/>
    <w:rsid w:val="00DB7D39"/>
    <w:rsid w:val="00DC0C21"/>
    <w:rsid w:val="00DC4058"/>
    <w:rsid w:val="00DC4363"/>
    <w:rsid w:val="00DC5754"/>
    <w:rsid w:val="00DD34A3"/>
    <w:rsid w:val="00DD419A"/>
    <w:rsid w:val="00DD6056"/>
    <w:rsid w:val="00DD6FF6"/>
    <w:rsid w:val="00DD7AE9"/>
    <w:rsid w:val="00DD7F5B"/>
    <w:rsid w:val="00DE26B7"/>
    <w:rsid w:val="00DE6B5F"/>
    <w:rsid w:val="00DE7C6A"/>
    <w:rsid w:val="00DF1B5A"/>
    <w:rsid w:val="00DF2857"/>
    <w:rsid w:val="00DF782B"/>
    <w:rsid w:val="00E03AEF"/>
    <w:rsid w:val="00E06043"/>
    <w:rsid w:val="00E102DE"/>
    <w:rsid w:val="00E1425E"/>
    <w:rsid w:val="00E157AD"/>
    <w:rsid w:val="00E23E02"/>
    <w:rsid w:val="00E271AC"/>
    <w:rsid w:val="00E27277"/>
    <w:rsid w:val="00E4048E"/>
    <w:rsid w:val="00E407A1"/>
    <w:rsid w:val="00E42093"/>
    <w:rsid w:val="00E47B9F"/>
    <w:rsid w:val="00E51E9A"/>
    <w:rsid w:val="00E522AD"/>
    <w:rsid w:val="00E5721E"/>
    <w:rsid w:val="00E5733B"/>
    <w:rsid w:val="00E64103"/>
    <w:rsid w:val="00E65587"/>
    <w:rsid w:val="00E7091A"/>
    <w:rsid w:val="00E714B3"/>
    <w:rsid w:val="00E7668C"/>
    <w:rsid w:val="00E7669E"/>
    <w:rsid w:val="00E76CD1"/>
    <w:rsid w:val="00E771F8"/>
    <w:rsid w:val="00E86E04"/>
    <w:rsid w:val="00E90926"/>
    <w:rsid w:val="00E9249B"/>
    <w:rsid w:val="00E95886"/>
    <w:rsid w:val="00EA1522"/>
    <w:rsid w:val="00EB3588"/>
    <w:rsid w:val="00EB5825"/>
    <w:rsid w:val="00EC200E"/>
    <w:rsid w:val="00EC49BD"/>
    <w:rsid w:val="00ED78A8"/>
    <w:rsid w:val="00EE4AD8"/>
    <w:rsid w:val="00EE533E"/>
    <w:rsid w:val="00EF166D"/>
    <w:rsid w:val="00EF253B"/>
    <w:rsid w:val="00EF47F1"/>
    <w:rsid w:val="00F07215"/>
    <w:rsid w:val="00F139AC"/>
    <w:rsid w:val="00F15F97"/>
    <w:rsid w:val="00F17B3E"/>
    <w:rsid w:val="00F21EAC"/>
    <w:rsid w:val="00F273D9"/>
    <w:rsid w:val="00F3243D"/>
    <w:rsid w:val="00F33B83"/>
    <w:rsid w:val="00F46D0D"/>
    <w:rsid w:val="00F4710D"/>
    <w:rsid w:val="00F51339"/>
    <w:rsid w:val="00F52677"/>
    <w:rsid w:val="00F5378F"/>
    <w:rsid w:val="00F543AA"/>
    <w:rsid w:val="00F63A1A"/>
    <w:rsid w:val="00F64C07"/>
    <w:rsid w:val="00F665D0"/>
    <w:rsid w:val="00F73D97"/>
    <w:rsid w:val="00F86A91"/>
    <w:rsid w:val="00F901E2"/>
    <w:rsid w:val="00F909AF"/>
    <w:rsid w:val="00F92B59"/>
    <w:rsid w:val="00F948BC"/>
    <w:rsid w:val="00F960CF"/>
    <w:rsid w:val="00FA10A3"/>
    <w:rsid w:val="00FA1226"/>
    <w:rsid w:val="00FA2FB4"/>
    <w:rsid w:val="00FA7CCE"/>
    <w:rsid w:val="00FB10A6"/>
    <w:rsid w:val="00FB371A"/>
    <w:rsid w:val="00FC29C5"/>
    <w:rsid w:val="00FC6434"/>
    <w:rsid w:val="00FD09D8"/>
    <w:rsid w:val="00FE16DF"/>
    <w:rsid w:val="00FF2318"/>
    <w:rsid w:val="00FF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5C77A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6E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6E0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6E0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B381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TekstALT">
    <w:name w:val="Tekst_ALT"/>
    <w:basedOn w:val="Normalny"/>
    <w:link w:val="TekstALTZnak"/>
    <w:qFormat/>
    <w:rsid w:val="00391941"/>
    <w:pPr>
      <w:spacing w:before="120" w:after="120" w:line="360" w:lineRule="auto"/>
      <w:ind w:left="709"/>
      <w:jc w:val="both"/>
    </w:pPr>
    <w:rPr>
      <w:sz w:val="20"/>
    </w:rPr>
  </w:style>
  <w:style w:type="character" w:customStyle="1" w:styleId="TekstALTZnak">
    <w:name w:val="Tekst_ALT Znak"/>
    <w:link w:val="TekstALT"/>
    <w:rsid w:val="00391941"/>
    <w:rPr>
      <w:rFonts w:ascii="Trebuchet MS" w:eastAsia="Times New Roman" w:hAnsi="Trebuchet MS" w:cs="Times New Roman"/>
      <w:sz w:val="20"/>
    </w:rPr>
  </w:style>
  <w:style w:type="paragraph" w:customStyle="1" w:styleId="Default">
    <w:name w:val="Default"/>
    <w:rsid w:val="003919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cntmcntmsonormal1">
    <w:name w:val="mcntmcntmsonormal1"/>
    <w:basedOn w:val="Normalny"/>
    <w:rsid w:val="001B646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2F4379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20630E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customStyle="1" w:styleId="mcntmsonormal">
    <w:name w:val="mcntmsonormal"/>
    <w:basedOn w:val="Normalny"/>
    <w:rsid w:val="00D914B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371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371A"/>
    <w:rPr>
      <w:rFonts w:ascii="Trebuchet MS" w:eastAsia="Times New Roman" w:hAnsi="Trebuchet MS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371A"/>
    <w:rPr>
      <w:vertAlign w:val="superscript"/>
    </w:rPr>
  </w:style>
  <w:style w:type="paragraph" w:customStyle="1" w:styleId="ZLEGWMATFIZCHEMzmlegendywzorumatfizlubchemartykuempunktem">
    <w:name w:val="Z/LEG_W_MAT(FIZ|CHEM) – zm. legendy wzoru mat. (fiz. lub chem.) artykułem (punktem)"/>
    <w:basedOn w:val="Normalny"/>
    <w:uiPriority w:val="39"/>
    <w:qFormat/>
    <w:rsid w:val="00EF47F1"/>
    <w:pPr>
      <w:spacing w:line="360" w:lineRule="auto"/>
      <w:ind w:left="1815" w:hanging="794"/>
      <w:jc w:val="both"/>
    </w:pPr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1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81010">
          <w:blockQuote w:val="1"/>
          <w:marLeft w:val="96"/>
          <w:marRight w:val="96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06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8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9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1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1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0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9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8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6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4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4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sejm.gov.pl/isap.nsf/DocDetails.xsp?id=WDU2019000164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F726B-FBCC-431F-B771-A52542DCF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Maciej Chmielowski</cp:lastModifiedBy>
  <cp:revision>3</cp:revision>
  <cp:lastPrinted>2019-09-20T08:51:00Z</cp:lastPrinted>
  <dcterms:created xsi:type="dcterms:W3CDTF">2019-09-20T12:27:00Z</dcterms:created>
  <dcterms:modified xsi:type="dcterms:W3CDTF">2019-09-23T08:20:00Z</dcterms:modified>
</cp:coreProperties>
</file>