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E7D9A" w14:textId="5436C8D5" w:rsidR="000527A3" w:rsidRPr="0024118E" w:rsidRDefault="002A2220" w:rsidP="000527A3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KARY ZA NIEUCZCIWĄ SPRZEDAŻ NA POKAZACH</w:t>
      </w:r>
    </w:p>
    <w:p w14:paraId="55E576ED" w14:textId="5AC14A7E" w:rsidR="000527A3" w:rsidRDefault="000527A3" w:rsidP="000527A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B165E6">
        <w:rPr>
          <w:rFonts w:cs="Tahoma"/>
          <w:b/>
          <w:bCs/>
          <w:color w:val="000000" w:themeColor="text1"/>
          <w:sz w:val="22"/>
          <w:lang w:eastAsia="en-GB"/>
        </w:rPr>
        <w:t>Ponad 3,5 mln zł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– to suma kar nałożonych przez Prezesa UOKiK Tomasza </w:t>
      </w:r>
      <w:proofErr w:type="spellStart"/>
      <w:r>
        <w:rPr>
          <w:rFonts w:cs="Tahoma"/>
          <w:b/>
          <w:bCs/>
          <w:color w:val="000000" w:themeColor="text1"/>
          <w:sz w:val="22"/>
          <w:lang w:eastAsia="en-GB"/>
        </w:rPr>
        <w:t>Chróstnego</w:t>
      </w:r>
      <w:proofErr w:type="spellEnd"/>
      <w:r>
        <w:rPr>
          <w:rFonts w:cs="Tahoma"/>
          <w:b/>
          <w:bCs/>
          <w:color w:val="000000" w:themeColor="text1"/>
          <w:sz w:val="22"/>
          <w:lang w:eastAsia="en-GB"/>
        </w:rPr>
        <w:t xml:space="preserve"> na 6 firm, które łamały prawa konsumentów podczas pokazów</w:t>
      </w:r>
      <w:r w:rsidR="00016E66">
        <w:rPr>
          <w:rFonts w:cs="Tahoma"/>
          <w:b/>
          <w:bCs/>
          <w:color w:val="000000" w:themeColor="text1"/>
          <w:sz w:val="22"/>
          <w:lang w:eastAsia="en-GB"/>
        </w:rPr>
        <w:t xml:space="preserve"> oraz prezesa zarządu jednej z nich, który utrudniał przeprowadzenie kontroli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5F105736" w14:textId="77777777" w:rsidR="000527A3" w:rsidRDefault="000527A3" w:rsidP="000527A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O</w:t>
      </w:r>
      <w:r w:rsidRPr="00753ACE">
        <w:rPr>
          <w:rFonts w:cs="Tahoma"/>
          <w:b/>
          <w:bCs/>
          <w:color w:val="000000" w:themeColor="text1"/>
          <w:sz w:val="22"/>
          <w:lang w:eastAsia="en-GB"/>
        </w:rPr>
        <w:t xml:space="preserve">rganizatorzy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prezentacji </w:t>
      </w:r>
      <w:r w:rsidR="00245286">
        <w:rPr>
          <w:rFonts w:cs="Tahoma"/>
          <w:b/>
          <w:bCs/>
          <w:color w:val="000000" w:themeColor="text1"/>
          <w:sz w:val="22"/>
          <w:lang w:eastAsia="en-GB"/>
        </w:rPr>
        <w:t xml:space="preserve">wprowadzali konsumentów w błąd </w:t>
      </w:r>
      <w:r w:rsidRPr="00753ACE">
        <w:rPr>
          <w:rFonts w:cs="Tahoma"/>
          <w:b/>
          <w:bCs/>
          <w:color w:val="000000" w:themeColor="text1"/>
          <w:sz w:val="22"/>
          <w:lang w:eastAsia="en-GB"/>
        </w:rPr>
        <w:t xml:space="preserve">m.in. </w:t>
      </w:r>
      <w:r w:rsidR="00245286">
        <w:rPr>
          <w:rFonts w:cs="Tahoma"/>
          <w:b/>
          <w:bCs/>
          <w:color w:val="000000" w:themeColor="text1"/>
          <w:sz w:val="22"/>
          <w:lang w:eastAsia="en-GB"/>
        </w:rPr>
        <w:t xml:space="preserve">handlowcy </w:t>
      </w:r>
      <w:r w:rsidRPr="00753ACE">
        <w:rPr>
          <w:rFonts w:cs="Tahoma"/>
          <w:b/>
          <w:bCs/>
          <w:color w:val="000000" w:themeColor="text1"/>
          <w:sz w:val="22"/>
          <w:lang w:eastAsia="en-GB"/>
        </w:rPr>
        <w:t xml:space="preserve">ukrywali </w:t>
      </w:r>
      <w:r w:rsidR="00245286">
        <w:rPr>
          <w:rFonts w:cs="Tahoma"/>
          <w:b/>
          <w:bCs/>
          <w:color w:val="000000" w:themeColor="text1"/>
          <w:sz w:val="22"/>
          <w:lang w:eastAsia="en-GB"/>
        </w:rPr>
        <w:t>faktyczny c</w:t>
      </w:r>
      <w:r w:rsidRPr="00753ACE">
        <w:rPr>
          <w:rFonts w:cs="Tahoma"/>
          <w:b/>
          <w:bCs/>
          <w:color w:val="000000" w:themeColor="text1"/>
          <w:sz w:val="22"/>
          <w:lang w:eastAsia="en-GB"/>
        </w:rPr>
        <w:t>el spotkania, nie spełniali obietnic dotyczących prezentów, wabili fikcyjnymi promocjami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</w:t>
      </w:r>
      <w:r w:rsidRPr="00753ACE">
        <w:rPr>
          <w:rFonts w:cs="Tahoma"/>
          <w:b/>
          <w:bCs/>
          <w:color w:val="000000" w:themeColor="text1"/>
          <w:sz w:val="22"/>
          <w:lang w:eastAsia="en-GB"/>
        </w:rPr>
        <w:t xml:space="preserve"> ogranicza</w:t>
      </w:r>
      <w:r>
        <w:rPr>
          <w:rFonts w:cs="Tahoma"/>
          <w:b/>
          <w:bCs/>
          <w:color w:val="000000" w:themeColor="text1"/>
          <w:sz w:val="22"/>
          <w:lang w:eastAsia="en-GB"/>
        </w:rPr>
        <w:t>li</w:t>
      </w:r>
      <w:r w:rsidRPr="00753ACE">
        <w:rPr>
          <w:rFonts w:cs="Tahoma"/>
          <w:b/>
          <w:bCs/>
          <w:color w:val="000000" w:themeColor="text1"/>
          <w:sz w:val="22"/>
          <w:lang w:eastAsia="en-GB"/>
        </w:rPr>
        <w:t xml:space="preserve"> prawo do </w:t>
      </w:r>
      <w:r>
        <w:rPr>
          <w:rFonts w:cs="Tahoma"/>
          <w:b/>
          <w:bCs/>
          <w:color w:val="000000" w:themeColor="text1"/>
          <w:sz w:val="22"/>
          <w:lang w:eastAsia="en-GB"/>
        </w:rPr>
        <w:t>reklamacji</w:t>
      </w:r>
      <w:r w:rsidRPr="00753ACE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lub </w:t>
      </w:r>
      <w:r w:rsidRPr="00753ACE">
        <w:rPr>
          <w:rFonts w:cs="Tahoma"/>
          <w:b/>
          <w:bCs/>
          <w:color w:val="000000" w:themeColor="text1"/>
          <w:sz w:val="22"/>
          <w:lang w:eastAsia="en-GB"/>
        </w:rPr>
        <w:t>odstąpienia od umowy.</w:t>
      </w:r>
    </w:p>
    <w:p w14:paraId="10EE88CA" w14:textId="77777777" w:rsidR="000527A3" w:rsidRPr="00753ACE" w:rsidRDefault="000527A3" w:rsidP="000527A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Seniorze, skorzystaj z rad UOKiK i nie daj się oszukać podczas pokazu.</w:t>
      </w:r>
    </w:p>
    <w:p w14:paraId="2A025C84" w14:textId="2A9401D1" w:rsidR="000527A3" w:rsidRDefault="000527A3" w:rsidP="000527A3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 xml:space="preserve">[Warszawa, </w:t>
      </w:r>
      <w:r w:rsidR="005448ED">
        <w:rPr>
          <w:b/>
          <w:sz w:val="22"/>
        </w:rPr>
        <w:t>27</w:t>
      </w:r>
      <w:r>
        <w:rPr>
          <w:b/>
          <w:sz w:val="22"/>
        </w:rPr>
        <w:t xml:space="preserve"> stycznia 2021 r.]</w:t>
      </w:r>
      <w:r>
        <w:rPr>
          <w:sz w:val="22"/>
        </w:rPr>
        <w:t xml:space="preserve"> Prezes Urzędu Ochrony Konkurencji i Konsumentów konsekwentnie walczy z nieuczciwymi praktykami, do jakich dochodzi podczas pokazów handlowych. Firmy zwabiają konsumentów, najczęściej seniorów, pod pretekstem np. bezpłatnych badań medycznych czy kusząc drogimi prezentami. Uczestnicy takich spotkań są często manipulowani, wprowadzani w błąd co do tego, że trafiła im się wyjątkowa okazja. W efekcie wychodzą z niepotrzebnymi urządzeniami kupionymi po wielokrotnie zawyżonych cenach. Co więcej, organizatorzy pokazów często utrudniają odstąpienie od umowy, a gdy już do niego dochodzi – </w:t>
      </w:r>
      <w:r w:rsidR="00245286">
        <w:rPr>
          <w:sz w:val="22"/>
        </w:rPr>
        <w:t>potrafią</w:t>
      </w:r>
      <w:r>
        <w:rPr>
          <w:sz w:val="22"/>
        </w:rPr>
        <w:t xml:space="preserve"> zwraca</w:t>
      </w:r>
      <w:r w:rsidR="00245286">
        <w:rPr>
          <w:sz w:val="22"/>
        </w:rPr>
        <w:t>ć</w:t>
      </w:r>
      <w:r>
        <w:rPr>
          <w:sz w:val="22"/>
        </w:rPr>
        <w:t xml:space="preserve"> pieniądze z</w:t>
      </w:r>
      <w:r w:rsidR="00245286">
        <w:rPr>
          <w:sz w:val="22"/>
        </w:rPr>
        <w:t>e znacznym</w:t>
      </w:r>
      <w:r>
        <w:rPr>
          <w:sz w:val="22"/>
        </w:rPr>
        <w:t xml:space="preserve"> opóźnieniem.</w:t>
      </w:r>
    </w:p>
    <w:p w14:paraId="37A3F118" w14:textId="4DB017D9" w:rsidR="000527A3" w:rsidRDefault="000527A3" w:rsidP="000527A3">
      <w:pPr>
        <w:spacing w:after="240" w:line="360" w:lineRule="auto"/>
        <w:jc w:val="both"/>
        <w:rPr>
          <w:rFonts w:cs="Tahoma"/>
          <w:bCs/>
          <w:color w:val="000000" w:themeColor="text1"/>
          <w:sz w:val="22"/>
          <w:lang w:eastAsia="en-GB"/>
        </w:rPr>
      </w:pPr>
      <w:r>
        <w:rPr>
          <w:rFonts w:cs="Tahoma"/>
          <w:bCs/>
          <w:color w:val="000000" w:themeColor="text1"/>
          <w:sz w:val="22"/>
          <w:lang w:eastAsia="en-GB"/>
        </w:rPr>
        <w:t xml:space="preserve">- </w:t>
      </w:r>
      <w:r w:rsidR="00245286">
        <w:rPr>
          <w:rFonts w:cs="Tahoma"/>
          <w:bCs/>
          <w:i/>
          <w:color w:val="000000" w:themeColor="text1"/>
          <w:sz w:val="22"/>
          <w:lang w:eastAsia="en-GB"/>
        </w:rPr>
        <w:t>Identyfikujemy bardzo wiele nieprawidłowości i ni</w:t>
      </w:r>
      <w:r w:rsidRPr="003748E6">
        <w:rPr>
          <w:rFonts w:cs="Tahoma"/>
          <w:bCs/>
          <w:i/>
          <w:color w:val="000000" w:themeColor="text1"/>
          <w:sz w:val="22"/>
          <w:lang w:eastAsia="en-GB"/>
        </w:rPr>
        <w:t>euczciw</w:t>
      </w:r>
      <w:r w:rsidR="00245286">
        <w:rPr>
          <w:rFonts w:cs="Tahoma"/>
          <w:bCs/>
          <w:i/>
          <w:color w:val="000000" w:themeColor="text1"/>
          <w:sz w:val="22"/>
          <w:lang w:eastAsia="en-GB"/>
        </w:rPr>
        <w:t>ych</w:t>
      </w:r>
      <w:r w:rsidRPr="003748E6">
        <w:rPr>
          <w:rFonts w:cs="Tahoma"/>
          <w:bCs/>
          <w:i/>
          <w:color w:val="000000" w:themeColor="text1"/>
          <w:sz w:val="22"/>
          <w:lang w:eastAsia="en-GB"/>
        </w:rPr>
        <w:t xml:space="preserve"> praktyk podczas pokazów handlowych</w:t>
      </w:r>
      <w:r w:rsidR="00245286">
        <w:rPr>
          <w:rFonts w:cs="Tahoma"/>
          <w:bCs/>
          <w:i/>
          <w:color w:val="000000" w:themeColor="text1"/>
          <w:sz w:val="22"/>
          <w:lang w:eastAsia="en-GB"/>
        </w:rPr>
        <w:t>, obejmujących</w:t>
      </w:r>
      <w:r w:rsidRPr="003748E6">
        <w:rPr>
          <w:rFonts w:cs="Tahoma"/>
          <w:bCs/>
          <w:i/>
          <w:color w:val="000000" w:themeColor="text1"/>
          <w:sz w:val="22"/>
          <w:lang w:eastAsia="en-GB"/>
        </w:rPr>
        <w:t xml:space="preserve"> ograniczanie praw konsumentów, wprowadzanie ich w błąd czy wywieranie na nich presji. Jest to tym bardziej naganne, że ofiarami padają najczęściej seniorzy</w:t>
      </w:r>
      <w:r>
        <w:rPr>
          <w:rFonts w:cs="Tahoma"/>
          <w:bCs/>
          <w:i/>
          <w:color w:val="000000" w:themeColor="text1"/>
          <w:sz w:val="22"/>
          <w:lang w:eastAsia="en-GB"/>
        </w:rPr>
        <w:t xml:space="preserve">, szczególnie wrażliwa grupa społeczna. </w:t>
      </w:r>
      <w:r w:rsidR="00245286">
        <w:rPr>
          <w:rFonts w:cs="Tahoma"/>
          <w:bCs/>
          <w:i/>
          <w:color w:val="000000" w:themeColor="text1"/>
          <w:sz w:val="22"/>
          <w:lang w:eastAsia="en-GB"/>
        </w:rPr>
        <w:t xml:space="preserve">Na kolejnych 6 nieuczciwych przedsiębiorców, łamiących prawa konsumentów, </w:t>
      </w:r>
      <w:r>
        <w:rPr>
          <w:rFonts w:cs="Tahoma"/>
          <w:bCs/>
          <w:i/>
          <w:color w:val="000000" w:themeColor="text1"/>
          <w:sz w:val="22"/>
          <w:lang w:eastAsia="en-GB"/>
        </w:rPr>
        <w:t xml:space="preserve">nałożyłem </w:t>
      </w:r>
      <w:r w:rsidR="00040CED">
        <w:rPr>
          <w:rFonts w:cs="Tahoma"/>
          <w:bCs/>
          <w:i/>
          <w:color w:val="000000" w:themeColor="text1"/>
          <w:sz w:val="22"/>
          <w:lang w:eastAsia="en-GB"/>
        </w:rPr>
        <w:t>kary finansowe w łącznej wysokości</w:t>
      </w:r>
      <w:r w:rsidRPr="00B165E6">
        <w:rPr>
          <w:rFonts w:cs="Tahoma"/>
          <w:bCs/>
          <w:i/>
          <w:color w:val="000000" w:themeColor="text1"/>
          <w:sz w:val="22"/>
          <w:lang w:eastAsia="en-GB"/>
        </w:rPr>
        <w:t xml:space="preserve"> ponad 3,5 mln z</w:t>
      </w:r>
      <w:r w:rsidR="00245286">
        <w:rPr>
          <w:rFonts w:cs="Tahoma"/>
          <w:bCs/>
          <w:i/>
          <w:color w:val="000000" w:themeColor="text1"/>
          <w:sz w:val="22"/>
          <w:lang w:eastAsia="en-GB"/>
        </w:rPr>
        <w:t xml:space="preserve">ł. Jako konsumenci bądźmy niezwykle czujni na pokazach handlowych, nie ulegajmy emocjom, manipulacjom, perswazji </w:t>
      </w:r>
      <w:r w:rsidR="00454447">
        <w:rPr>
          <w:rFonts w:cs="Tahoma"/>
          <w:bCs/>
          <w:i/>
          <w:color w:val="000000" w:themeColor="text1"/>
          <w:sz w:val="22"/>
          <w:lang w:eastAsia="en-GB"/>
        </w:rPr>
        <w:t>czy</w:t>
      </w:r>
      <w:r w:rsidR="00245286">
        <w:rPr>
          <w:rFonts w:cs="Tahoma"/>
          <w:bCs/>
          <w:i/>
          <w:color w:val="000000" w:themeColor="text1"/>
          <w:sz w:val="22"/>
          <w:lang w:eastAsia="en-GB"/>
        </w:rPr>
        <w:t xml:space="preserve"> oszukańczym technikom sprzedażowym </w:t>
      </w:r>
      <w:r>
        <w:rPr>
          <w:rFonts w:cs="Tahoma"/>
          <w:bCs/>
          <w:color w:val="000000" w:themeColor="text1"/>
          <w:sz w:val="22"/>
          <w:lang w:eastAsia="en-GB"/>
        </w:rPr>
        <w:t>– mówi Tomasz Chróstny, Prezes UOKiK.</w:t>
      </w:r>
    </w:p>
    <w:p w14:paraId="276507F4" w14:textId="37FC987F" w:rsidR="000527A3" w:rsidRPr="009F111E" w:rsidRDefault="000527A3" w:rsidP="000527A3">
      <w:pPr>
        <w:spacing w:after="240" w:line="360" w:lineRule="auto"/>
        <w:jc w:val="both"/>
        <w:rPr>
          <w:b/>
          <w:sz w:val="22"/>
        </w:rPr>
      </w:pPr>
      <w:r w:rsidRPr="009F111E">
        <w:rPr>
          <w:b/>
          <w:sz w:val="22"/>
        </w:rPr>
        <w:t>Ukarani przedsiębiorcy</w:t>
      </w:r>
      <w:r>
        <w:rPr>
          <w:b/>
          <w:sz w:val="22"/>
        </w:rPr>
        <w:t xml:space="preserve"> i </w:t>
      </w:r>
      <w:r w:rsidR="00016E66">
        <w:rPr>
          <w:b/>
          <w:sz w:val="22"/>
        </w:rPr>
        <w:t>prezes zarządu</w:t>
      </w:r>
    </w:p>
    <w:p w14:paraId="69EED422" w14:textId="77777777" w:rsidR="000527A3" w:rsidRDefault="000527A3" w:rsidP="000527A3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proofErr w:type="spellStart"/>
      <w:r w:rsidRPr="00942EC9">
        <w:rPr>
          <w:b/>
          <w:sz w:val="22"/>
        </w:rPr>
        <w:t>Kiddy</w:t>
      </w:r>
      <w:proofErr w:type="spellEnd"/>
      <w:r w:rsidRPr="00942EC9">
        <w:rPr>
          <w:b/>
          <w:sz w:val="22"/>
        </w:rPr>
        <w:t xml:space="preserve"> Island Polska</w:t>
      </w:r>
      <w:r>
        <w:rPr>
          <w:sz w:val="22"/>
        </w:rPr>
        <w:t xml:space="preserve"> sp. z o.o. sp. komandytowa z Poznania – 1 667 360 zł.</w:t>
      </w:r>
    </w:p>
    <w:p w14:paraId="0A4D1AE9" w14:textId="202F1AD6" w:rsidR="000527A3" w:rsidRDefault="000527A3" w:rsidP="000527A3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proofErr w:type="spellStart"/>
      <w:r w:rsidRPr="00942EC9">
        <w:rPr>
          <w:b/>
          <w:sz w:val="22"/>
        </w:rPr>
        <w:t>Rademenes</w:t>
      </w:r>
      <w:proofErr w:type="spellEnd"/>
      <w:r w:rsidRPr="00942EC9">
        <w:rPr>
          <w:b/>
          <w:sz w:val="22"/>
        </w:rPr>
        <w:t xml:space="preserve"> Pro </w:t>
      </w:r>
      <w:r>
        <w:rPr>
          <w:sz w:val="22"/>
        </w:rPr>
        <w:t xml:space="preserve">sp. z o.o. z Mrowina (woj. wielkopolskie) - 628 208 zł. Dodatkowo </w:t>
      </w:r>
      <w:r w:rsidRPr="00F96A37">
        <w:rPr>
          <w:b/>
          <w:sz w:val="22"/>
        </w:rPr>
        <w:t xml:space="preserve">prezes zarządu tej spółki </w:t>
      </w:r>
      <w:r>
        <w:rPr>
          <w:sz w:val="22"/>
        </w:rPr>
        <w:t>otrzymał 50 tys. zł kary za utrudnianie kontroli.</w:t>
      </w:r>
    </w:p>
    <w:p w14:paraId="4B0E081A" w14:textId="77777777" w:rsidR="000527A3" w:rsidRDefault="000527A3" w:rsidP="000527A3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Paulina Jaworska i Dawid Kubis - w</w:t>
      </w:r>
      <w:r w:rsidRPr="00942EC9">
        <w:rPr>
          <w:sz w:val="22"/>
        </w:rPr>
        <w:t xml:space="preserve">spólnicy spółki cywilnej </w:t>
      </w:r>
      <w:r w:rsidRPr="00942EC9">
        <w:rPr>
          <w:b/>
          <w:sz w:val="22"/>
        </w:rPr>
        <w:t xml:space="preserve">Premium </w:t>
      </w:r>
      <w:proofErr w:type="spellStart"/>
      <w:r w:rsidRPr="00942EC9">
        <w:rPr>
          <w:b/>
          <w:sz w:val="22"/>
        </w:rPr>
        <w:t>Group</w:t>
      </w:r>
      <w:proofErr w:type="spellEnd"/>
      <w:r w:rsidRPr="00942EC9">
        <w:rPr>
          <w:sz w:val="22"/>
        </w:rPr>
        <w:t xml:space="preserve"> </w:t>
      </w:r>
      <w:r>
        <w:rPr>
          <w:rFonts w:cs="Tahoma"/>
          <w:bCs/>
          <w:color w:val="000000" w:themeColor="text1"/>
          <w:sz w:val="22"/>
          <w:lang w:eastAsia="en-GB"/>
        </w:rPr>
        <w:t>z Bolewic (woj. z</w:t>
      </w:r>
      <w:r w:rsidRPr="00942EC9">
        <w:rPr>
          <w:rFonts w:cs="Tahoma"/>
          <w:bCs/>
          <w:color w:val="000000" w:themeColor="text1"/>
          <w:sz w:val="22"/>
          <w:lang w:eastAsia="en-GB"/>
        </w:rPr>
        <w:t xml:space="preserve">achodniopomorskie) </w:t>
      </w:r>
      <w:r w:rsidRPr="00942EC9">
        <w:rPr>
          <w:sz w:val="22"/>
        </w:rPr>
        <w:t xml:space="preserve">działający pod firmami </w:t>
      </w:r>
      <w:proofErr w:type="spellStart"/>
      <w:r w:rsidRPr="00942EC9">
        <w:rPr>
          <w:sz w:val="22"/>
        </w:rPr>
        <w:t>Grays</w:t>
      </w:r>
      <w:proofErr w:type="spellEnd"/>
      <w:r w:rsidRPr="00942EC9">
        <w:rPr>
          <w:sz w:val="22"/>
        </w:rPr>
        <w:t xml:space="preserve"> z Bolewic i Firma Handlowo-Usługowa z Grodziska Wielkopolskiego –</w:t>
      </w:r>
      <w:r>
        <w:rPr>
          <w:sz w:val="22"/>
        </w:rPr>
        <w:t xml:space="preserve"> </w:t>
      </w:r>
      <w:r w:rsidRPr="00942EC9">
        <w:rPr>
          <w:sz w:val="22"/>
        </w:rPr>
        <w:t>416 366 zł</w:t>
      </w:r>
      <w:r>
        <w:rPr>
          <w:sz w:val="22"/>
        </w:rPr>
        <w:t>.</w:t>
      </w:r>
    </w:p>
    <w:p w14:paraId="7459B4C5" w14:textId="77777777" w:rsidR="000527A3" w:rsidRDefault="000527A3" w:rsidP="000527A3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>Robert</w:t>
      </w:r>
      <w:r w:rsidRPr="00FE5FE9">
        <w:rPr>
          <w:sz w:val="22"/>
        </w:rPr>
        <w:t xml:space="preserve"> Dymkowski prowadząc</w:t>
      </w:r>
      <w:r>
        <w:rPr>
          <w:sz w:val="22"/>
        </w:rPr>
        <w:t>y</w:t>
      </w:r>
      <w:r w:rsidRPr="00FE5FE9">
        <w:rPr>
          <w:sz w:val="22"/>
        </w:rPr>
        <w:t xml:space="preserve"> działalność gospodarczą pod nazwą </w:t>
      </w:r>
      <w:r w:rsidRPr="006B3A68">
        <w:rPr>
          <w:b/>
          <w:sz w:val="22"/>
        </w:rPr>
        <w:t>Farma Snu</w:t>
      </w:r>
      <w:r w:rsidRPr="00FE5FE9">
        <w:rPr>
          <w:sz w:val="22"/>
        </w:rPr>
        <w:t xml:space="preserve"> w Wirach</w:t>
      </w:r>
      <w:r>
        <w:rPr>
          <w:sz w:val="22"/>
        </w:rPr>
        <w:t xml:space="preserve"> (woj. wielkopolskie) – 378 630 zł.</w:t>
      </w:r>
    </w:p>
    <w:p w14:paraId="3078D5EA" w14:textId="77777777" w:rsidR="000527A3" w:rsidRDefault="000527A3" w:rsidP="000527A3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945CB9">
        <w:rPr>
          <w:sz w:val="22"/>
        </w:rPr>
        <w:t>Hann</w:t>
      </w:r>
      <w:r>
        <w:rPr>
          <w:sz w:val="22"/>
        </w:rPr>
        <w:t>a</w:t>
      </w:r>
      <w:r w:rsidRPr="00945CB9">
        <w:rPr>
          <w:sz w:val="22"/>
        </w:rPr>
        <w:t xml:space="preserve"> Ludwikowsk</w:t>
      </w:r>
      <w:r>
        <w:rPr>
          <w:sz w:val="22"/>
        </w:rPr>
        <w:t>a</w:t>
      </w:r>
      <w:r w:rsidRPr="00945CB9">
        <w:rPr>
          <w:sz w:val="22"/>
        </w:rPr>
        <w:t xml:space="preserve"> </w:t>
      </w:r>
      <w:r>
        <w:rPr>
          <w:sz w:val="22"/>
        </w:rPr>
        <w:t xml:space="preserve">i </w:t>
      </w:r>
      <w:r w:rsidRPr="00945CB9">
        <w:rPr>
          <w:sz w:val="22"/>
        </w:rPr>
        <w:t>Paw</w:t>
      </w:r>
      <w:r>
        <w:rPr>
          <w:sz w:val="22"/>
        </w:rPr>
        <w:t>eł</w:t>
      </w:r>
      <w:r w:rsidRPr="00945CB9">
        <w:rPr>
          <w:sz w:val="22"/>
        </w:rPr>
        <w:t xml:space="preserve"> Piechowiak</w:t>
      </w:r>
      <w:r>
        <w:rPr>
          <w:sz w:val="22"/>
        </w:rPr>
        <w:t xml:space="preserve"> -</w:t>
      </w:r>
      <w:r w:rsidRPr="00945CB9">
        <w:rPr>
          <w:sz w:val="22"/>
        </w:rPr>
        <w:t xml:space="preserve"> wspólni</w:t>
      </w:r>
      <w:r>
        <w:rPr>
          <w:sz w:val="22"/>
        </w:rPr>
        <w:t>cy</w:t>
      </w:r>
      <w:r w:rsidRPr="00945CB9">
        <w:rPr>
          <w:sz w:val="22"/>
        </w:rPr>
        <w:t xml:space="preserve"> spółki cywilnej </w:t>
      </w:r>
      <w:proofErr w:type="spellStart"/>
      <w:r w:rsidRPr="006B3A68">
        <w:rPr>
          <w:b/>
          <w:sz w:val="22"/>
        </w:rPr>
        <w:t>Remeso</w:t>
      </w:r>
      <w:proofErr w:type="spellEnd"/>
      <w:r w:rsidRPr="006B3A68">
        <w:rPr>
          <w:b/>
          <w:sz w:val="22"/>
        </w:rPr>
        <w:t xml:space="preserve"> Life</w:t>
      </w:r>
      <w:r w:rsidRPr="00945CB9">
        <w:rPr>
          <w:sz w:val="22"/>
        </w:rPr>
        <w:t xml:space="preserve"> </w:t>
      </w:r>
      <w:r>
        <w:rPr>
          <w:sz w:val="22"/>
        </w:rPr>
        <w:t xml:space="preserve">z </w:t>
      </w:r>
      <w:r w:rsidRPr="00945CB9">
        <w:rPr>
          <w:sz w:val="22"/>
        </w:rPr>
        <w:t>Now</w:t>
      </w:r>
      <w:r>
        <w:rPr>
          <w:sz w:val="22"/>
        </w:rPr>
        <w:t>ego</w:t>
      </w:r>
      <w:r w:rsidRPr="00945CB9">
        <w:rPr>
          <w:sz w:val="22"/>
        </w:rPr>
        <w:t xml:space="preserve"> Tomyśl</w:t>
      </w:r>
      <w:r>
        <w:rPr>
          <w:sz w:val="22"/>
        </w:rPr>
        <w:t>a (woj. wielkopolskie) – 306 724 zł.</w:t>
      </w:r>
    </w:p>
    <w:p w14:paraId="26B33EA9" w14:textId="77777777" w:rsidR="000527A3" w:rsidRPr="00942EC9" w:rsidRDefault="000527A3" w:rsidP="000527A3">
      <w:pPr>
        <w:pStyle w:val="Akapitzlist"/>
        <w:numPr>
          <w:ilvl w:val="0"/>
          <w:numId w:val="9"/>
        </w:numPr>
        <w:spacing w:after="240" w:line="360" w:lineRule="auto"/>
        <w:jc w:val="both"/>
        <w:rPr>
          <w:sz w:val="22"/>
        </w:rPr>
      </w:pPr>
      <w:r w:rsidRPr="00477379">
        <w:rPr>
          <w:b/>
          <w:sz w:val="22"/>
        </w:rPr>
        <w:t>SMED</w:t>
      </w:r>
      <w:r w:rsidRPr="00477379">
        <w:rPr>
          <w:sz w:val="22"/>
        </w:rPr>
        <w:t xml:space="preserve"> </w:t>
      </w:r>
      <w:r w:rsidRPr="008052BD">
        <w:rPr>
          <w:sz w:val="22"/>
        </w:rPr>
        <w:t>sp</w:t>
      </w:r>
      <w:r>
        <w:rPr>
          <w:sz w:val="22"/>
        </w:rPr>
        <w:t>.</w:t>
      </w:r>
      <w:r w:rsidRPr="008052BD">
        <w:rPr>
          <w:sz w:val="22"/>
        </w:rPr>
        <w:t xml:space="preserve"> z o</w:t>
      </w:r>
      <w:r>
        <w:rPr>
          <w:sz w:val="22"/>
        </w:rPr>
        <w:t>.o.</w:t>
      </w:r>
      <w:r w:rsidRPr="00477379">
        <w:rPr>
          <w:sz w:val="22"/>
        </w:rPr>
        <w:t xml:space="preserve"> z Bydgoszczy</w:t>
      </w:r>
      <w:r>
        <w:rPr>
          <w:sz w:val="22"/>
        </w:rPr>
        <w:t xml:space="preserve"> – 88 410 zł.</w:t>
      </w:r>
    </w:p>
    <w:p w14:paraId="4577AC44" w14:textId="77777777" w:rsidR="000527A3" w:rsidRPr="00477379" w:rsidRDefault="000527A3" w:rsidP="000527A3">
      <w:pPr>
        <w:spacing w:after="240" w:line="360" w:lineRule="auto"/>
        <w:jc w:val="both"/>
        <w:rPr>
          <w:b/>
          <w:sz w:val="22"/>
        </w:rPr>
      </w:pPr>
      <w:r w:rsidRPr="00477379">
        <w:rPr>
          <w:b/>
          <w:sz w:val="22"/>
        </w:rPr>
        <w:t>Zakwestionowane praktyki</w:t>
      </w:r>
    </w:p>
    <w:p w14:paraId="1B188280" w14:textId="77777777" w:rsidR="000527A3" w:rsidRDefault="000527A3" w:rsidP="000527A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Wprowadzanie w błąd co do</w:t>
      </w:r>
      <w:r w:rsidRPr="00E34080">
        <w:rPr>
          <w:b/>
          <w:sz w:val="22"/>
        </w:rPr>
        <w:t xml:space="preserve"> celu spotkania</w:t>
      </w:r>
      <w:r>
        <w:rPr>
          <w:b/>
          <w:sz w:val="22"/>
        </w:rPr>
        <w:t xml:space="preserve"> </w:t>
      </w:r>
      <w:r w:rsidRPr="00C148D8">
        <w:rPr>
          <w:sz w:val="22"/>
        </w:rPr>
        <w:t>(Farma Sn</w:t>
      </w:r>
      <w:r>
        <w:rPr>
          <w:sz w:val="22"/>
        </w:rPr>
        <w:t>u</w:t>
      </w:r>
      <w:r w:rsidRPr="00C148D8">
        <w:rPr>
          <w:sz w:val="22"/>
        </w:rPr>
        <w:t xml:space="preserve">, </w:t>
      </w:r>
      <w:proofErr w:type="spellStart"/>
      <w:r w:rsidRPr="00C148D8">
        <w:rPr>
          <w:sz w:val="22"/>
        </w:rPr>
        <w:t>Kiddy</w:t>
      </w:r>
      <w:proofErr w:type="spellEnd"/>
      <w:r w:rsidRPr="00C148D8">
        <w:rPr>
          <w:sz w:val="22"/>
        </w:rPr>
        <w:t xml:space="preserve"> Island, </w:t>
      </w:r>
      <w:proofErr w:type="spellStart"/>
      <w:r w:rsidRPr="00C148D8">
        <w:rPr>
          <w:sz w:val="22"/>
        </w:rPr>
        <w:t>Remeso</w:t>
      </w:r>
      <w:proofErr w:type="spellEnd"/>
      <w:r w:rsidRPr="00C148D8">
        <w:rPr>
          <w:sz w:val="22"/>
        </w:rPr>
        <w:t xml:space="preserve"> Life, SMED).</w:t>
      </w:r>
      <w:r w:rsidRPr="00E34080">
        <w:rPr>
          <w:b/>
          <w:sz w:val="22"/>
        </w:rPr>
        <w:t xml:space="preserve"> </w:t>
      </w:r>
      <w:r w:rsidRPr="00C953E4">
        <w:rPr>
          <w:sz w:val="22"/>
        </w:rPr>
        <w:t xml:space="preserve">W zaproszeniach przedsiębiorcy używali różnych pretekstów, aby zwabić konsumentów na pokazy. Przykładowo </w:t>
      </w:r>
      <w:r>
        <w:rPr>
          <w:sz w:val="22"/>
        </w:rPr>
        <w:t>jako główny cel spotkania podawali</w:t>
      </w:r>
      <w:r w:rsidRPr="00C148D8">
        <w:rPr>
          <w:sz w:val="22"/>
        </w:rPr>
        <w:t xml:space="preserve">: </w:t>
      </w:r>
      <w:r>
        <w:rPr>
          <w:sz w:val="22"/>
        </w:rPr>
        <w:t xml:space="preserve">bezpłatne </w:t>
      </w:r>
      <w:r w:rsidRPr="00C148D8">
        <w:rPr>
          <w:sz w:val="22"/>
        </w:rPr>
        <w:t>badania</w:t>
      </w:r>
      <w:r>
        <w:rPr>
          <w:sz w:val="22"/>
        </w:rPr>
        <w:t xml:space="preserve"> czy</w:t>
      </w:r>
      <w:r w:rsidRPr="00C148D8">
        <w:rPr>
          <w:sz w:val="22"/>
        </w:rPr>
        <w:t xml:space="preserve"> premierę nowości w profilaktyce zdrowotnej</w:t>
      </w:r>
      <w:r>
        <w:rPr>
          <w:sz w:val="22"/>
        </w:rPr>
        <w:t>, podczas gdy prawdziwym było zaprezentowanie stałej oferty firmy i sprzedaż jej produktów.</w:t>
      </w:r>
    </w:p>
    <w:p w14:paraId="16531B28" w14:textId="77777777" w:rsidR="000527A3" w:rsidRPr="0005420D" w:rsidRDefault="000527A3" w:rsidP="000527A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rFonts w:cs="Trebuchet MS"/>
          <w:sz w:val="22"/>
        </w:rPr>
      </w:pPr>
      <w:r w:rsidRPr="0005420D">
        <w:rPr>
          <w:b/>
          <w:sz w:val="22"/>
        </w:rPr>
        <w:t>Sugerowanie fikcyjnej korzyści cenowej</w:t>
      </w:r>
      <w:r>
        <w:rPr>
          <w:sz w:val="22"/>
        </w:rPr>
        <w:t xml:space="preserve"> (</w:t>
      </w:r>
      <w:proofErr w:type="spellStart"/>
      <w:r>
        <w:rPr>
          <w:sz w:val="22"/>
        </w:rPr>
        <w:t>Rademenes</w:t>
      </w:r>
      <w:proofErr w:type="spellEnd"/>
      <w:r>
        <w:rPr>
          <w:sz w:val="22"/>
        </w:rPr>
        <w:t xml:space="preserve"> Pro, </w:t>
      </w:r>
      <w:proofErr w:type="spellStart"/>
      <w:r>
        <w:rPr>
          <w:sz w:val="22"/>
        </w:rPr>
        <w:t>Remeso</w:t>
      </w:r>
      <w:proofErr w:type="spellEnd"/>
      <w:r>
        <w:rPr>
          <w:sz w:val="22"/>
        </w:rPr>
        <w:t xml:space="preserve"> Life). Przedsiębiorcy wprowadzali konsumentów w błąd co do faktycznej ceny produktów. Sprzedaż podczas pokazów przedstawiali jako wyjątkową okazję</w:t>
      </w:r>
      <w:r>
        <w:rPr>
          <w:rFonts w:cs="Trebuchet MS"/>
          <w:sz w:val="22"/>
        </w:rPr>
        <w:t>, podczas gdy</w:t>
      </w:r>
      <w:r w:rsidRPr="0005420D">
        <w:rPr>
          <w:rFonts w:cs="Trebuchet MS"/>
          <w:sz w:val="22"/>
        </w:rPr>
        <w:t xml:space="preserve"> </w:t>
      </w:r>
      <w:r>
        <w:rPr>
          <w:rFonts w:cs="Trebuchet MS"/>
          <w:sz w:val="22"/>
        </w:rPr>
        <w:t xml:space="preserve">była to ich standardowa </w:t>
      </w:r>
      <w:r w:rsidRPr="0005420D">
        <w:rPr>
          <w:rFonts w:cs="Trebuchet MS"/>
          <w:sz w:val="22"/>
        </w:rPr>
        <w:t>ofert</w:t>
      </w:r>
      <w:r>
        <w:rPr>
          <w:rFonts w:cs="Trebuchet MS"/>
          <w:sz w:val="22"/>
        </w:rPr>
        <w:t>a.</w:t>
      </w:r>
    </w:p>
    <w:p w14:paraId="0D4578EB" w14:textId="77777777" w:rsidR="000527A3" w:rsidRDefault="000527A3" w:rsidP="000527A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Wprowadzanie w błąd c</w:t>
      </w:r>
      <w:r w:rsidRPr="00E31B1A">
        <w:rPr>
          <w:b/>
          <w:sz w:val="22"/>
        </w:rPr>
        <w:t xml:space="preserve">o </w:t>
      </w:r>
      <w:r>
        <w:rPr>
          <w:b/>
          <w:sz w:val="22"/>
        </w:rPr>
        <w:t xml:space="preserve">do </w:t>
      </w:r>
      <w:r w:rsidRPr="00E31B1A">
        <w:rPr>
          <w:b/>
          <w:sz w:val="22"/>
        </w:rPr>
        <w:t>prezent</w:t>
      </w:r>
      <w:r>
        <w:rPr>
          <w:b/>
          <w:sz w:val="22"/>
        </w:rPr>
        <w:t>ów</w:t>
      </w:r>
      <w:r>
        <w:rPr>
          <w:sz w:val="22"/>
        </w:rPr>
        <w:t xml:space="preserve"> (Farma Snu, </w:t>
      </w:r>
      <w:proofErr w:type="spellStart"/>
      <w:r>
        <w:rPr>
          <w:sz w:val="22"/>
        </w:rPr>
        <w:t>Remeso</w:t>
      </w:r>
      <w:proofErr w:type="spellEnd"/>
      <w:r>
        <w:rPr>
          <w:sz w:val="22"/>
        </w:rPr>
        <w:t xml:space="preserve"> Life). Konsumenci byli zapewniani, że za sam udział w spotkaniu otrzymają atrakcyjne prezenty np. wielofunkcyjny robot kuchenny, odkurzacz</w:t>
      </w:r>
      <w:r w:rsidRPr="00E31B1A">
        <w:rPr>
          <w:sz w:val="22"/>
        </w:rPr>
        <w:t xml:space="preserve"> parow</w:t>
      </w:r>
      <w:r>
        <w:rPr>
          <w:sz w:val="22"/>
        </w:rPr>
        <w:t>y lub voucher</w:t>
      </w:r>
      <w:r w:rsidRPr="00E31B1A">
        <w:rPr>
          <w:sz w:val="22"/>
        </w:rPr>
        <w:t xml:space="preserve"> na</w:t>
      </w:r>
      <w:r>
        <w:rPr>
          <w:sz w:val="22"/>
        </w:rPr>
        <w:t xml:space="preserve"> </w:t>
      </w:r>
      <w:r w:rsidRPr="00E31B1A">
        <w:rPr>
          <w:sz w:val="22"/>
        </w:rPr>
        <w:t>pobyt w hotel</w:t>
      </w:r>
      <w:r>
        <w:rPr>
          <w:sz w:val="22"/>
        </w:rPr>
        <w:t xml:space="preserve">u. W rzeczywistości upominki okazywały się skromniejsze od zapowiadanych (np. zwykły mikser lub zestaw noży zamiast </w:t>
      </w:r>
      <w:r w:rsidRPr="00E31B1A">
        <w:rPr>
          <w:sz w:val="22"/>
        </w:rPr>
        <w:t>wielofunkcyjn</w:t>
      </w:r>
      <w:r>
        <w:rPr>
          <w:sz w:val="22"/>
        </w:rPr>
        <w:t>ego robota</w:t>
      </w:r>
      <w:r w:rsidRPr="00E31B1A">
        <w:rPr>
          <w:sz w:val="22"/>
        </w:rPr>
        <w:t xml:space="preserve"> kuchenn</w:t>
      </w:r>
      <w:r>
        <w:rPr>
          <w:sz w:val="22"/>
        </w:rPr>
        <w:t>ego)</w:t>
      </w:r>
      <w:r w:rsidRPr="00E31B1A">
        <w:rPr>
          <w:sz w:val="22"/>
        </w:rPr>
        <w:t xml:space="preserve">, </w:t>
      </w:r>
      <w:r>
        <w:rPr>
          <w:sz w:val="22"/>
        </w:rPr>
        <w:t>stanowiły element</w:t>
      </w:r>
      <w:r w:rsidRPr="00E31B1A">
        <w:rPr>
          <w:sz w:val="22"/>
        </w:rPr>
        <w:t xml:space="preserve"> </w:t>
      </w:r>
      <w:r>
        <w:rPr>
          <w:sz w:val="22"/>
        </w:rPr>
        <w:t>kupowan</w:t>
      </w:r>
      <w:r w:rsidRPr="00E31B1A">
        <w:rPr>
          <w:sz w:val="22"/>
        </w:rPr>
        <w:t xml:space="preserve">ych zestawów </w:t>
      </w:r>
      <w:r>
        <w:rPr>
          <w:sz w:val="22"/>
        </w:rPr>
        <w:t xml:space="preserve">lub wymagały dopłaty (aby </w:t>
      </w:r>
      <w:r w:rsidRPr="00E31B1A">
        <w:rPr>
          <w:sz w:val="22"/>
        </w:rPr>
        <w:t>skorzysta</w:t>
      </w:r>
      <w:r>
        <w:rPr>
          <w:sz w:val="22"/>
        </w:rPr>
        <w:t>ć</w:t>
      </w:r>
      <w:r w:rsidRPr="00E31B1A">
        <w:rPr>
          <w:sz w:val="22"/>
        </w:rPr>
        <w:t xml:space="preserve"> z vouchera </w:t>
      </w:r>
      <w:r>
        <w:rPr>
          <w:sz w:val="22"/>
        </w:rPr>
        <w:t>trzeba</w:t>
      </w:r>
      <w:r w:rsidRPr="00E31B1A">
        <w:rPr>
          <w:sz w:val="22"/>
        </w:rPr>
        <w:t xml:space="preserve"> wykupi</w:t>
      </w:r>
      <w:r>
        <w:rPr>
          <w:sz w:val="22"/>
        </w:rPr>
        <w:t>ć</w:t>
      </w:r>
      <w:r w:rsidRPr="00E31B1A">
        <w:rPr>
          <w:sz w:val="22"/>
        </w:rPr>
        <w:t xml:space="preserve"> wyżywieni</w:t>
      </w:r>
      <w:r>
        <w:rPr>
          <w:sz w:val="22"/>
        </w:rPr>
        <w:t>e</w:t>
      </w:r>
      <w:r w:rsidRPr="00E31B1A">
        <w:rPr>
          <w:sz w:val="22"/>
        </w:rPr>
        <w:t xml:space="preserve"> w </w:t>
      </w:r>
      <w:r>
        <w:rPr>
          <w:sz w:val="22"/>
        </w:rPr>
        <w:t>hotelu).</w:t>
      </w:r>
    </w:p>
    <w:p w14:paraId="3D3C895E" w14:textId="77777777" w:rsidR="000527A3" w:rsidRDefault="000527A3" w:rsidP="000527A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9E57B8">
        <w:rPr>
          <w:b/>
          <w:sz w:val="22"/>
        </w:rPr>
        <w:t>Wprowadzanie w błąd co do organizacji pokazu</w:t>
      </w:r>
      <w:r>
        <w:rPr>
          <w:sz w:val="22"/>
        </w:rPr>
        <w:t xml:space="preserve"> (</w:t>
      </w:r>
      <w:proofErr w:type="spellStart"/>
      <w:r>
        <w:rPr>
          <w:sz w:val="22"/>
        </w:rPr>
        <w:t>Kiddy</w:t>
      </w:r>
      <w:proofErr w:type="spellEnd"/>
      <w:r>
        <w:rPr>
          <w:sz w:val="22"/>
        </w:rPr>
        <w:t xml:space="preserve"> Island). Zdarzało się, że firma podawała nieprawdziwe informacje, które miały zbudować jej wiarygodność i wzbudzić zaufanie konsumentów, </w:t>
      </w:r>
      <w:r w:rsidRPr="00FF5161">
        <w:rPr>
          <w:sz w:val="22"/>
        </w:rPr>
        <w:t>np. że spotkanie sfinansował nieistniejący „sponsor”. Nierzetelnie były przedstawiane także zasady organizacji losowania.</w:t>
      </w:r>
    </w:p>
    <w:p w14:paraId="566EA540" w14:textId="77777777" w:rsidR="000527A3" w:rsidRDefault="000527A3" w:rsidP="000527A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3E1506">
        <w:rPr>
          <w:b/>
          <w:sz w:val="22"/>
        </w:rPr>
        <w:t>Ograniczanie prawa do odstąpienia od umowy</w:t>
      </w:r>
      <w:r>
        <w:rPr>
          <w:sz w:val="22"/>
        </w:rPr>
        <w:t xml:space="preserve"> (Farma Snu, Premium </w:t>
      </w:r>
      <w:proofErr w:type="spellStart"/>
      <w:r>
        <w:rPr>
          <w:sz w:val="22"/>
        </w:rPr>
        <w:t>Group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Remeso</w:t>
      </w:r>
      <w:proofErr w:type="spellEnd"/>
      <w:r>
        <w:rPr>
          <w:sz w:val="22"/>
        </w:rPr>
        <w:t xml:space="preserve"> Life, SMED). Konsument, który zrobił zakupy podczas pokazu, ma prawo odstąpić od </w:t>
      </w:r>
      <w:r>
        <w:rPr>
          <w:sz w:val="22"/>
        </w:rPr>
        <w:lastRenderedPageBreak/>
        <w:t>umowy w ciągu 14 dni. Ukarani przedsiębiorcy wprowadzali konsumentów w błąd, aby ich do tego zniechęcić. Przykładowo bezprawnie twierdzili, że nie można odstąpić od umowy w przypadku towarów z promocji. Pojawiał się też nieprawdziwy warunek, że jeśli konsument odstępuje od umowy, to musi odesłać otrzymane prezenty i paragon. Jedna z firm bezprawnie potrącała sobie 500 zł za „szkolenie” z obsługi urządzenia do magnetoterapii.</w:t>
      </w:r>
    </w:p>
    <w:p w14:paraId="6DC67ABD" w14:textId="77777777" w:rsidR="000527A3" w:rsidRPr="008D55C1" w:rsidRDefault="000527A3" w:rsidP="000527A3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F96E5D">
        <w:rPr>
          <w:b/>
          <w:sz w:val="22"/>
        </w:rPr>
        <w:t>Opóźnienie w zwrocie pieniędzy</w:t>
      </w:r>
      <w:r>
        <w:rPr>
          <w:sz w:val="22"/>
        </w:rPr>
        <w:t xml:space="preserve"> (Premium </w:t>
      </w:r>
      <w:proofErr w:type="spellStart"/>
      <w:r>
        <w:rPr>
          <w:sz w:val="22"/>
        </w:rPr>
        <w:t>Group</w:t>
      </w:r>
      <w:proofErr w:type="spellEnd"/>
      <w:r>
        <w:rPr>
          <w:sz w:val="22"/>
        </w:rPr>
        <w:t xml:space="preserve">). Zgodnie z przepisami sprzedawca ma obowiązek zwrócić pieniądze niezwłocznie, </w:t>
      </w:r>
      <w:r w:rsidRPr="00AC5092">
        <w:rPr>
          <w:sz w:val="22"/>
        </w:rPr>
        <w:t xml:space="preserve">nie później niż w terminie 14 dni od otrzymania oświadczenia o odstąpieniu od umowy, może się ewentualnie wstrzymać do momentu odesłania przez konsumenta zakupów. Tymczasem aż w 88 przypadkach na 101 Premium </w:t>
      </w:r>
      <w:proofErr w:type="spellStart"/>
      <w:r w:rsidRPr="00AC5092">
        <w:rPr>
          <w:sz w:val="22"/>
        </w:rPr>
        <w:t>Group</w:t>
      </w:r>
      <w:proofErr w:type="spellEnd"/>
      <w:r w:rsidRPr="00AC5092">
        <w:rPr>
          <w:sz w:val="22"/>
        </w:rPr>
        <w:t xml:space="preserve"> oddawała pieniądze z opóźnieniem, które trwało od kilku dni do nawet roku, przeważnie ponad miesiąc</w:t>
      </w:r>
      <w:r>
        <w:rPr>
          <w:sz w:val="22"/>
        </w:rPr>
        <w:t>, pomimo odesłania towaru przez klientów.</w:t>
      </w:r>
    </w:p>
    <w:p w14:paraId="4420B9C3" w14:textId="221AC91A" w:rsidR="00016E66" w:rsidRDefault="000527A3" w:rsidP="00016E66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E96F86">
        <w:rPr>
          <w:sz w:val="22"/>
        </w:rPr>
        <w:t xml:space="preserve">Ograniczanie prawa do reklamacji (Premium </w:t>
      </w:r>
      <w:proofErr w:type="spellStart"/>
      <w:r w:rsidRPr="00E96F86">
        <w:rPr>
          <w:sz w:val="22"/>
        </w:rPr>
        <w:t>Group</w:t>
      </w:r>
      <w:proofErr w:type="spellEnd"/>
      <w:r w:rsidRPr="00E96F86">
        <w:rPr>
          <w:sz w:val="22"/>
        </w:rPr>
        <w:t>). Zdarzały się też próby wprowadzania w błąd co do zasad reklamacji, np. że konsument jest zobowiązany zawiadomić sprzedawcę  o niezgodności towaru z umową przed upływem dwóch miesięcy od jej stwierdzenia. Tymczasem zgodnie z przepisami sprzedawca co do zasady odpowiada z tytułu rękojmi, jeżeli wada fizyczna zostanie stwierdzona przed upływem dwóch lat i w tym czasie nie można ograniczać konsumentom terminu na zgłoszenie wady.</w:t>
      </w:r>
    </w:p>
    <w:p w14:paraId="78A1AF00" w14:textId="0908AC09" w:rsidR="00016E66" w:rsidRDefault="00016E66" w:rsidP="00F96A37">
      <w:pPr>
        <w:spacing w:after="240" w:line="360" w:lineRule="auto"/>
        <w:jc w:val="both"/>
        <w:rPr>
          <w:b/>
          <w:sz w:val="22"/>
        </w:rPr>
      </w:pPr>
      <w:r w:rsidRPr="00F96A37">
        <w:rPr>
          <w:b/>
          <w:sz w:val="22"/>
        </w:rPr>
        <w:t>Kara za utrudnianie kontroli</w:t>
      </w:r>
    </w:p>
    <w:p w14:paraId="4E6135F0" w14:textId="1B5B363B" w:rsidR="00016E66" w:rsidRDefault="00016E66" w:rsidP="00F96A37">
      <w:pPr>
        <w:spacing w:after="240" w:line="360" w:lineRule="auto"/>
        <w:jc w:val="both"/>
        <w:rPr>
          <w:sz w:val="22"/>
        </w:rPr>
      </w:pPr>
      <w:r w:rsidRPr="00F96A37">
        <w:rPr>
          <w:sz w:val="22"/>
        </w:rPr>
        <w:t xml:space="preserve">Zgodnie z </w:t>
      </w:r>
      <w:r>
        <w:rPr>
          <w:sz w:val="22"/>
        </w:rPr>
        <w:t>przepisami</w:t>
      </w:r>
      <w:r w:rsidRPr="00F96A37">
        <w:rPr>
          <w:sz w:val="22"/>
        </w:rPr>
        <w:t xml:space="preserve"> Prezes U</w:t>
      </w:r>
      <w:r>
        <w:rPr>
          <w:sz w:val="22"/>
        </w:rPr>
        <w:t>OKiK</w:t>
      </w:r>
      <w:r w:rsidRPr="00F96A37">
        <w:rPr>
          <w:sz w:val="22"/>
        </w:rPr>
        <w:t xml:space="preserve"> może nałożyć </w:t>
      </w:r>
      <w:r>
        <w:rPr>
          <w:sz w:val="22"/>
        </w:rPr>
        <w:t xml:space="preserve">karę w wysokości </w:t>
      </w:r>
      <w:r w:rsidRPr="005F16FD">
        <w:rPr>
          <w:sz w:val="22"/>
        </w:rPr>
        <w:t xml:space="preserve">do </w:t>
      </w:r>
      <w:r>
        <w:rPr>
          <w:sz w:val="22"/>
        </w:rPr>
        <w:t>50-</w:t>
      </w:r>
      <w:r w:rsidRPr="005F16FD">
        <w:rPr>
          <w:sz w:val="22"/>
        </w:rPr>
        <w:t>krotności przeciętnego wynagrodzenia</w:t>
      </w:r>
      <w:r>
        <w:rPr>
          <w:sz w:val="22"/>
        </w:rPr>
        <w:t xml:space="preserve"> na osobę </w:t>
      </w:r>
      <w:bookmarkStart w:id="0" w:name="_Hlk52620465"/>
      <w:bookmarkStart w:id="1" w:name="_Hlk52710298"/>
      <w:r w:rsidRPr="00F96A37">
        <w:rPr>
          <w:sz w:val="22"/>
        </w:rPr>
        <w:t xml:space="preserve">pełniącą funkcję kierowniczą </w:t>
      </w:r>
      <w:r>
        <w:rPr>
          <w:sz w:val="22"/>
        </w:rPr>
        <w:t>u</w:t>
      </w:r>
      <w:r w:rsidRPr="00F96A37">
        <w:rPr>
          <w:sz w:val="22"/>
        </w:rPr>
        <w:t xml:space="preserve"> przedsiębiorcy</w:t>
      </w:r>
      <w:bookmarkEnd w:id="0"/>
      <w:bookmarkEnd w:id="1"/>
      <w:r w:rsidRPr="00F96A37">
        <w:rPr>
          <w:sz w:val="22"/>
        </w:rPr>
        <w:t>, je</w:t>
      </w:r>
      <w:r>
        <w:rPr>
          <w:sz w:val="22"/>
        </w:rPr>
        <w:t>ś</w:t>
      </w:r>
      <w:r w:rsidRPr="00F96A37">
        <w:rPr>
          <w:sz w:val="22"/>
        </w:rPr>
        <w:t>li u</w:t>
      </w:r>
      <w:r>
        <w:rPr>
          <w:sz w:val="22"/>
        </w:rPr>
        <w:t>trudnia</w:t>
      </w:r>
      <w:r w:rsidRPr="00F96A37">
        <w:rPr>
          <w:sz w:val="22"/>
        </w:rPr>
        <w:t xml:space="preserve"> </w:t>
      </w:r>
      <w:r>
        <w:rPr>
          <w:sz w:val="22"/>
        </w:rPr>
        <w:t xml:space="preserve">ona </w:t>
      </w:r>
      <w:r w:rsidRPr="00F96A37">
        <w:rPr>
          <w:sz w:val="22"/>
        </w:rPr>
        <w:t>przeprowadzenie kontroli</w:t>
      </w:r>
      <w:r>
        <w:rPr>
          <w:sz w:val="22"/>
        </w:rPr>
        <w:t xml:space="preserve">. Tak było w przypadku </w:t>
      </w:r>
      <w:r w:rsidR="00F97AAA" w:rsidRPr="005F16FD">
        <w:rPr>
          <w:sz w:val="22"/>
        </w:rPr>
        <w:t>prezesa zarządu spółki</w:t>
      </w:r>
      <w:r w:rsidR="00F97AAA">
        <w:rPr>
          <w:sz w:val="22"/>
        </w:rPr>
        <w:t xml:space="preserve"> </w:t>
      </w:r>
      <w:proofErr w:type="spellStart"/>
      <w:r w:rsidR="00F97AAA" w:rsidRPr="00F96A37">
        <w:rPr>
          <w:sz w:val="22"/>
        </w:rPr>
        <w:t>Rademenes</w:t>
      </w:r>
      <w:proofErr w:type="spellEnd"/>
      <w:r w:rsidR="00F97AAA" w:rsidRPr="00F96A37">
        <w:rPr>
          <w:sz w:val="22"/>
        </w:rPr>
        <w:t xml:space="preserve"> Pro</w:t>
      </w:r>
      <w:r w:rsidR="008B66DE">
        <w:rPr>
          <w:sz w:val="22"/>
        </w:rPr>
        <w:t>.</w:t>
      </w:r>
      <w:r w:rsidR="00F96A37">
        <w:rPr>
          <w:sz w:val="22"/>
        </w:rPr>
        <w:t xml:space="preserve"> </w:t>
      </w:r>
      <w:r w:rsidR="00F97AAA">
        <w:rPr>
          <w:sz w:val="22"/>
        </w:rPr>
        <w:t xml:space="preserve">Mimo wielokrotnych wezwań nie dostarczył on żądanych informacji ani dokumentów, np. </w:t>
      </w:r>
      <w:r w:rsidR="00F97AAA" w:rsidRPr="00F96A37">
        <w:rPr>
          <w:sz w:val="22"/>
        </w:rPr>
        <w:t>przykładowych umów zawartych z konsumentami</w:t>
      </w:r>
      <w:r w:rsidR="00F97AAA">
        <w:rPr>
          <w:sz w:val="22"/>
        </w:rPr>
        <w:t xml:space="preserve"> czy dowodów zakupu i fotografii prezentów oferowanych za udział w pokazach. </w:t>
      </w:r>
      <w:r w:rsidR="00025177">
        <w:rPr>
          <w:sz w:val="22"/>
        </w:rPr>
        <w:t xml:space="preserve">Zgodnie z sentencją decyzji </w:t>
      </w:r>
      <w:r w:rsidR="004644EC">
        <w:rPr>
          <w:sz w:val="22"/>
        </w:rPr>
        <w:t>„</w:t>
      </w:r>
      <w:r w:rsidR="00025177" w:rsidRPr="00FF1D7A">
        <w:rPr>
          <w:sz w:val="22"/>
        </w:rPr>
        <w:t xml:space="preserve">nakłada się na </w:t>
      </w:r>
      <w:bookmarkStart w:id="2" w:name="_Hlk52534425"/>
      <w:r w:rsidR="00025177" w:rsidRPr="00FF1D7A">
        <w:rPr>
          <w:sz w:val="22"/>
        </w:rPr>
        <w:t xml:space="preserve">Piotra Pawła Wesołego - Prezesa Zarządu RADEMENES PRO sp. z. o.o. z siedzibą w Mrowinie </w:t>
      </w:r>
      <w:bookmarkEnd w:id="2"/>
      <w:r w:rsidR="00025177" w:rsidRPr="00FF1D7A">
        <w:rPr>
          <w:sz w:val="22"/>
        </w:rPr>
        <w:t>karę pieniężną w wysokości 50.000 zł (słownie: pięćdziesiąt tysięcy złotych), za utrudnianie przeprowadzenia kontroli (…)”</w:t>
      </w:r>
      <w:r w:rsidR="00025177">
        <w:rPr>
          <w:sz w:val="22"/>
        </w:rPr>
        <w:t>.</w:t>
      </w:r>
    </w:p>
    <w:p w14:paraId="3D3D5563" w14:textId="75019093" w:rsidR="00F96A37" w:rsidRDefault="00F96A37" w:rsidP="00F96A37">
      <w:pPr>
        <w:spacing w:after="240" w:line="360" w:lineRule="auto"/>
        <w:jc w:val="both"/>
        <w:rPr>
          <w:sz w:val="22"/>
        </w:rPr>
      </w:pPr>
    </w:p>
    <w:p w14:paraId="57A9A209" w14:textId="77777777" w:rsidR="000527A3" w:rsidRPr="00327B88" w:rsidRDefault="000527A3" w:rsidP="000527A3">
      <w:pPr>
        <w:spacing w:after="240" w:line="360" w:lineRule="auto"/>
        <w:jc w:val="both"/>
        <w:rPr>
          <w:b/>
          <w:sz w:val="22"/>
        </w:rPr>
      </w:pPr>
      <w:r w:rsidRPr="00327B88">
        <w:rPr>
          <w:b/>
          <w:sz w:val="22"/>
        </w:rPr>
        <w:lastRenderedPageBreak/>
        <w:t>Jak nie dać się oszukać na pokazie?</w:t>
      </w:r>
    </w:p>
    <w:p w14:paraId="21BA10B5" w14:textId="77777777" w:rsidR="000527A3" w:rsidRDefault="000527A3" w:rsidP="000527A3">
      <w:pPr>
        <w:pStyle w:val="tekstkomunikatu0"/>
        <w:numPr>
          <w:ilvl w:val="0"/>
          <w:numId w:val="8"/>
        </w:numPr>
        <w:rPr>
          <w:rFonts w:ascii="Trebuchet MS" w:hAnsi="Trebuchet MS"/>
          <w:sz w:val="22"/>
          <w:szCs w:val="22"/>
        </w:rPr>
      </w:pPr>
      <w:r w:rsidRPr="004F5C22">
        <w:rPr>
          <w:rFonts w:ascii="Trebuchet MS" w:hAnsi="Trebuchet MS"/>
          <w:b/>
          <w:sz w:val="22"/>
          <w:szCs w:val="22"/>
        </w:rPr>
        <w:t>Uważaj na pułapki w zaproszeniach.</w:t>
      </w:r>
      <w:r>
        <w:rPr>
          <w:rFonts w:ascii="Trebuchet MS" w:hAnsi="Trebuchet MS"/>
          <w:sz w:val="22"/>
          <w:szCs w:val="22"/>
        </w:rPr>
        <w:t xml:space="preserve"> Nie daj się zwieść, że chodzi tylko o bezpłatne badania czy wykład. Pamiętaj, że prezenty przeważnie nie są za darmo – zastanów się, czy są warte twojego czasu i narażania się na pokusę. </w:t>
      </w:r>
    </w:p>
    <w:p w14:paraId="7A1FB6A2" w14:textId="77777777" w:rsidR="000527A3" w:rsidRDefault="000527A3" w:rsidP="000527A3">
      <w:pPr>
        <w:pStyle w:val="tekstkomunikatu0"/>
        <w:numPr>
          <w:ilvl w:val="0"/>
          <w:numId w:val="8"/>
        </w:numPr>
        <w:rPr>
          <w:rFonts w:ascii="Trebuchet MS" w:hAnsi="Trebuchet MS"/>
          <w:sz w:val="22"/>
          <w:szCs w:val="22"/>
        </w:rPr>
      </w:pPr>
      <w:r w:rsidRPr="003B0639">
        <w:rPr>
          <w:rFonts w:ascii="Trebuchet MS" w:hAnsi="Trebuchet MS"/>
          <w:b/>
          <w:sz w:val="22"/>
          <w:szCs w:val="22"/>
        </w:rPr>
        <w:t xml:space="preserve">Nie podejmuj </w:t>
      </w:r>
      <w:r>
        <w:rPr>
          <w:rFonts w:ascii="Trebuchet MS" w:hAnsi="Trebuchet MS"/>
          <w:b/>
          <w:sz w:val="22"/>
          <w:szCs w:val="22"/>
        </w:rPr>
        <w:t xml:space="preserve">szybko i </w:t>
      </w:r>
      <w:r w:rsidRPr="003B0639">
        <w:rPr>
          <w:rFonts w:ascii="Trebuchet MS" w:hAnsi="Trebuchet MS"/>
          <w:b/>
          <w:sz w:val="22"/>
          <w:szCs w:val="22"/>
        </w:rPr>
        <w:t>pochopnie decyzji.</w:t>
      </w:r>
      <w:r>
        <w:rPr>
          <w:rFonts w:ascii="Trebuchet MS" w:hAnsi="Trebuchet MS"/>
          <w:sz w:val="22"/>
          <w:szCs w:val="22"/>
        </w:rPr>
        <w:t xml:space="preserve"> Masz prawo do rzetelnej informacji na temat oferowanych produktów. Dopytaj o ich właściwości, porównaj ceny. Nie daj sobie wmówić, że musisz kupić daną rzecz natychmiast, bo potem nie będziesz miał okazji.</w:t>
      </w:r>
    </w:p>
    <w:p w14:paraId="2DAE5E9D" w14:textId="77777777" w:rsidR="000527A3" w:rsidRDefault="000527A3" w:rsidP="000527A3">
      <w:pPr>
        <w:pStyle w:val="tekstkomunikatu0"/>
        <w:numPr>
          <w:ilvl w:val="0"/>
          <w:numId w:val="8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Uważaj przy płatności na raty.</w:t>
      </w:r>
      <w:r>
        <w:rPr>
          <w:rFonts w:ascii="Trebuchet MS" w:hAnsi="Trebuchet MS"/>
          <w:sz w:val="22"/>
          <w:szCs w:val="22"/>
        </w:rPr>
        <w:t xml:space="preserve"> Dokładnie przeczytaj umowę i załączniki do niej, włącznie z tym, co jest napisane „małym drukiem”. Sprawdź, czy nie ma ukrytych dodatkowych kosztów. Jeśli podpisujesz weksle in blanco, upewnij się, że widnieje na nich klauzula „nie na zlecenie” lub </w:t>
      </w:r>
      <w:r w:rsidRPr="00DC37DC">
        <w:rPr>
          <w:rFonts w:ascii="Trebuchet MS" w:hAnsi="Trebuchet MS"/>
          <w:sz w:val="22"/>
          <w:szCs w:val="22"/>
        </w:rPr>
        <w:t>inna równoznaczna</w:t>
      </w:r>
      <w:r>
        <w:rPr>
          <w:rFonts w:ascii="Trebuchet MS" w:hAnsi="Trebuchet MS"/>
          <w:sz w:val="22"/>
          <w:szCs w:val="22"/>
        </w:rPr>
        <w:t>.</w:t>
      </w:r>
    </w:p>
    <w:p w14:paraId="157066F5" w14:textId="77777777" w:rsidR="000527A3" w:rsidRDefault="000527A3" w:rsidP="000527A3">
      <w:pPr>
        <w:pStyle w:val="tekstkomunikatu0"/>
        <w:numPr>
          <w:ilvl w:val="0"/>
          <w:numId w:val="8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Domagaj się dokumentów.</w:t>
      </w:r>
      <w:r>
        <w:rPr>
          <w:rFonts w:ascii="Trebuchet MS" w:hAnsi="Trebuchet MS"/>
          <w:sz w:val="22"/>
          <w:szCs w:val="22"/>
        </w:rPr>
        <w:t xml:space="preserve"> </w:t>
      </w:r>
      <w:r w:rsidRPr="003B0639">
        <w:rPr>
          <w:rFonts w:ascii="Trebuchet MS" w:hAnsi="Trebuchet MS"/>
          <w:sz w:val="22"/>
          <w:szCs w:val="22"/>
        </w:rPr>
        <w:t xml:space="preserve">Sprzedawca </w:t>
      </w:r>
      <w:r>
        <w:rPr>
          <w:rFonts w:ascii="Trebuchet MS" w:hAnsi="Trebuchet MS"/>
          <w:sz w:val="22"/>
          <w:szCs w:val="22"/>
        </w:rPr>
        <w:t>musi ci dać 1 egzemplarz umowy, wszelkie załączniki do niej, regulaminy promocji.</w:t>
      </w:r>
    </w:p>
    <w:p w14:paraId="142A8825" w14:textId="77777777" w:rsidR="000527A3" w:rsidRDefault="000527A3" w:rsidP="000527A3">
      <w:pPr>
        <w:pStyle w:val="tekstkomunikatu0"/>
        <w:numPr>
          <w:ilvl w:val="0"/>
          <w:numId w:val="8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Możesz odstąpić od umowy.</w:t>
      </w:r>
      <w:r>
        <w:rPr>
          <w:rFonts w:ascii="Trebuchet MS" w:hAnsi="Trebuchet MS"/>
          <w:sz w:val="22"/>
          <w:szCs w:val="22"/>
        </w:rPr>
        <w:t xml:space="preserve"> Masz na to 14 dni od otrzymania towaru. Jeśli sprzedawca cię o tym nie poinformował, termin wydłuża się do 12 miesięcy. Po wysłaniu </w:t>
      </w:r>
      <w:hyperlink r:id="rId7" w:history="1">
        <w:r w:rsidRPr="00B81AE9">
          <w:rPr>
            <w:rStyle w:val="Hipercze"/>
            <w:rFonts w:ascii="Trebuchet MS" w:hAnsi="Trebuchet MS"/>
            <w:sz w:val="22"/>
            <w:szCs w:val="22"/>
          </w:rPr>
          <w:t xml:space="preserve">oświadczenia o </w:t>
        </w:r>
        <w:r>
          <w:rPr>
            <w:rStyle w:val="Hipercze"/>
            <w:rFonts w:ascii="Trebuchet MS" w:hAnsi="Trebuchet MS"/>
            <w:sz w:val="22"/>
            <w:szCs w:val="22"/>
          </w:rPr>
          <w:t>odstąpieniu od</w:t>
        </w:r>
        <w:r w:rsidRPr="00B81AE9">
          <w:rPr>
            <w:rStyle w:val="Hipercze"/>
            <w:rFonts w:ascii="Trebuchet MS" w:hAnsi="Trebuchet MS"/>
            <w:sz w:val="22"/>
            <w:szCs w:val="22"/>
          </w:rPr>
          <w:t xml:space="preserve"> umowy</w:t>
        </w:r>
      </w:hyperlink>
      <w:r>
        <w:rPr>
          <w:rFonts w:ascii="Trebuchet MS" w:hAnsi="Trebuchet MS"/>
          <w:sz w:val="22"/>
          <w:szCs w:val="22"/>
        </w:rPr>
        <w:t xml:space="preserve">, musisz w ciągu 14 dni na własny koszt odesłać produkt. </w:t>
      </w:r>
    </w:p>
    <w:p w14:paraId="3EB59D54" w14:textId="77777777" w:rsidR="000527A3" w:rsidRDefault="000527A3" w:rsidP="000527A3">
      <w:pPr>
        <w:pStyle w:val="tekstkomunikatu0"/>
        <w:numPr>
          <w:ilvl w:val="0"/>
          <w:numId w:val="8"/>
        </w:num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Wadliwy produkt możesz reklamować.</w:t>
      </w:r>
      <w:r>
        <w:rPr>
          <w:rFonts w:ascii="Trebuchet MS" w:hAnsi="Trebuchet MS"/>
          <w:sz w:val="22"/>
          <w:szCs w:val="22"/>
        </w:rPr>
        <w:t xml:space="preserve"> Jeśli sprzęt się zepsuje (oczywiście nie z twojej winy), możesz żądać od sprzedawcy naprawy lub wymiany towaru, obniżenia ceny, a nawet gdy wada jest istotna – zwrotu pieniędzy. </w:t>
      </w:r>
      <w:r w:rsidRPr="001E1B72">
        <w:rPr>
          <w:rFonts w:ascii="Trebuchet MS" w:hAnsi="Trebuchet MS"/>
          <w:sz w:val="22"/>
          <w:szCs w:val="22"/>
        </w:rPr>
        <w:t>Sprzedawca odpowiada w ramach rękojmi za wady, które wystąpiły ciągu 2 lat od daty wydania</w:t>
      </w:r>
      <w:r>
        <w:rPr>
          <w:rFonts w:ascii="Trebuchet MS" w:hAnsi="Trebuchet MS"/>
          <w:sz w:val="22"/>
          <w:szCs w:val="22"/>
        </w:rPr>
        <w:t xml:space="preserve"> towaru.</w:t>
      </w:r>
    </w:p>
    <w:p w14:paraId="58616798" w14:textId="5A73A700" w:rsidR="000527A3" w:rsidRPr="007E0BB7" w:rsidRDefault="000527A3" w:rsidP="000527A3">
      <w:pPr>
        <w:pStyle w:val="tekstkomunikatu0"/>
        <w:numPr>
          <w:ilvl w:val="0"/>
          <w:numId w:val="8"/>
        </w:numPr>
        <w:rPr>
          <w:rFonts w:ascii="Trebuchet MS" w:hAnsi="Trebuchet MS"/>
          <w:sz w:val="22"/>
          <w:szCs w:val="22"/>
        </w:rPr>
      </w:pPr>
      <w:r w:rsidRPr="00FB539F">
        <w:rPr>
          <w:rFonts w:ascii="Trebuchet MS" w:hAnsi="Trebuchet MS"/>
          <w:b/>
          <w:sz w:val="22"/>
          <w:szCs w:val="22"/>
        </w:rPr>
        <w:t xml:space="preserve">Gdzie </w:t>
      </w:r>
      <w:r w:rsidR="000A127E">
        <w:rPr>
          <w:rFonts w:ascii="Trebuchet MS" w:hAnsi="Trebuchet MS"/>
          <w:b/>
          <w:sz w:val="22"/>
          <w:szCs w:val="22"/>
        </w:rPr>
        <w:t>szukać</w:t>
      </w:r>
      <w:r w:rsidRPr="00FB539F">
        <w:rPr>
          <w:rFonts w:ascii="Trebuchet MS" w:hAnsi="Trebuchet MS"/>
          <w:b/>
          <w:sz w:val="22"/>
          <w:szCs w:val="22"/>
        </w:rPr>
        <w:t xml:space="preserve"> pomoc</w:t>
      </w:r>
      <w:r w:rsidR="000A127E">
        <w:rPr>
          <w:rFonts w:ascii="Trebuchet MS" w:hAnsi="Trebuchet MS"/>
          <w:b/>
          <w:sz w:val="22"/>
          <w:szCs w:val="22"/>
        </w:rPr>
        <w:t>y</w:t>
      </w:r>
      <w:r w:rsidRPr="00FB539F">
        <w:rPr>
          <w:rFonts w:ascii="Trebuchet MS" w:hAnsi="Trebuchet MS"/>
          <w:b/>
          <w:sz w:val="22"/>
          <w:szCs w:val="22"/>
        </w:rPr>
        <w:t>?</w:t>
      </w:r>
      <w:r w:rsidRPr="007E0BB7">
        <w:rPr>
          <w:rFonts w:ascii="Trebuchet MS" w:hAnsi="Trebuchet MS"/>
          <w:sz w:val="22"/>
          <w:szCs w:val="22"/>
        </w:rPr>
        <w:t xml:space="preserve"> </w:t>
      </w:r>
      <w:r w:rsidRPr="00D66E59">
        <w:rPr>
          <w:rFonts w:ascii="Trebuchet MS" w:hAnsi="Trebuchet MS"/>
          <w:sz w:val="22"/>
          <w:szCs w:val="22"/>
        </w:rPr>
        <w:t xml:space="preserve">W przypadku wątpliwości lub problemów, </w:t>
      </w:r>
      <w:r>
        <w:rPr>
          <w:rFonts w:ascii="Trebuchet MS" w:hAnsi="Trebuchet MS"/>
          <w:sz w:val="22"/>
          <w:szCs w:val="22"/>
        </w:rPr>
        <w:t>z</w:t>
      </w:r>
      <w:r w:rsidRPr="00D66E59">
        <w:rPr>
          <w:rFonts w:ascii="Trebuchet MS" w:hAnsi="Trebuchet MS"/>
          <w:sz w:val="22"/>
          <w:szCs w:val="22"/>
        </w:rPr>
        <w:t>adzwoń na infolinię konsumencką 801 440</w:t>
      </w:r>
      <w:r>
        <w:rPr>
          <w:rFonts w:ascii="Trebuchet MS" w:hAnsi="Trebuchet MS"/>
          <w:sz w:val="22"/>
          <w:szCs w:val="22"/>
        </w:rPr>
        <w:t> </w:t>
      </w:r>
      <w:r w:rsidRPr="00D66E59">
        <w:rPr>
          <w:rFonts w:ascii="Trebuchet MS" w:hAnsi="Trebuchet MS"/>
          <w:sz w:val="22"/>
          <w:szCs w:val="22"/>
        </w:rPr>
        <w:t>220</w:t>
      </w:r>
      <w:r>
        <w:rPr>
          <w:rFonts w:ascii="Trebuchet MS" w:hAnsi="Trebuchet MS"/>
          <w:sz w:val="22"/>
          <w:szCs w:val="22"/>
        </w:rPr>
        <w:t xml:space="preserve"> lub 22 290 89 16</w:t>
      </w:r>
      <w:r w:rsidRPr="00D66E59">
        <w:rPr>
          <w:rFonts w:ascii="Trebuchet MS" w:hAnsi="Trebuchet MS"/>
          <w:sz w:val="22"/>
          <w:szCs w:val="22"/>
        </w:rPr>
        <w:t xml:space="preserve">, napisz maila na adres: </w:t>
      </w:r>
      <w:hyperlink r:id="rId8" w:history="1">
        <w:r w:rsidRPr="00D66E59">
          <w:rPr>
            <w:rFonts w:ascii="Trebuchet MS" w:hAnsi="Trebuchet MS"/>
            <w:sz w:val="22"/>
            <w:szCs w:val="22"/>
          </w:rPr>
          <w:t>porady@dlakonsumentow.pl</w:t>
        </w:r>
      </w:hyperlink>
      <w:r w:rsidRPr="00D66E59">
        <w:rPr>
          <w:rFonts w:ascii="Trebuchet MS" w:hAnsi="Trebuchet MS"/>
          <w:sz w:val="22"/>
          <w:szCs w:val="22"/>
        </w:rPr>
        <w:t>, skontaktuj się</w:t>
      </w:r>
      <w:r>
        <w:rPr>
          <w:rFonts w:ascii="Trebuchet MS" w:hAnsi="Trebuchet MS"/>
          <w:sz w:val="22"/>
          <w:szCs w:val="22"/>
        </w:rPr>
        <w:t xml:space="preserve"> z</w:t>
      </w:r>
      <w:r w:rsidRPr="00D66E59">
        <w:rPr>
          <w:rFonts w:ascii="Trebuchet MS" w:hAnsi="Trebuchet MS"/>
          <w:sz w:val="22"/>
          <w:szCs w:val="22"/>
        </w:rPr>
        <w:t xml:space="preserve"> </w:t>
      </w:r>
      <w:hyperlink r:id="rId9" w:history="1">
        <w:r w:rsidRPr="001B2E48">
          <w:rPr>
            <w:rStyle w:val="Hipercze"/>
            <w:rFonts w:ascii="Trebuchet MS" w:hAnsi="Trebuchet MS"/>
            <w:sz w:val="22"/>
            <w:szCs w:val="22"/>
          </w:rPr>
          <w:t>rzecznikiem konsumentów</w:t>
        </w:r>
      </w:hyperlink>
      <w:r w:rsidRPr="00D66E59">
        <w:rPr>
          <w:rFonts w:ascii="Trebuchet MS" w:hAnsi="Trebuchet MS"/>
          <w:sz w:val="22"/>
          <w:szCs w:val="22"/>
        </w:rPr>
        <w:t xml:space="preserve"> lub </w:t>
      </w:r>
      <w:hyperlink r:id="rId10" w:anchor="faq595" w:history="1">
        <w:r w:rsidRPr="00432869">
          <w:rPr>
            <w:rStyle w:val="Hipercze"/>
            <w:rFonts w:ascii="Trebuchet MS" w:hAnsi="Trebuchet MS"/>
            <w:sz w:val="22"/>
            <w:szCs w:val="22"/>
          </w:rPr>
          <w:t>Inspekcją Handlową</w:t>
        </w:r>
      </w:hyperlink>
      <w:r w:rsidRPr="00D66E59">
        <w:rPr>
          <w:rFonts w:ascii="Trebuchet MS" w:hAnsi="Trebuchet MS"/>
          <w:sz w:val="22"/>
          <w:szCs w:val="22"/>
        </w:rPr>
        <w:t xml:space="preserve">. </w:t>
      </w:r>
    </w:p>
    <w:p w14:paraId="2BD02862" w14:textId="77777777" w:rsidR="000527A3" w:rsidRPr="005A6B17" w:rsidRDefault="000527A3" w:rsidP="000527A3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6BA9FC3C" w14:textId="77777777" w:rsidR="00E74B86" w:rsidRPr="00E74B86" w:rsidRDefault="000527A3" w:rsidP="000527A3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1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2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</w:p>
    <w:sectPr w:rsidR="00E74B86" w:rsidRPr="00E74B86" w:rsidSect="00240013">
      <w:headerReference w:type="default" r:id="rId13"/>
      <w:footerReference w:type="default" r:id="rId14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E6270" w14:textId="77777777" w:rsidR="001E5694" w:rsidRDefault="001E5694">
      <w:r>
        <w:separator/>
      </w:r>
    </w:p>
  </w:endnote>
  <w:endnote w:type="continuationSeparator" w:id="0">
    <w:p w14:paraId="2124C501" w14:textId="77777777" w:rsidR="001E5694" w:rsidRDefault="001E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31EEA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50FA04" wp14:editId="149449D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F95E634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12972" w14:textId="77777777" w:rsidR="001E5694" w:rsidRDefault="001E5694">
      <w:r>
        <w:separator/>
      </w:r>
    </w:p>
  </w:footnote>
  <w:footnote w:type="continuationSeparator" w:id="0">
    <w:p w14:paraId="2BCBD8C6" w14:textId="77777777" w:rsidR="001E5694" w:rsidRDefault="001E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361F3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1421C8" wp14:editId="1160A2C4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1088A"/>
    <w:multiLevelType w:val="hybridMultilevel"/>
    <w:tmpl w:val="763AF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64527"/>
    <w:multiLevelType w:val="hybridMultilevel"/>
    <w:tmpl w:val="3DEE4D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FA0919"/>
    <w:multiLevelType w:val="hybridMultilevel"/>
    <w:tmpl w:val="52BA1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6E66"/>
    <w:rsid w:val="00023634"/>
    <w:rsid w:val="00025177"/>
    <w:rsid w:val="0002523D"/>
    <w:rsid w:val="00040CED"/>
    <w:rsid w:val="00042F96"/>
    <w:rsid w:val="000527A3"/>
    <w:rsid w:val="000651E9"/>
    <w:rsid w:val="00073AA7"/>
    <w:rsid w:val="00093AF7"/>
    <w:rsid w:val="000A127E"/>
    <w:rsid w:val="000A74FA"/>
    <w:rsid w:val="000B149D"/>
    <w:rsid w:val="000B1AC5"/>
    <w:rsid w:val="000B7247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79B5"/>
    <w:rsid w:val="001A5F7C"/>
    <w:rsid w:val="001A6E5B"/>
    <w:rsid w:val="001A7451"/>
    <w:rsid w:val="001C1FAD"/>
    <w:rsid w:val="001E188E"/>
    <w:rsid w:val="001E4F92"/>
    <w:rsid w:val="001E5694"/>
    <w:rsid w:val="001F4A73"/>
    <w:rsid w:val="00205580"/>
    <w:rsid w:val="0021096C"/>
    <w:rsid w:val="002157BB"/>
    <w:rsid w:val="002262B5"/>
    <w:rsid w:val="0023138D"/>
    <w:rsid w:val="00240013"/>
    <w:rsid w:val="0024118E"/>
    <w:rsid w:val="00241BAC"/>
    <w:rsid w:val="00245286"/>
    <w:rsid w:val="00260382"/>
    <w:rsid w:val="00266CB4"/>
    <w:rsid w:val="00267DD1"/>
    <w:rsid w:val="002801AA"/>
    <w:rsid w:val="00295B34"/>
    <w:rsid w:val="002A2220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60248"/>
    <w:rsid w:val="00366A46"/>
    <w:rsid w:val="00377A0D"/>
    <w:rsid w:val="0038677D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54447"/>
    <w:rsid w:val="00462CFA"/>
    <w:rsid w:val="004644EC"/>
    <w:rsid w:val="004816E6"/>
    <w:rsid w:val="00486DB1"/>
    <w:rsid w:val="00493E10"/>
    <w:rsid w:val="004972E8"/>
    <w:rsid w:val="004C0F9E"/>
    <w:rsid w:val="004C1243"/>
    <w:rsid w:val="004C5C26"/>
    <w:rsid w:val="004F7E99"/>
    <w:rsid w:val="005003F9"/>
    <w:rsid w:val="00503295"/>
    <w:rsid w:val="0050417B"/>
    <w:rsid w:val="005133CE"/>
    <w:rsid w:val="00521BA3"/>
    <w:rsid w:val="00523071"/>
    <w:rsid w:val="00523E0D"/>
    <w:rsid w:val="00525588"/>
    <w:rsid w:val="0052710E"/>
    <w:rsid w:val="005442FC"/>
    <w:rsid w:val="005448ED"/>
    <w:rsid w:val="00546E31"/>
    <w:rsid w:val="0055631D"/>
    <w:rsid w:val="00593935"/>
    <w:rsid w:val="005973FD"/>
    <w:rsid w:val="00597C68"/>
    <w:rsid w:val="005A382B"/>
    <w:rsid w:val="005A4047"/>
    <w:rsid w:val="005C0D39"/>
    <w:rsid w:val="005C6232"/>
    <w:rsid w:val="005D6F7A"/>
    <w:rsid w:val="005E5B88"/>
    <w:rsid w:val="005E78EE"/>
    <w:rsid w:val="005F139F"/>
    <w:rsid w:val="005F1EBD"/>
    <w:rsid w:val="006063D0"/>
    <w:rsid w:val="00613C45"/>
    <w:rsid w:val="00633D4E"/>
    <w:rsid w:val="0063526F"/>
    <w:rsid w:val="00637E86"/>
    <w:rsid w:val="006422DE"/>
    <w:rsid w:val="006439FA"/>
    <w:rsid w:val="00643D0F"/>
    <w:rsid w:val="0067485D"/>
    <w:rsid w:val="006A2065"/>
    <w:rsid w:val="006A3D88"/>
    <w:rsid w:val="006A4A7A"/>
    <w:rsid w:val="006B0848"/>
    <w:rsid w:val="006B733D"/>
    <w:rsid w:val="006C34AE"/>
    <w:rsid w:val="006C67AF"/>
    <w:rsid w:val="006D3DC5"/>
    <w:rsid w:val="006F143B"/>
    <w:rsid w:val="006F1D18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49"/>
    <w:rsid w:val="007514AD"/>
    <w:rsid w:val="00754A8F"/>
    <w:rsid w:val="0075524D"/>
    <w:rsid w:val="007560B0"/>
    <w:rsid w:val="007627D7"/>
    <w:rsid w:val="00776C4F"/>
    <w:rsid w:val="007838E4"/>
    <w:rsid w:val="007846DC"/>
    <w:rsid w:val="007A19D8"/>
    <w:rsid w:val="007E36E4"/>
    <w:rsid w:val="007F0ACE"/>
    <w:rsid w:val="00800F0E"/>
    <w:rsid w:val="00804024"/>
    <w:rsid w:val="0081753E"/>
    <w:rsid w:val="0085010E"/>
    <w:rsid w:val="0085454F"/>
    <w:rsid w:val="0087354F"/>
    <w:rsid w:val="00882DD6"/>
    <w:rsid w:val="00896985"/>
    <w:rsid w:val="008B66DE"/>
    <w:rsid w:val="008C53D0"/>
    <w:rsid w:val="008D527A"/>
    <w:rsid w:val="008D56DA"/>
    <w:rsid w:val="008D5771"/>
    <w:rsid w:val="008F472E"/>
    <w:rsid w:val="00902556"/>
    <w:rsid w:val="0090338C"/>
    <w:rsid w:val="0091048E"/>
    <w:rsid w:val="00924ABC"/>
    <w:rsid w:val="00940E8F"/>
    <w:rsid w:val="0095309C"/>
    <w:rsid w:val="009652F2"/>
    <w:rsid w:val="009719ED"/>
    <w:rsid w:val="00986C37"/>
    <w:rsid w:val="00997528"/>
    <w:rsid w:val="0099796A"/>
    <w:rsid w:val="009C1346"/>
    <w:rsid w:val="009D05C8"/>
    <w:rsid w:val="009E3C0B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572D"/>
    <w:rsid w:val="00AD6185"/>
    <w:rsid w:val="00AE2923"/>
    <w:rsid w:val="00AE7F9D"/>
    <w:rsid w:val="00AF1794"/>
    <w:rsid w:val="00B028F7"/>
    <w:rsid w:val="00B22863"/>
    <w:rsid w:val="00B41502"/>
    <w:rsid w:val="00B51024"/>
    <w:rsid w:val="00B512B5"/>
    <w:rsid w:val="00B60CD8"/>
    <w:rsid w:val="00B60F9C"/>
    <w:rsid w:val="00B62ED0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3C"/>
    <w:rsid w:val="00C81210"/>
    <w:rsid w:val="00CA6B58"/>
    <w:rsid w:val="00CB1AE6"/>
    <w:rsid w:val="00CB3ED4"/>
    <w:rsid w:val="00CB3F86"/>
    <w:rsid w:val="00CD34F0"/>
    <w:rsid w:val="00CE0954"/>
    <w:rsid w:val="00CF11F7"/>
    <w:rsid w:val="00D1323F"/>
    <w:rsid w:val="00D202BA"/>
    <w:rsid w:val="00D251AC"/>
    <w:rsid w:val="00D41224"/>
    <w:rsid w:val="00D43766"/>
    <w:rsid w:val="00D47CCF"/>
    <w:rsid w:val="00D53E9B"/>
    <w:rsid w:val="00D6457B"/>
    <w:rsid w:val="00D66DEC"/>
    <w:rsid w:val="00D71A41"/>
    <w:rsid w:val="00D768A4"/>
    <w:rsid w:val="00D92F52"/>
    <w:rsid w:val="00D956C1"/>
    <w:rsid w:val="00DA223C"/>
    <w:rsid w:val="00DA753F"/>
    <w:rsid w:val="00DC182C"/>
    <w:rsid w:val="00DC5754"/>
    <w:rsid w:val="00DD34A3"/>
    <w:rsid w:val="00DD6056"/>
    <w:rsid w:val="00DE7C6A"/>
    <w:rsid w:val="00DF2857"/>
    <w:rsid w:val="00DF782B"/>
    <w:rsid w:val="00E03AEF"/>
    <w:rsid w:val="00E102DE"/>
    <w:rsid w:val="00E24825"/>
    <w:rsid w:val="00E42093"/>
    <w:rsid w:val="00E522AD"/>
    <w:rsid w:val="00E64103"/>
    <w:rsid w:val="00E74B86"/>
    <w:rsid w:val="00E76CD1"/>
    <w:rsid w:val="00E91F73"/>
    <w:rsid w:val="00EE4AD8"/>
    <w:rsid w:val="00F139AC"/>
    <w:rsid w:val="00F16BF7"/>
    <w:rsid w:val="00F21EAC"/>
    <w:rsid w:val="00F3243D"/>
    <w:rsid w:val="00F46D0D"/>
    <w:rsid w:val="00F561BE"/>
    <w:rsid w:val="00F91073"/>
    <w:rsid w:val="00F92B59"/>
    <w:rsid w:val="00F948BC"/>
    <w:rsid w:val="00F960CF"/>
    <w:rsid w:val="00F96A37"/>
    <w:rsid w:val="00F97AAA"/>
    <w:rsid w:val="00FA10A3"/>
    <w:rsid w:val="00FA1226"/>
    <w:rsid w:val="00FB539F"/>
    <w:rsid w:val="00FD09D8"/>
    <w:rsid w:val="00FF1D7A"/>
    <w:rsid w:val="00FF2318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38F1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tekstkomunikatu0">
    <w:name w:val="tekstkomunikatu"/>
    <w:basedOn w:val="Normalny"/>
    <w:uiPriority w:val="99"/>
    <w:rsid w:val="000527A3"/>
    <w:pPr>
      <w:spacing w:after="240" w:line="360" w:lineRule="auto"/>
      <w:jc w:val="both"/>
    </w:pPr>
    <w:rPr>
      <w:rFonts w:ascii="Georgia" w:hAnsi="Georg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y@dlakonsumentow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okik.gov.pl/download.php?id=1216" TargetMode="External"/><Relationship Id="rId12" Type="http://schemas.openxmlformats.org/officeDocument/2006/relationships/hyperlink" Target="https://uokik.gov.pl/pomoc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rady@dlakonsumento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wazne_adres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kik.gov.pl/rzecznicy.php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1165</Words>
  <Characters>7473</Characters>
  <Application>Microsoft Office Word</Application>
  <DocSecurity>0</DocSecurity>
  <Lines>118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5515</cp:lastModifiedBy>
  <cp:revision>3</cp:revision>
  <cp:lastPrinted>2019-03-06T14:11:00Z</cp:lastPrinted>
  <dcterms:created xsi:type="dcterms:W3CDTF">2021-01-27T08:09:00Z</dcterms:created>
  <dcterms:modified xsi:type="dcterms:W3CDTF">2021-01-27T08:25:00Z</dcterms:modified>
</cp:coreProperties>
</file>