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BE42D" w14:textId="01F3AC9F" w:rsidR="007C3CC5" w:rsidRDefault="006B2463" w:rsidP="007C3CC5">
      <w:pPr>
        <w:spacing w:line="360" w:lineRule="auto"/>
        <w:jc w:val="both"/>
        <w:rPr>
          <w:sz w:val="32"/>
          <w:szCs w:val="32"/>
        </w:rPr>
      </w:pPr>
      <w:r>
        <w:rPr>
          <w:sz w:val="32"/>
          <w:szCs w:val="32"/>
        </w:rPr>
        <w:t xml:space="preserve">KARA </w:t>
      </w:r>
      <w:r w:rsidR="00C06D12">
        <w:rPr>
          <w:sz w:val="32"/>
          <w:szCs w:val="32"/>
        </w:rPr>
        <w:t xml:space="preserve">PREZESA </w:t>
      </w:r>
      <w:r>
        <w:rPr>
          <w:sz w:val="32"/>
          <w:szCs w:val="32"/>
        </w:rPr>
        <w:t xml:space="preserve">UOKiK DLA </w:t>
      </w:r>
      <w:r w:rsidR="007C3CC5">
        <w:rPr>
          <w:sz w:val="32"/>
          <w:szCs w:val="32"/>
        </w:rPr>
        <w:t>POCZT</w:t>
      </w:r>
      <w:r>
        <w:rPr>
          <w:sz w:val="32"/>
          <w:szCs w:val="32"/>
        </w:rPr>
        <w:t>Y</w:t>
      </w:r>
      <w:r w:rsidR="007C3CC5">
        <w:rPr>
          <w:sz w:val="32"/>
          <w:szCs w:val="32"/>
        </w:rPr>
        <w:t xml:space="preserve"> KWIATOW</w:t>
      </w:r>
      <w:r w:rsidR="00EA2D57">
        <w:rPr>
          <w:sz w:val="32"/>
          <w:szCs w:val="32"/>
        </w:rPr>
        <w:t>EJ</w:t>
      </w:r>
    </w:p>
    <w:p w14:paraId="1E7D7DB9" w14:textId="0DEF37BB" w:rsidR="00852229" w:rsidRDefault="00852229" w:rsidP="00852229">
      <w:pPr>
        <w:pStyle w:val="Akapitzlist"/>
        <w:numPr>
          <w:ilvl w:val="0"/>
          <w:numId w:val="7"/>
        </w:numPr>
        <w:shd w:val="clear" w:color="auto" w:fill="FFFFFF"/>
        <w:spacing w:before="100" w:beforeAutospacing="1" w:after="240" w:line="360" w:lineRule="auto"/>
        <w:jc w:val="both"/>
        <w:rPr>
          <w:rFonts w:cs="Tahoma"/>
          <w:b/>
          <w:color w:val="000000" w:themeColor="text1"/>
          <w:sz w:val="22"/>
          <w:lang w:eastAsia="en-GB"/>
        </w:rPr>
      </w:pPr>
      <w:r>
        <w:rPr>
          <w:rFonts w:cs="Tahoma"/>
          <w:b/>
          <w:bCs/>
          <w:color w:val="000000" w:themeColor="text1"/>
          <w:sz w:val="22"/>
          <w:lang w:eastAsia="en-GB"/>
        </w:rPr>
        <w:t>Prezes UOKiK nałożył na spółkę Poczta Kwiatowa karę w wysokości ponad 1,6 mln zł za stosowanie niedozwolon</w:t>
      </w:r>
      <w:r w:rsidR="00EA1C58">
        <w:rPr>
          <w:rFonts w:cs="Tahoma"/>
          <w:b/>
          <w:bCs/>
          <w:color w:val="000000" w:themeColor="text1"/>
          <w:sz w:val="22"/>
          <w:lang w:eastAsia="en-GB"/>
        </w:rPr>
        <w:t>ego</w:t>
      </w:r>
      <w:r>
        <w:rPr>
          <w:rFonts w:cs="Tahoma"/>
          <w:b/>
          <w:bCs/>
          <w:color w:val="000000" w:themeColor="text1"/>
          <w:sz w:val="22"/>
          <w:lang w:eastAsia="en-GB"/>
        </w:rPr>
        <w:t xml:space="preserve"> postanowie</w:t>
      </w:r>
      <w:r w:rsidR="00EA1C58">
        <w:rPr>
          <w:rFonts w:cs="Tahoma"/>
          <w:b/>
          <w:bCs/>
          <w:color w:val="000000" w:themeColor="text1"/>
          <w:sz w:val="22"/>
          <w:lang w:eastAsia="en-GB"/>
        </w:rPr>
        <w:t>nia</w:t>
      </w:r>
      <w:r>
        <w:rPr>
          <w:rFonts w:cs="Tahoma"/>
          <w:b/>
          <w:bCs/>
          <w:color w:val="000000" w:themeColor="text1"/>
          <w:sz w:val="22"/>
          <w:lang w:eastAsia="en-GB"/>
        </w:rPr>
        <w:t xml:space="preserve"> umown</w:t>
      </w:r>
      <w:r w:rsidR="00EA1C58">
        <w:rPr>
          <w:rFonts w:cs="Tahoma"/>
          <w:b/>
          <w:bCs/>
          <w:color w:val="000000" w:themeColor="text1"/>
          <w:sz w:val="22"/>
          <w:lang w:eastAsia="en-GB"/>
        </w:rPr>
        <w:t>ego</w:t>
      </w:r>
      <w:r>
        <w:rPr>
          <w:rFonts w:cs="Tahoma"/>
          <w:b/>
          <w:bCs/>
          <w:color w:val="000000" w:themeColor="text1"/>
          <w:sz w:val="22"/>
          <w:lang w:eastAsia="en-GB"/>
        </w:rPr>
        <w:t>.</w:t>
      </w:r>
    </w:p>
    <w:p w14:paraId="1929F910" w14:textId="1A52CD5C" w:rsidR="00D37B1D" w:rsidRDefault="00852229" w:rsidP="007C3CC5">
      <w:pPr>
        <w:pStyle w:val="Akapitzlist"/>
        <w:numPr>
          <w:ilvl w:val="0"/>
          <w:numId w:val="7"/>
        </w:numPr>
        <w:shd w:val="clear" w:color="auto" w:fill="FFFFFF"/>
        <w:spacing w:before="100" w:beforeAutospacing="1" w:after="240" w:line="360" w:lineRule="auto"/>
        <w:jc w:val="both"/>
        <w:rPr>
          <w:rFonts w:cs="Tahoma"/>
          <w:b/>
          <w:bCs/>
          <w:color w:val="000000" w:themeColor="text1"/>
          <w:sz w:val="22"/>
          <w:lang w:eastAsia="en-GB"/>
        </w:rPr>
      </w:pPr>
      <w:bookmarkStart w:id="0" w:name="_GoBack"/>
      <w:r>
        <w:rPr>
          <w:rFonts w:cs="Tahoma"/>
          <w:b/>
          <w:bCs/>
          <w:color w:val="000000" w:themeColor="text1"/>
          <w:sz w:val="22"/>
          <w:lang w:eastAsia="en-GB"/>
        </w:rPr>
        <w:t xml:space="preserve">Poczta Kwiatowa nie gwarantowała dostarczenia </w:t>
      </w:r>
      <w:r w:rsidR="00660D0F">
        <w:rPr>
          <w:rFonts w:cs="Tahoma"/>
          <w:b/>
          <w:bCs/>
          <w:color w:val="000000" w:themeColor="text1"/>
          <w:sz w:val="22"/>
          <w:lang w:eastAsia="en-GB"/>
        </w:rPr>
        <w:t xml:space="preserve">na czas </w:t>
      </w:r>
      <w:r>
        <w:rPr>
          <w:rFonts w:cs="Tahoma"/>
          <w:b/>
          <w:bCs/>
          <w:color w:val="000000" w:themeColor="text1"/>
          <w:sz w:val="22"/>
          <w:lang w:eastAsia="en-GB"/>
        </w:rPr>
        <w:t>kwiatów lub upominków w dni szczególneg</w:t>
      </w:r>
      <w:r w:rsidR="003404B3">
        <w:rPr>
          <w:rFonts w:cs="Tahoma"/>
          <w:b/>
          <w:bCs/>
          <w:color w:val="000000" w:themeColor="text1"/>
          <w:sz w:val="22"/>
          <w:lang w:eastAsia="en-GB"/>
        </w:rPr>
        <w:t xml:space="preserve">o zapotrzebowania na jej usługi </w:t>
      </w:r>
      <w:r>
        <w:rPr>
          <w:rFonts w:cs="Tahoma"/>
          <w:b/>
          <w:bCs/>
          <w:color w:val="000000" w:themeColor="text1"/>
          <w:sz w:val="22"/>
          <w:lang w:eastAsia="en-GB"/>
        </w:rPr>
        <w:t>- Dzień Babci, Dzień Dziadka, Walentynki, Dzień Kobiet, Dzień Matki</w:t>
      </w:r>
      <w:r w:rsidR="003404B3">
        <w:rPr>
          <w:rFonts w:cs="Tahoma"/>
          <w:b/>
          <w:bCs/>
          <w:color w:val="000000" w:themeColor="text1"/>
          <w:sz w:val="22"/>
          <w:lang w:eastAsia="en-GB"/>
        </w:rPr>
        <w:t xml:space="preserve"> i</w:t>
      </w:r>
      <w:r>
        <w:rPr>
          <w:rFonts w:cs="Tahoma"/>
          <w:b/>
          <w:bCs/>
          <w:color w:val="000000" w:themeColor="text1"/>
          <w:sz w:val="22"/>
          <w:lang w:eastAsia="en-GB"/>
        </w:rPr>
        <w:t xml:space="preserve"> Dzień Ojca</w:t>
      </w:r>
      <w:r w:rsidR="00CB6091">
        <w:rPr>
          <w:rFonts w:cs="Tahoma"/>
          <w:b/>
          <w:bCs/>
          <w:color w:val="000000" w:themeColor="text1"/>
          <w:sz w:val="22"/>
          <w:lang w:eastAsia="en-GB"/>
        </w:rPr>
        <w:t>.</w:t>
      </w:r>
    </w:p>
    <w:bookmarkEnd w:id="0"/>
    <w:p w14:paraId="4F4CE0EC" w14:textId="03E9AC88" w:rsidR="007C3CC5" w:rsidRDefault="00D37B1D" w:rsidP="007C3CC5">
      <w:pPr>
        <w:pStyle w:val="Akapitzlist"/>
        <w:numPr>
          <w:ilvl w:val="0"/>
          <w:numId w:val="7"/>
        </w:numPr>
        <w:shd w:val="clear" w:color="auto" w:fill="FFFFFF"/>
        <w:spacing w:before="100" w:beforeAutospacing="1" w:after="240" w:line="360" w:lineRule="auto"/>
        <w:jc w:val="both"/>
        <w:rPr>
          <w:rFonts w:cs="Tahoma"/>
          <w:b/>
          <w:bCs/>
          <w:color w:val="000000" w:themeColor="text1"/>
          <w:sz w:val="22"/>
          <w:lang w:eastAsia="en-GB"/>
        </w:rPr>
      </w:pPr>
      <w:r>
        <w:rPr>
          <w:rFonts w:cs="Tahoma"/>
          <w:b/>
          <w:bCs/>
          <w:color w:val="000000" w:themeColor="text1"/>
          <w:sz w:val="22"/>
          <w:lang w:eastAsia="en-GB"/>
        </w:rPr>
        <w:t xml:space="preserve">W komunikacji marketingowej Poczta Kwiatowa zachęcała do składania zamówień na </w:t>
      </w:r>
      <w:r w:rsidR="005A02F6">
        <w:rPr>
          <w:rFonts w:cs="Tahoma"/>
          <w:b/>
          <w:bCs/>
          <w:color w:val="000000" w:themeColor="text1"/>
          <w:sz w:val="22"/>
          <w:lang w:eastAsia="en-GB"/>
        </w:rPr>
        <w:t>święta</w:t>
      </w:r>
      <w:r>
        <w:rPr>
          <w:rFonts w:cs="Tahoma"/>
          <w:b/>
          <w:bCs/>
          <w:color w:val="000000" w:themeColor="text1"/>
          <w:sz w:val="22"/>
          <w:lang w:eastAsia="en-GB"/>
        </w:rPr>
        <w:t>, w któr</w:t>
      </w:r>
      <w:r w:rsidR="00516C99">
        <w:rPr>
          <w:rFonts w:cs="Tahoma"/>
          <w:b/>
          <w:bCs/>
          <w:color w:val="000000" w:themeColor="text1"/>
          <w:sz w:val="22"/>
          <w:lang w:eastAsia="en-GB"/>
        </w:rPr>
        <w:t>e</w:t>
      </w:r>
      <w:r>
        <w:rPr>
          <w:rFonts w:cs="Tahoma"/>
          <w:b/>
          <w:bCs/>
          <w:color w:val="000000" w:themeColor="text1"/>
          <w:sz w:val="22"/>
          <w:lang w:eastAsia="en-GB"/>
        </w:rPr>
        <w:t xml:space="preserve"> nie gwarantowała terminowej realizacji usługi.</w:t>
      </w:r>
    </w:p>
    <w:p w14:paraId="535D98D9" w14:textId="4A75E3E8" w:rsidR="00CC0DF3" w:rsidRDefault="007C3CC5" w:rsidP="007C3CC5">
      <w:pPr>
        <w:spacing w:after="240" w:line="360" w:lineRule="auto"/>
        <w:jc w:val="both"/>
        <w:rPr>
          <w:sz w:val="22"/>
        </w:rPr>
      </w:pPr>
      <w:r>
        <w:rPr>
          <w:b/>
          <w:sz w:val="22"/>
        </w:rPr>
        <w:t xml:space="preserve">[Warszawa, </w:t>
      </w:r>
      <w:r w:rsidR="005001E5">
        <w:rPr>
          <w:b/>
          <w:sz w:val="22"/>
        </w:rPr>
        <w:t>20</w:t>
      </w:r>
      <w:r w:rsidR="006B2463">
        <w:rPr>
          <w:b/>
          <w:sz w:val="22"/>
        </w:rPr>
        <w:t xml:space="preserve"> stycznia</w:t>
      </w:r>
      <w:r>
        <w:rPr>
          <w:b/>
          <w:sz w:val="22"/>
        </w:rPr>
        <w:t xml:space="preserve"> 202</w:t>
      </w:r>
      <w:r w:rsidR="006B2463">
        <w:rPr>
          <w:b/>
          <w:sz w:val="22"/>
        </w:rPr>
        <w:t>3</w:t>
      </w:r>
      <w:r>
        <w:rPr>
          <w:b/>
          <w:sz w:val="22"/>
        </w:rPr>
        <w:t xml:space="preserve"> r.]</w:t>
      </w:r>
      <w:r w:rsidR="00660D0F">
        <w:rPr>
          <w:sz w:val="22"/>
        </w:rPr>
        <w:t xml:space="preserve"> Jutro Dzień Babci, pojutrze Dzień Dziadka, niebawem Walentynki</w:t>
      </w:r>
      <w:r w:rsidR="007F6FFA">
        <w:rPr>
          <w:sz w:val="22"/>
        </w:rPr>
        <w:t>…</w:t>
      </w:r>
      <w:r w:rsidR="00660D0F">
        <w:rPr>
          <w:sz w:val="22"/>
        </w:rPr>
        <w:t xml:space="preserve"> W te szczególne dni wielu konsumentów korzysta z usług Poczty Kwiatowej, pragnąc sprawić radość bliskim. Terminowe dostarczenie </w:t>
      </w:r>
      <w:r w:rsidR="00A71F6F">
        <w:rPr>
          <w:sz w:val="22"/>
        </w:rPr>
        <w:t xml:space="preserve">upominków to najważniejszy warunek prawidłowej realizacji zamówienia. </w:t>
      </w:r>
      <w:r w:rsidR="00140215">
        <w:rPr>
          <w:sz w:val="22"/>
        </w:rPr>
        <w:t>Zawiedzeni konsumenci</w:t>
      </w:r>
      <w:r w:rsidR="0056454B">
        <w:rPr>
          <w:sz w:val="22"/>
        </w:rPr>
        <w:t xml:space="preserve"> </w:t>
      </w:r>
      <w:r w:rsidR="00140215">
        <w:rPr>
          <w:sz w:val="22"/>
        </w:rPr>
        <w:t>zgłaszali</w:t>
      </w:r>
      <w:r w:rsidR="00DB340A">
        <w:rPr>
          <w:sz w:val="22"/>
        </w:rPr>
        <w:t xml:space="preserve">, </w:t>
      </w:r>
      <w:r w:rsidR="0056454B">
        <w:rPr>
          <w:sz w:val="22"/>
        </w:rPr>
        <w:t>bezpośrednio do UOKiK lub</w:t>
      </w:r>
      <w:r w:rsidR="00C870AE">
        <w:rPr>
          <w:sz w:val="22"/>
        </w:rPr>
        <w:t xml:space="preserve"> w </w:t>
      </w:r>
      <w:r w:rsidR="00035308">
        <w:rPr>
          <w:sz w:val="22"/>
        </w:rPr>
        <w:t>internecie</w:t>
      </w:r>
      <w:r w:rsidR="0056454B">
        <w:rPr>
          <w:sz w:val="22"/>
        </w:rPr>
        <w:t xml:space="preserve">, swoje niezadowolenie </w:t>
      </w:r>
      <w:r w:rsidR="00CC0DF3">
        <w:rPr>
          <w:sz w:val="22"/>
        </w:rPr>
        <w:t xml:space="preserve">– ich przesyłki </w:t>
      </w:r>
      <w:r w:rsidR="00796A4F">
        <w:rPr>
          <w:sz w:val="22"/>
        </w:rPr>
        <w:t xml:space="preserve">zamówione przez Pocztę Kwiatową </w:t>
      </w:r>
      <w:r w:rsidR="00CC0DF3">
        <w:rPr>
          <w:sz w:val="22"/>
        </w:rPr>
        <w:t xml:space="preserve">nie dotarły do adresatów lub nie zostały dostarczone w wyznaczonym terminie. </w:t>
      </w:r>
    </w:p>
    <w:p w14:paraId="48BD91E0" w14:textId="6B0FC607" w:rsidR="00CC0DF3" w:rsidRDefault="00CC0DF3" w:rsidP="007C3CC5">
      <w:pPr>
        <w:spacing w:after="240" w:line="360" w:lineRule="auto"/>
        <w:jc w:val="both"/>
        <w:rPr>
          <w:sz w:val="22"/>
        </w:rPr>
      </w:pPr>
      <w:r>
        <w:rPr>
          <w:sz w:val="22"/>
        </w:rPr>
        <w:t>Poczta Kwiatowa stosowała w załączniku</w:t>
      </w:r>
      <w:r w:rsidR="00DB340A">
        <w:rPr>
          <w:sz w:val="22"/>
        </w:rPr>
        <w:t xml:space="preserve"> do</w:t>
      </w:r>
      <w:r>
        <w:rPr>
          <w:sz w:val="22"/>
        </w:rPr>
        <w:t xml:space="preserve"> Regulaminu „Terminy i warunki doręczeń” postanowienie</w:t>
      </w:r>
      <w:r w:rsidR="00CD4E1E">
        <w:rPr>
          <w:sz w:val="22"/>
        </w:rPr>
        <w:t>, w którym zaznaczała, że</w:t>
      </w:r>
      <w:r>
        <w:rPr>
          <w:sz w:val="22"/>
        </w:rPr>
        <w:t xml:space="preserve"> nie gwarantuje dostarczenia przesyłek w </w:t>
      </w:r>
      <w:r w:rsidR="007E7EBB" w:rsidRPr="007E7EBB">
        <w:rPr>
          <w:sz w:val="22"/>
        </w:rPr>
        <w:t>Dzień Babci, Dzień Dziadka, Walentynki, Dzień Kobiet, Dzień Matki, Dzień Ojca</w:t>
      </w:r>
      <w:r w:rsidR="007E7EBB">
        <w:rPr>
          <w:sz w:val="22"/>
        </w:rPr>
        <w:t xml:space="preserve">. </w:t>
      </w:r>
      <w:r w:rsidR="00E139E0">
        <w:rPr>
          <w:sz w:val="22"/>
        </w:rPr>
        <w:t xml:space="preserve">W te popularne święta </w:t>
      </w:r>
      <w:r w:rsidR="007F6FFA">
        <w:rPr>
          <w:sz w:val="22"/>
        </w:rPr>
        <w:t xml:space="preserve">dla konsumentów terminowość realizacji usługi miała kluczowe znaczenie. Zamieszczenie tego zapisu miało na celu uniknięcie odpowiedzialności za niewykonanie zobowiązań i miało być zabezpieczeniem </w:t>
      </w:r>
      <w:r w:rsidR="00CD4E1E">
        <w:rPr>
          <w:sz w:val="22"/>
        </w:rPr>
        <w:t xml:space="preserve">dla spółki </w:t>
      </w:r>
      <w:r w:rsidR="007F6FFA">
        <w:rPr>
          <w:sz w:val="22"/>
        </w:rPr>
        <w:t xml:space="preserve">w razie reklamacji. </w:t>
      </w:r>
    </w:p>
    <w:p w14:paraId="2B921E6F" w14:textId="281F1548" w:rsidR="007C3CC5" w:rsidRDefault="007C3CC5" w:rsidP="007C3CC5">
      <w:pPr>
        <w:spacing w:after="240" w:line="360" w:lineRule="auto"/>
        <w:jc w:val="both"/>
        <w:rPr>
          <w:sz w:val="22"/>
        </w:rPr>
      </w:pPr>
      <w:r>
        <w:rPr>
          <w:sz w:val="22"/>
        </w:rPr>
        <w:t xml:space="preserve">- </w:t>
      </w:r>
      <w:r w:rsidR="004423A1">
        <w:rPr>
          <w:i/>
          <w:sz w:val="22"/>
        </w:rPr>
        <w:t xml:space="preserve">Spółka </w:t>
      </w:r>
      <w:r>
        <w:rPr>
          <w:i/>
          <w:sz w:val="22"/>
        </w:rPr>
        <w:t xml:space="preserve">nie może wyłączać swojej odpowiedzialności za niezrealizowanie lub nienależyte wykonanie usługi. Jako </w:t>
      </w:r>
      <w:r w:rsidR="00551A66">
        <w:rPr>
          <w:i/>
          <w:sz w:val="22"/>
        </w:rPr>
        <w:t>działający</w:t>
      </w:r>
      <w:r w:rsidR="00796A4F">
        <w:rPr>
          <w:i/>
          <w:sz w:val="22"/>
        </w:rPr>
        <w:t xml:space="preserve"> od ponad 20 lat w Polsce</w:t>
      </w:r>
      <w:r w:rsidR="00551A66">
        <w:rPr>
          <w:i/>
          <w:sz w:val="22"/>
        </w:rPr>
        <w:t xml:space="preserve"> </w:t>
      </w:r>
      <w:r w:rsidR="00140215">
        <w:rPr>
          <w:i/>
          <w:sz w:val="22"/>
        </w:rPr>
        <w:t xml:space="preserve">profesjonalny </w:t>
      </w:r>
      <w:r w:rsidR="004C24DE">
        <w:rPr>
          <w:i/>
          <w:sz w:val="22"/>
        </w:rPr>
        <w:t xml:space="preserve">przedsiębiorca </w:t>
      </w:r>
      <w:r w:rsidR="007F6FFA">
        <w:rPr>
          <w:i/>
          <w:sz w:val="22"/>
        </w:rPr>
        <w:t>powinien być odpowiednio przygotowany</w:t>
      </w:r>
      <w:r>
        <w:rPr>
          <w:i/>
          <w:sz w:val="22"/>
        </w:rPr>
        <w:t xml:space="preserve"> na takie święta jak Dzień Babci, Dziadka,</w:t>
      </w:r>
      <w:r w:rsidR="001819A6">
        <w:rPr>
          <w:i/>
          <w:sz w:val="22"/>
        </w:rPr>
        <w:t xml:space="preserve"> Walentynki, Dzień Kobiet, Dzień Matki </w:t>
      </w:r>
      <w:r w:rsidR="00140215">
        <w:rPr>
          <w:i/>
          <w:sz w:val="22"/>
        </w:rPr>
        <w:t>albo</w:t>
      </w:r>
      <w:r w:rsidR="001819A6">
        <w:rPr>
          <w:i/>
          <w:sz w:val="22"/>
        </w:rPr>
        <w:t xml:space="preserve"> Dzień Ojca</w:t>
      </w:r>
      <w:r w:rsidR="00140215">
        <w:rPr>
          <w:i/>
          <w:sz w:val="22"/>
        </w:rPr>
        <w:t>,</w:t>
      </w:r>
      <w:r w:rsidR="001819A6">
        <w:rPr>
          <w:i/>
          <w:sz w:val="22"/>
        </w:rPr>
        <w:t xml:space="preserve"> kiedy wzrasta </w:t>
      </w:r>
      <w:r>
        <w:rPr>
          <w:i/>
          <w:sz w:val="22"/>
        </w:rPr>
        <w:t>zapotrzebowanie na doręczeni</w:t>
      </w:r>
      <w:r w:rsidR="00826074">
        <w:rPr>
          <w:i/>
          <w:sz w:val="22"/>
        </w:rPr>
        <w:t>a</w:t>
      </w:r>
      <w:r>
        <w:rPr>
          <w:i/>
          <w:sz w:val="22"/>
        </w:rPr>
        <w:t xml:space="preserve"> kwiatów czy upominków. </w:t>
      </w:r>
      <w:r w:rsidR="00826074">
        <w:rPr>
          <w:i/>
          <w:sz w:val="22"/>
        </w:rPr>
        <w:t>D</w:t>
      </w:r>
      <w:r>
        <w:rPr>
          <w:i/>
          <w:sz w:val="22"/>
        </w:rPr>
        <w:t>la klientów jest</w:t>
      </w:r>
      <w:r w:rsidR="00826074">
        <w:rPr>
          <w:i/>
          <w:sz w:val="22"/>
        </w:rPr>
        <w:t xml:space="preserve"> szczególnie istotne</w:t>
      </w:r>
      <w:r>
        <w:rPr>
          <w:i/>
          <w:sz w:val="22"/>
        </w:rPr>
        <w:t>, aby przesyłka dotarła do adresata w konkretnym dniu</w:t>
      </w:r>
      <w:r w:rsidR="0007071D">
        <w:rPr>
          <w:i/>
          <w:sz w:val="22"/>
        </w:rPr>
        <w:t>, zwłaszcza gdy przedsiębiorca do tego zachęca</w:t>
      </w:r>
      <w:r>
        <w:rPr>
          <w:i/>
          <w:sz w:val="22"/>
        </w:rPr>
        <w:t>. Jeśli Poczta Kwiatowa nie jest w stanie zrealizować zamówień w terminie, powinna ograniczyć ich przyjmowanie</w:t>
      </w:r>
      <w:r w:rsidR="00C06D12">
        <w:rPr>
          <w:i/>
          <w:sz w:val="22"/>
        </w:rPr>
        <w:t xml:space="preserve"> lub informować o braku możliwości dostarczenia kwiatów na czas</w:t>
      </w:r>
      <w:r>
        <w:rPr>
          <w:i/>
          <w:sz w:val="22"/>
        </w:rPr>
        <w:t xml:space="preserve">. Wtedy konsumenci mogliby poszukać innej firmy </w:t>
      </w:r>
      <w:r w:rsidR="001819A6">
        <w:rPr>
          <w:i/>
          <w:sz w:val="22"/>
        </w:rPr>
        <w:t>lub innego sposobu sprawienia radości bliskim</w:t>
      </w:r>
      <w:r>
        <w:rPr>
          <w:i/>
          <w:sz w:val="22"/>
        </w:rPr>
        <w:t xml:space="preserve"> –</w:t>
      </w:r>
      <w:r>
        <w:rPr>
          <w:sz w:val="22"/>
        </w:rPr>
        <w:t xml:space="preserve"> mówi Tomasz Chróstny, Prezes Urzędu Ochrony Konkurencji i Konsumentów.</w:t>
      </w:r>
    </w:p>
    <w:p w14:paraId="62EF228D" w14:textId="65BE4CC7" w:rsidR="004B2217" w:rsidRDefault="004B2217" w:rsidP="004B2217">
      <w:pPr>
        <w:spacing w:after="240" w:line="360" w:lineRule="auto"/>
        <w:jc w:val="both"/>
        <w:rPr>
          <w:sz w:val="22"/>
        </w:rPr>
      </w:pPr>
      <w:r>
        <w:rPr>
          <w:sz w:val="22"/>
        </w:rPr>
        <w:lastRenderedPageBreak/>
        <w:t xml:space="preserve">W komunikacji marketingowej Poczta Kwiatowa promowała swoje usługi i zachęcała do składania zamówień na dostarczenie podarunków w dni ważnych zwyczajowo świąt. Jednak mimo używania haseł „Jeszcze zdążysz!” lub </w:t>
      </w:r>
      <w:r w:rsidR="00EA1C58">
        <w:rPr>
          <w:sz w:val="22"/>
        </w:rPr>
        <w:t>„</w:t>
      </w:r>
      <w:r>
        <w:rPr>
          <w:sz w:val="22"/>
        </w:rPr>
        <w:t xml:space="preserve">Pokaż, że kochasz”, zastrzegała w </w:t>
      </w:r>
      <w:r w:rsidR="00EA1C58">
        <w:rPr>
          <w:sz w:val="22"/>
        </w:rPr>
        <w:t xml:space="preserve">załączniku do </w:t>
      </w:r>
      <w:r>
        <w:rPr>
          <w:sz w:val="22"/>
        </w:rPr>
        <w:t>regulamin</w:t>
      </w:r>
      <w:r w:rsidR="00EA1C58">
        <w:rPr>
          <w:sz w:val="22"/>
        </w:rPr>
        <w:t>u</w:t>
      </w:r>
      <w:r>
        <w:rPr>
          <w:sz w:val="22"/>
        </w:rPr>
        <w:t xml:space="preserve"> brak gwarancji terminowej dostawy.</w:t>
      </w:r>
    </w:p>
    <w:p w14:paraId="0B0D79A1" w14:textId="05D87943" w:rsidR="004B2217" w:rsidRDefault="004B2217" w:rsidP="004B2217">
      <w:pPr>
        <w:spacing w:after="240" w:line="360" w:lineRule="auto"/>
        <w:jc w:val="both"/>
        <w:rPr>
          <w:rFonts w:eastAsia="Calibri"/>
        </w:rPr>
      </w:pPr>
      <w:r>
        <w:rPr>
          <w:i/>
          <w:sz w:val="22"/>
        </w:rPr>
        <w:t xml:space="preserve">- Zdecydowałem o nałożeniu na Pocztę Kwiatową kary w wysokości ponad 1,6 mln złotych. Przedsiębiorca przez sześć lat stosował niedozwoloną klauzulę, by uwolnić się od odpowiedzialności odszkodowawczej za niewykonanie usługi, co narusza interesy konsumentów. Poza konsekwencjami ekonomicznymi konsumenci narażeni byli na </w:t>
      </w:r>
      <w:r w:rsidR="00C06D12">
        <w:rPr>
          <w:i/>
          <w:sz w:val="22"/>
        </w:rPr>
        <w:t>szkody</w:t>
      </w:r>
      <w:r>
        <w:rPr>
          <w:i/>
          <w:sz w:val="22"/>
        </w:rPr>
        <w:t xml:space="preserve"> emocjonalne, dotyczące relacji z bliskimi –</w:t>
      </w:r>
      <w:r>
        <w:rPr>
          <w:sz w:val="22"/>
        </w:rPr>
        <w:t xml:space="preserve"> mówi Tomasz Chróstny, Prezes UOKiK. </w:t>
      </w:r>
    </w:p>
    <w:p w14:paraId="40566DAB" w14:textId="77777777" w:rsidR="00316502" w:rsidRDefault="001819A6" w:rsidP="007C3CC5">
      <w:pPr>
        <w:spacing w:after="240" w:line="360" w:lineRule="auto"/>
        <w:jc w:val="both"/>
        <w:rPr>
          <w:i/>
          <w:sz w:val="22"/>
        </w:rPr>
      </w:pPr>
      <w:r>
        <w:rPr>
          <w:sz w:val="22"/>
        </w:rPr>
        <w:t xml:space="preserve">Prezes UOKiK uznał na niedozwolone stosowanie przez Pocztę Kwiatową klauzuli </w:t>
      </w:r>
      <w:r w:rsidR="007C3CC5">
        <w:rPr>
          <w:sz w:val="22"/>
        </w:rPr>
        <w:t xml:space="preserve">w załączniku do </w:t>
      </w:r>
      <w:r w:rsidR="00140215">
        <w:rPr>
          <w:sz w:val="22"/>
        </w:rPr>
        <w:t>R</w:t>
      </w:r>
      <w:r w:rsidR="007C3CC5">
        <w:rPr>
          <w:sz w:val="22"/>
        </w:rPr>
        <w:t>egulaminu: „Doręczenie w Dzień Babci, Dzień Dziadka, Walentynki, Dzień Kobiet, Dzień Matki, Dzień Ojca. Dokładamy wszelkich starań, aby doręczyć kwiaty w wybranym przedziale czasowym, jednakże nie jesteśmy w stanie tego zagwarantować w każdym przypadku – pomimo dochowania standardu należytej staranności wymaganej od profesjonalisty - ze względu na dużą ilość realizowanych w te dni zamówień”.</w:t>
      </w:r>
      <w:r w:rsidR="007C3CC5">
        <w:rPr>
          <w:i/>
          <w:sz w:val="22"/>
        </w:rPr>
        <w:t xml:space="preserve"> </w:t>
      </w:r>
    </w:p>
    <w:p w14:paraId="1FA65CEC" w14:textId="522714D1" w:rsidR="007C3CC5" w:rsidRDefault="001819A6" w:rsidP="007C3CC5">
      <w:pPr>
        <w:spacing w:after="240" w:line="360" w:lineRule="auto"/>
        <w:jc w:val="both"/>
        <w:rPr>
          <w:sz w:val="22"/>
        </w:rPr>
      </w:pPr>
      <w:r>
        <w:rPr>
          <w:sz w:val="22"/>
        </w:rPr>
        <w:t>Za długotrwałe</w:t>
      </w:r>
      <w:r w:rsidR="00551A66">
        <w:rPr>
          <w:sz w:val="22"/>
        </w:rPr>
        <w:t xml:space="preserve"> </w:t>
      </w:r>
      <w:r>
        <w:rPr>
          <w:sz w:val="22"/>
        </w:rPr>
        <w:t xml:space="preserve">stosowanie </w:t>
      </w:r>
      <w:r w:rsidR="00551A66">
        <w:rPr>
          <w:sz w:val="22"/>
        </w:rPr>
        <w:t xml:space="preserve">naruszającego interesy konsumentów postanowienia wzorca umowy Prezes UOKiK nałożył na Pocztę Kwiatową karę pieniężną w wysokości 1 610 712 zł. </w:t>
      </w:r>
    </w:p>
    <w:p w14:paraId="6ADE0839" w14:textId="77777777" w:rsidR="00551A66" w:rsidRDefault="00551A66" w:rsidP="007C3CC5">
      <w:pPr>
        <w:spacing w:after="120" w:line="276" w:lineRule="auto"/>
        <w:jc w:val="both"/>
        <w:rPr>
          <w:rStyle w:val="Pogrubienie"/>
          <w:rFonts w:cs="Tahoma"/>
        </w:rPr>
      </w:pPr>
    </w:p>
    <w:p w14:paraId="62EE754E" w14:textId="77777777" w:rsidR="007C3CC5" w:rsidRDefault="007C3CC5" w:rsidP="007C3CC5">
      <w:pPr>
        <w:spacing w:after="120" w:line="276" w:lineRule="auto"/>
        <w:jc w:val="both"/>
        <w:rPr>
          <w:bCs/>
          <w:sz w:val="22"/>
        </w:rPr>
      </w:pPr>
      <w:r>
        <w:rPr>
          <w:rStyle w:val="Pogrubienie"/>
          <w:rFonts w:cs="Tahoma"/>
        </w:rPr>
        <w:t>Pomoc dla konsumentów:</w:t>
      </w:r>
      <w:r>
        <w:rPr>
          <w:szCs w:val="18"/>
        </w:rPr>
        <w:t xml:space="preserve"> </w:t>
      </w:r>
    </w:p>
    <w:p w14:paraId="71172240" w14:textId="77777777" w:rsidR="00B075C5" w:rsidRPr="007C3CC5" w:rsidRDefault="007C3CC5" w:rsidP="007C3CC5">
      <w:pPr>
        <w:spacing w:before="240" w:after="240" w:line="360" w:lineRule="auto"/>
        <w:rPr>
          <w:szCs w:val="18"/>
        </w:rPr>
      </w:pPr>
      <w:r>
        <w:rPr>
          <w:rFonts w:cs="Tahoma"/>
          <w:szCs w:val="18"/>
        </w:rPr>
        <w:t>Tel. 801 440 220 lub 22 290 89 16 – infolinia konsumencka</w:t>
      </w:r>
      <w:r>
        <w:rPr>
          <w:rFonts w:cs="Tahoma"/>
          <w:szCs w:val="18"/>
        </w:rPr>
        <w:br/>
        <w:t>E-mail:</w:t>
      </w:r>
      <w:r>
        <w:rPr>
          <w:szCs w:val="18"/>
        </w:rPr>
        <w:t xml:space="preserve"> </w:t>
      </w:r>
      <w:hyperlink r:id="rId8" w:history="1">
        <w:r>
          <w:rPr>
            <w:rStyle w:val="Hipercze"/>
            <w:szCs w:val="18"/>
          </w:rPr>
          <w:t>porady@dlakonsumentow.pl</w:t>
        </w:r>
      </w:hyperlink>
      <w:r>
        <w:rPr>
          <w:szCs w:val="18"/>
        </w:rPr>
        <w:t xml:space="preserve"> </w:t>
      </w:r>
      <w:r>
        <w:rPr>
          <w:szCs w:val="18"/>
        </w:rPr>
        <w:br/>
      </w:r>
      <w:hyperlink r:id="rId9" w:history="1">
        <w:r>
          <w:rPr>
            <w:rStyle w:val="Hipercze"/>
            <w:szCs w:val="18"/>
          </w:rPr>
          <w:t>Rzecznicy konsumentów</w:t>
        </w:r>
      </w:hyperlink>
      <w:r>
        <w:rPr>
          <w:szCs w:val="18"/>
        </w:rPr>
        <w:t xml:space="preserve"> – w Twoim mieście lub powiecie</w:t>
      </w:r>
    </w:p>
    <w:sectPr w:rsidR="00B075C5" w:rsidRPr="007C3CC5" w:rsidSect="00C06D12">
      <w:headerReference w:type="default" r:id="rId10"/>
      <w:footerReference w:type="default" r:id="rId11"/>
      <w:pgSz w:w="11906" w:h="16838"/>
      <w:pgMar w:top="1843"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56D43" w14:textId="77777777" w:rsidR="005032AB" w:rsidRDefault="005032AB">
      <w:r>
        <w:separator/>
      </w:r>
    </w:p>
  </w:endnote>
  <w:endnote w:type="continuationSeparator" w:id="0">
    <w:p w14:paraId="535B3FA5" w14:textId="77777777" w:rsidR="005032AB" w:rsidRDefault="0050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F689" w14:textId="77777777"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69719EE4" wp14:editId="46E96D97">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 xml:space="preserve">WWW.UOKiK.GOV.PL   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    TELEFON KOM. 695 902</w:t>
    </w:r>
    <w:r w:rsidR="006A2065" w:rsidRPr="00B512B5">
      <w:rPr>
        <w:rFonts w:asciiTheme="minorHAnsi" w:hAnsiTheme="minorHAnsi" w:cstheme="minorHAnsi"/>
        <w:color w:val="595959" w:themeColor="text1" w:themeTint="A6"/>
        <w:sz w:val="16"/>
        <w:szCs w:val="16"/>
        <w:lang w:val="pl-PL"/>
      </w:rPr>
      <w:t> </w:t>
    </w:r>
    <w:r w:rsidR="00C21071" w:rsidRPr="00B512B5">
      <w:rPr>
        <w:rFonts w:asciiTheme="minorHAnsi" w:hAnsiTheme="minorHAnsi" w:cstheme="minorHAnsi"/>
        <w:color w:val="595959" w:themeColor="text1" w:themeTint="A6"/>
        <w:sz w:val="16"/>
        <w:szCs w:val="16"/>
        <w:lang w:val="pl-PL"/>
      </w:rPr>
      <w:t>088</w:t>
    </w:r>
  </w:p>
  <w:p w14:paraId="2E10D677"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C21071" w:rsidRPr="00B512B5">
      <w:rPr>
        <w:rFonts w:asciiTheme="minorHAnsi" w:hAnsiTheme="minorHAnsi" w:cstheme="minorHAnsi"/>
        <w:color w:val="595959" w:themeColor="text1" w:themeTint="A6"/>
        <w:sz w:val="16"/>
        <w:szCs w:val="16"/>
        <w:lang w:val="pl-PL"/>
      </w:rPr>
      <w:t xml:space="preserve">  UOKiK  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Twitter: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CB46A" w14:textId="77777777" w:rsidR="005032AB" w:rsidRDefault="005032AB">
      <w:r>
        <w:separator/>
      </w:r>
    </w:p>
  </w:footnote>
  <w:footnote w:type="continuationSeparator" w:id="0">
    <w:p w14:paraId="2093E900" w14:textId="77777777" w:rsidR="005032AB" w:rsidRDefault="005032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ED56" w14:textId="77777777" w:rsidR="0059016B" w:rsidRDefault="00C81210" w:rsidP="0041396E">
    <w:pPr>
      <w:pStyle w:val="Nagwek"/>
      <w:tabs>
        <w:tab w:val="clear" w:pos="9072"/>
      </w:tabs>
    </w:pPr>
    <w:r>
      <w:rPr>
        <w:noProof/>
        <w:lang w:val="pl-PL" w:eastAsia="pl-PL"/>
      </w:rPr>
      <w:drawing>
        <wp:inline distT="0" distB="0" distL="0" distR="0" wp14:anchorId="7DB2677D" wp14:editId="4039189A">
          <wp:extent cx="1400175" cy="54276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2523D"/>
    <w:rsid w:val="00035308"/>
    <w:rsid w:val="00042F96"/>
    <w:rsid w:val="00045976"/>
    <w:rsid w:val="000651E9"/>
    <w:rsid w:val="0007071D"/>
    <w:rsid w:val="00073AA7"/>
    <w:rsid w:val="00094B28"/>
    <w:rsid w:val="000A74FA"/>
    <w:rsid w:val="000B149D"/>
    <w:rsid w:val="000B1AC5"/>
    <w:rsid w:val="000B7247"/>
    <w:rsid w:val="0010559C"/>
    <w:rsid w:val="00107844"/>
    <w:rsid w:val="00120FBD"/>
    <w:rsid w:val="0012424D"/>
    <w:rsid w:val="0013159A"/>
    <w:rsid w:val="00135455"/>
    <w:rsid w:val="00140215"/>
    <w:rsid w:val="00143310"/>
    <w:rsid w:val="00144E9C"/>
    <w:rsid w:val="00161094"/>
    <w:rsid w:val="00163DF9"/>
    <w:rsid w:val="001666D6"/>
    <w:rsid w:val="00166B5D"/>
    <w:rsid w:val="001675EF"/>
    <w:rsid w:val="0017028A"/>
    <w:rsid w:val="001819A6"/>
    <w:rsid w:val="00190D5A"/>
    <w:rsid w:val="00195143"/>
    <w:rsid w:val="001979B5"/>
    <w:rsid w:val="001A5F7C"/>
    <w:rsid w:val="001A6E5B"/>
    <w:rsid w:val="001A7451"/>
    <w:rsid w:val="001C1FAD"/>
    <w:rsid w:val="001E188E"/>
    <w:rsid w:val="001E4F92"/>
    <w:rsid w:val="001F4A73"/>
    <w:rsid w:val="00205580"/>
    <w:rsid w:val="002157BB"/>
    <w:rsid w:val="002262B5"/>
    <w:rsid w:val="0023138D"/>
    <w:rsid w:val="00240013"/>
    <w:rsid w:val="0024118E"/>
    <w:rsid w:val="00241BAC"/>
    <w:rsid w:val="00260382"/>
    <w:rsid w:val="00266CB4"/>
    <w:rsid w:val="00267DD1"/>
    <w:rsid w:val="002801AA"/>
    <w:rsid w:val="00295B34"/>
    <w:rsid w:val="002A5D69"/>
    <w:rsid w:val="002B1DBF"/>
    <w:rsid w:val="002C0D5D"/>
    <w:rsid w:val="002C692D"/>
    <w:rsid w:val="002C6ABE"/>
    <w:rsid w:val="002E388C"/>
    <w:rsid w:val="002F1BF3"/>
    <w:rsid w:val="002F4D43"/>
    <w:rsid w:val="003056C6"/>
    <w:rsid w:val="00311B14"/>
    <w:rsid w:val="00316502"/>
    <w:rsid w:val="00324306"/>
    <w:rsid w:val="003278D6"/>
    <w:rsid w:val="003303F0"/>
    <w:rsid w:val="003404B3"/>
    <w:rsid w:val="0034059B"/>
    <w:rsid w:val="0035019C"/>
    <w:rsid w:val="00360248"/>
    <w:rsid w:val="00360C66"/>
    <w:rsid w:val="00366A46"/>
    <w:rsid w:val="00377A0D"/>
    <w:rsid w:val="0038596B"/>
    <w:rsid w:val="0038677D"/>
    <w:rsid w:val="003C152E"/>
    <w:rsid w:val="003D3FF4"/>
    <w:rsid w:val="003D7161"/>
    <w:rsid w:val="003E3F9D"/>
    <w:rsid w:val="003E69E5"/>
    <w:rsid w:val="0040748E"/>
    <w:rsid w:val="00412206"/>
    <w:rsid w:val="00427E08"/>
    <w:rsid w:val="004349BA"/>
    <w:rsid w:val="0043575C"/>
    <w:rsid w:val="004365C7"/>
    <w:rsid w:val="004423A1"/>
    <w:rsid w:val="004425B7"/>
    <w:rsid w:val="00444A85"/>
    <w:rsid w:val="00462CFA"/>
    <w:rsid w:val="00486DB1"/>
    <w:rsid w:val="00493E10"/>
    <w:rsid w:val="004972E8"/>
    <w:rsid w:val="004B2217"/>
    <w:rsid w:val="004C0F9E"/>
    <w:rsid w:val="004C1243"/>
    <w:rsid w:val="004C24DE"/>
    <w:rsid w:val="004C5C26"/>
    <w:rsid w:val="004F7E99"/>
    <w:rsid w:val="005001E5"/>
    <w:rsid w:val="005003F9"/>
    <w:rsid w:val="005032AB"/>
    <w:rsid w:val="0050417B"/>
    <w:rsid w:val="005133CE"/>
    <w:rsid w:val="00516C99"/>
    <w:rsid w:val="00521BA3"/>
    <w:rsid w:val="00523E0D"/>
    <w:rsid w:val="00525588"/>
    <w:rsid w:val="0052710E"/>
    <w:rsid w:val="0053771B"/>
    <w:rsid w:val="005442FC"/>
    <w:rsid w:val="00551A66"/>
    <w:rsid w:val="0055631D"/>
    <w:rsid w:val="0056454B"/>
    <w:rsid w:val="00593935"/>
    <w:rsid w:val="005973FD"/>
    <w:rsid w:val="00597C68"/>
    <w:rsid w:val="005A02F6"/>
    <w:rsid w:val="005A382B"/>
    <w:rsid w:val="005A4047"/>
    <w:rsid w:val="005C0D39"/>
    <w:rsid w:val="005C6232"/>
    <w:rsid w:val="005D6F7A"/>
    <w:rsid w:val="005E5B88"/>
    <w:rsid w:val="005E78EE"/>
    <w:rsid w:val="005F139F"/>
    <w:rsid w:val="005F1EBD"/>
    <w:rsid w:val="006063D0"/>
    <w:rsid w:val="00613C45"/>
    <w:rsid w:val="00633D4E"/>
    <w:rsid w:val="0063526F"/>
    <w:rsid w:val="00637E86"/>
    <w:rsid w:val="006422DE"/>
    <w:rsid w:val="006439FA"/>
    <w:rsid w:val="00647281"/>
    <w:rsid w:val="00660D0F"/>
    <w:rsid w:val="0067485D"/>
    <w:rsid w:val="006A2065"/>
    <w:rsid w:val="006A3D88"/>
    <w:rsid w:val="006A4A7A"/>
    <w:rsid w:val="006B0848"/>
    <w:rsid w:val="006B2463"/>
    <w:rsid w:val="006B733D"/>
    <w:rsid w:val="006C34AE"/>
    <w:rsid w:val="006C67AF"/>
    <w:rsid w:val="006D3DC5"/>
    <w:rsid w:val="006E14AE"/>
    <w:rsid w:val="006F143B"/>
    <w:rsid w:val="007039EC"/>
    <w:rsid w:val="0071572D"/>
    <w:rsid w:val="007157BA"/>
    <w:rsid w:val="007169F9"/>
    <w:rsid w:val="007174A6"/>
    <w:rsid w:val="007224B3"/>
    <w:rsid w:val="00731303"/>
    <w:rsid w:val="007402E0"/>
    <w:rsid w:val="0074489D"/>
    <w:rsid w:val="00746549"/>
    <w:rsid w:val="007514AD"/>
    <w:rsid w:val="0075524D"/>
    <w:rsid w:val="007560B0"/>
    <w:rsid w:val="007627D7"/>
    <w:rsid w:val="00776C4F"/>
    <w:rsid w:val="007838E4"/>
    <w:rsid w:val="007846DC"/>
    <w:rsid w:val="00796A4F"/>
    <w:rsid w:val="007A19D8"/>
    <w:rsid w:val="007C3CC5"/>
    <w:rsid w:val="007E36E4"/>
    <w:rsid w:val="007E7EBB"/>
    <w:rsid w:val="007F0ACE"/>
    <w:rsid w:val="007F6FFA"/>
    <w:rsid w:val="00800F0E"/>
    <w:rsid w:val="00804024"/>
    <w:rsid w:val="0081753E"/>
    <w:rsid w:val="00826074"/>
    <w:rsid w:val="0085010E"/>
    <w:rsid w:val="00852229"/>
    <w:rsid w:val="0085454F"/>
    <w:rsid w:val="0087354F"/>
    <w:rsid w:val="00896985"/>
    <w:rsid w:val="008C53D0"/>
    <w:rsid w:val="008D527A"/>
    <w:rsid w:val="008D56DA"/>
    <w:rsid w:val="008D5771"/>
    <w:rsid w:val="008F472E"/>
    <w:rsid w:val="00902556"/>
    <w:rsid w:val="0090338C"/>
    <w:rsid w:val="0091048E"/>
    <w:rsid w:val="00924ABC"/>
    <w:rsid w:val="00940E8F"/>
    <w:rsid w:val="0095309C"/>
    <w:rsid w:val="009652F2"/>
    <w:rsid w:val="009719ED"/>
    <w:rsid w:val="00986C37"/>
    <w:rsid w:val="00997528"/>
    <w:rsid w:val="0099796A"/>
    <w:rsid w:val="009C1346"/>
    <w:rsid w:val="009D05C8"/>
    <w:rsid w:val="009E3C0B"/>
    <w:rsid w:val="00A13244"/>
    <w:rsid w:val="00A239AA"/>
    <w:rsid w:val="00A439E8"/>
    <w:rsid w:val="00A45753"/>
    <w:rsid w:val="00A53423"/>
    <w:rsid w:val="00A62659"/>
    <w:rsid w:val="00A65F20"/>
    <w:rsid w:val="00A65F81"/>
    <w:rsid w:val="00A71F6F"/>
    <w:rsid w:val="00A76293"/>
    <w:rsid w:val="00A77DA2"/>
    <w:rsid w:val="00A85D9D"/>
    <w:rsid w:val="00A92C4C"/>
    <w:rsid w:val="00AA602D"/>
    <w:rsid w:val="00AB572D"/>
    <w:rsid w:val="00AB7448"/>
    <w:rsid w:val="00AE2923"/>
    <w:rsid w:val="00AE7F9D"/>
    <w:rsid w:val="00AF1794"/>
    <w:rsid w:val="00B028F7"/>
    <w:rsid w:val="00B075C5"/>
    <w:rsid w:val="00B15522"/>
    <w:rsid w:val="00B22863"/>
    <w:rsid w:val="00B41502"/>
    <w:rsid w:val="00B51024"/>
    <w:rsid w:val="00B512B5"/>
    <w:rsid w:val="00B60CD8"/>
    <w:rsid w:val="00B60F9C"/>
    <w:rsid w:val="00B6769E"/>
    <w:rsid w:val="00B73F22"/>
    <w:rsid w:val="00B76F9A"/>
    <w:rsid w:val="00B810B2"/>
    <w:rsid w:val="00BA26F7"/>
    <w:rsid w:val="00BA79F0"/>
    <w:rsid w:val="00BB5068"/>
    <w:rsid w:val="00BB7AE8"/>
    <w:rsid w:val="00BC00CA"/>
    <w:rsid w:val="00BD0481"/>
    <w:rsid w:val="00BD4447"/>
    <w:rsid w:val="00BE2623"/>
    <w:rsid w:val="00BE3923"/>
    <w:rsid w:val="00BE4BF0"/>
    <w:rsid w:val="00BE5EE5"/>
    <w:rsid w:val="00BE68EE"/>
    <w:rsid w:val="00BE7F63"/>
    <w:rsid w:val="00BF45FB"/>
    <w:rsid w:val="00C06D12"/>
    <w:rsid w:val="00C123B1"/>
    <w:rsid w:val="00C21071"/>
    <w:rsid w:val="00C2398C"/>
    <w:rsid w:val="00C25569"/>
    <w:rsid w:val="00C27366"/>
    <w:rsid w:val="00C63AA8"/>
    <w:rsid w:val="00C7783C"/>
    <w:rsid w:val="00C81210"/>
    <w:rsid w:val="00C870AE"/>
    <w:rsid w:val="00CA6B58"/>
    <w:rsid w:val="00CB1AE6"/>
    <w:rsid w:val="00CB3ED4"/>
    <w:rsid w:val="00CB3F86"/>
    <w:rsid w:val="00CB6091"/>
    <w:rsid w:val="00CC0DF3"/>
    <w:rsid w:val="00CC7A81"/>
    <w:rsid w:val="00CD34F0"/>
    <w:rsid w:val="00CD4E1E"/>
    <w:rsid w:val="00CE0954"/>
    <w:rsid w:val="00CF11F7"/>
    <w:rsid w:val="00D1323F"/>
    <w:rsid w:val="00D202BA"/>
    <w:rsid w:val="00D251AC"/>
    <w:rsid w:val="00D37B1D"/>
    <w:rsid w:val="00D43766"/>
    <w:rsid w:val="00D47CCF"/>
    <w:rsid w:val="00D50BCB"/>
    <w:rsid w:val="00D6457B"/>
    <w:rsid w:val="00D66DEC"/>
    <w:rsid w:val="00D71A41"/>
    <w:rsid w:val="00D768A4"/>
    <w:rsid w:val="00D92F52"/>
    <w:rsid w:val="00DA753F"/>
    <w:rsid w:val="00DB340A"/>
    <w:rsid w:val="00DC182C"/>
    <w:rsid w:val="00DC5754"/>
    <w:rsid w:val="00DD34A3"/>
    <w:rsid w:val="00DD6056"/>
    <w:rsid w:val="00DE7C6A"/>
    <w:rsid w:val="00DF2857"/>
    <w:rsid w:val="00DF782B"/>
    <w:rsid w:val="00E03AEF"/>
    <w:rsid w:val="00E102DE"/>
    <w:rsid w:val="00E139E0"/>
    <w:rsid w:val="00E24825"/>
    <w:rsid w:val="00E37970"/>
    <w:rsid w:val="00E42093"/>
    <w:rsid w:val="00E522AD"/>
    <w:rsid w:val="00E64103"/>
    <w:rsid w:val="00E76CD1"/>
    <w:rsid w:val="00EA1C58"/>
    <w:rsid w:val="00EA2D57"/>
    <w:rsid w:val="00EE4AD8"/>
    <w:rsid w:val="00F139AC"/>
    <w:rsid w:val="00F21EAC"/>
    <w:rsid w:val="00F3243D"/>
    <w:rsid w:val="00F46D0D"/>
    <w:rsid w:val="00F5541E"/>
    <w:rsid w:val="00F6356B"/>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28ADE0"/>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customStyle="1" w:styleId="AkapitzlistZnak">
    <w:name w:val="Akapit z listą Znak"/>
    <w:link w:val="Akapitzlist"/>
    <w:uiPriority w:val="34"/>
    <w:locked/>
    <w:rsid w:val="007C3CC5"/>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869594">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ady@dlakonsumen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94717262-3137-4E73-BCAF-5E2DDE53E05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574</Words>
  <Characters>3445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Aleksandra Piszczorowicz</cp:lastModifiedBy>
  <cp:revision>3</cp:revision>
  <cp:lastPrinted>2023-01-19T12:08:00Z</cp:lastPrinted>
  <dcterms:created xsi:type="dcterms:W3CDTF">2023-01-19T12:10:00Z</dcterms:created>
  <dcterms:modified xsi:type="dcterms:W3CDTF">2023-01-19T13:50:00Z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6cc4c0e5-ac49-4c7e-92da-c57d85fc7134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