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6F390212" w:rsidR="00AC6F96" w:rsidRPr="008607FF" w:rsidRDefault="00AE6013" w:rsidP="00835203">
      <w:pPr>
        <w:spacing w:after="240" w:line="360" w:lineRule="auto"/>
        <w:jc w:val="both"/>
        <w:rPr>
          <w:color w:val="000000" w:themeColor="text1"/>
          <w:sz w:val="32"/>
          <w:szCs w:val="32"/>
          <w:lang w:val="en-GB"/>
        </w:rPr>
      </w:pPr>
      <w:bookmarkStart w:id="0" w:name="_GoBack"/>
      <w:bookmarkEnd w:id="0"/>
      <w:r w:rsidRPr="008607FF">
        <w:rPr>
          <w:color w:val="000000" w:themeColor="text1"/>
          <w:sz w:val="32"/>
          <w:szCs w:val="32"/>
          <w:lang w:val="en-GB"/>
        </w:rPr>
        <w:t>Discount and penalty. Play unduly charges customers — decision of the President of UOKiK</w:t>
      </w:r>
    </w:p>
    <w:p w14:paraId="450307EE" w14:textId="4981266F" w:rsidR="000927D7" w:rsidRPr="008607FF" w:rsidRDefault="00AE6013" w:rsidP="00407ED4">
      <w:pPr>
        <w:pStyle w:val="Akapitzlist"/>
        <w:numPr>
          <w:ilvl w:val="0"/>
          <w:numId w:val="2"/>
        </w:numPr>
        <w:spacing w:after="240" w:line="360" w:lineRule="auto"/>
        <w:jc w:val="both"/>
        <w:rPr>
          <w:b/>
          <w:sz w:val="22"/>
          <w:lang w:val="en-GB"/>
        </w:rPr>
      </w:pPr>
      <w:bookmarkStart w:id="1" w:name="_Hlk214448525"/>
      <w:r w:rsidRPr="008607FF">
        <w:rPr>
          <w:b/>
          <w:bCs/>
          <w:sz w:val="22"/>
          <w:lang w:val="en-GB"/>
        </w:rPr>
        <w:t>In the Play network, a delay in paying a bill results in the loss of a discount and a higher subscription fee in the following month.</w:t>
      </w:r>
    </w:p>
    <w:bookmarkEnd w:id="1"/>
    <w:p w14:paraId="004493B3" w14:textId="5DA9A39C" w:rsidR="001B4A04" w:rsidRPr="008607FF" w:rsidRDefault="00AE6013" w:rsidP="00B76839">
      <w:pPr>
        <w:pStyle w:val="Akapitzlist"/>
        <w:numPr>
          <w:ilvl w:val="0"/>
          <w:numId w:val="2"/>
        </w:numPr>
        <w:spacing w:after="240" w:line="360" w:lineRule="auto"/>
        <w:jc w:val="both"/>
        <w:rPr>
          <w:b/>
          <w:color w:val="000000" w:themeColor="text1"/>
          <w:sz w:val="22"/>
          <w:lang w:val="en-GB"/>
        </w:rPr>
      </w:pPr>
      <w:r w:rsidRPr="008607FF">
        <w:rPr>
          <w:b/>
          <w:bCs/>
          <w:color w:val="000000" w:themeColor="text1"/>
          <w:sz w:val="22"/>
          <w:lang w:val="en-GB"/>
        </w:rPr>
        <w:t>A discount structured in this way functions as a legally prohibited contractual penalty for late payment.</w:t>
      </w:r>
    </w:p>
    <w:p w14:paraId="1B742794" w14:textId="19D48879" w:rsidR="00B76839" w:rsidRPr="008607FF" w:rsidRDefault="00AE6013" w:rsidP="00B76839">
      <w:pPr>
        <w:pStyle w:val="Akapitzlist"/>
        <w:numPr>
          <w:ilvl w:val="0"/>
          <w:numId w:val="2"/>
        </w:numPr>
        <w:spacing w:after="240" w:line="360" w:lineRule="auto"/>
        <w:jc w:val="both"/>
        <w:rPr>
          <w:b/>
          <w:color w:val="000000" w:themeColor="text1"/>
          <w:sz w:val="22"/>
          <w:lang w:val="en-GB"/>
        </w:rPr>
      </w:pPr>
      <w:r w:rsidRPr="008607FF">
        <w:rPr>
          <w:rFonts w:cs="Tahoma"/>
          <w:b/>
          <w:bCs/>
          <w:color w:val="000000" w:themeColor="text1"/>
          <w:sz w:val="22"/>
          <w:lang w:val="en-GB"/>
        </w:rPr>
        <w:t>The President of UOKiK imposed a fine of over PLN 108 million on P4 and ordered it to refund consumers the unduly charged fees.</w:t>
      </w:r>
    </w:p>
    <w:p w14:paraId="0B373B9C" w14:textId="2063B94C" w:rsidR="005E1339" w:rsidRPr="008607FF" w:rsidRDefault="00AC6F96" w:rsidP="004D1DB9">
      <w:pPr>
        <w:spacing w:after="240" w:line="360" w:lineRule="auto"/>
        <w:jc w:val="both"/>
        <w:rPr>
          <w:color w:val="000000" w:themeColor="text1"/>
          <w:sz w:val="22"/>
          <w:lang w:val="en-GB"/>
        </w:rPr>
      </w:pPr>
      <w:r w:rsidRPr="008607FF">
        <w:rPr>
          <w:b/>
          <w:bCs/>
          <w:color w:val="000000" w:themeColor="text1"/>
          <w:sz w:val="22"/>
          <w:lang w:val="en-GB"/>
        </w:rPr>
        <w:t>[Warsaw, 1</w:t>
      </w:r>
      <w:r w:rsidR="007C7D5A">
        <w:rPr>
          <w:b/>
          <w:bCs/>
          <w:color w:val="000000" w:themeColor="text1"/>
          <w:sz w:val="22"/>
          <w:lang w:val="en-GB"/>
        </w:rPr>
        <w:t>2</w:t>
      </w:r>
      <w:r w:rsidRPr="008607FF">
        <w:rPr>
          <w:b/>
          <w:bCs/>
          <w:color w:val="000000" w:themeColor="text1"/>
          <w:sz w:val="22"/>
          <w:lang w:val="en-GB"/>
        </w:rPr>
        <w:t xml:space="preserve"> December 2025] </w:t>
      </w:r>
      <w:r w:rsidRPr="008607FF">
        <w:rPr>
          <w:color w:val="000000" w:themeColor="text1"/>
          <w:sz w:val="22"/>
          <w:lang w:val="en-GB"/>
        </w:rPr>
        <w:t>P4, the operator of the Play network, encourages customers with a discount for e-invoices and timely payments, usually amounting to PLN 5 per month.</w:t>
      </w:r>
      <w:r w:rsidRPr="008607FF">
        <w:rPr>
          <w:b/>
          <w:bCs/>
          <w:color w:val="000000" w:themeColor="text1"/>
          <w:sz w:val="22"/>
          <w:lang w:val="en-GB"/>
        </w:rPr>
        <w:t xml:space="preserve"> </w:t>
      </w:r>
      <w:r w:rsidRPr="008607FF">
        <w:rPr>
          <w:color w:val="000000" w:themeColor="text1"/>
          <w:sz w:val="22"/>
          <w:lang w:val="en-GB"/>
        </w:rPr>
        <w:t>However, if a consumer is late with a payment, they lose this discount and their next bill increases. In the opinion of the President of UOKiK, such a mechanism acts as an unlawful contractual penalty for late payment.</w:t>
      </w:r>
    </w:p>
    <w:p w14:paraId="28EE5E56" w14:textId="78A64222" w:rsidR="00350D01" w:rsidRPr="008607FF" w:rsidRDefault="00171A92" w:rsidP="00AE6013">
      <w:pPr>
        <w:spacing w:after="240" w:line="360" w:lineRule="auto"/>
        <w:jc w:val="both"/>
        <w:rPr>
          <w:rFonts w:cs="Tahoma"/>
          <w:bCs/>
          <w:sz w:val="22"/>
          <w:shd w:val="clear" w:color="auto" w:fill="FFFFFF"/>
          <w:lang w:val="en-GB"/>
        </w:rPr>
      </w:pPr>
      <w:bookmarkStart w:id="2" w:name="_Hlk215761024"/>
      <w:r w:rsidRPr="008607FF">
        <w:rPr>
          <w:rFonts w:cs="Tahoma"/>
          <w:sz w:val="22"/>
          <w:shd w:val="clear" w:color="auto" w:fill="FFFFFF"/>
          <w:lang w:val="en-GB"/>
        </w:rPr>
        <w:t>—</w:t>
      </w:r>
      <w:bookmarkEnd w:id="2"/>
      <w:r w:rsidRPr="008607FF">
        <w:rPr>
          <w:rFonts w:cs="Tahoma"/>
          <w:sz w:val="22"/>
          <w:shd w:val="clear" w:color="auto" w:fill="FFFFFF"/>
          <w:lang w:val="en-GB"/>
        </w:rPr>
        <w:t xml:space="preserve"> A promotion cannot have a hidden agenda. The discount for e-invoices and timely payment is intended to encourage modern billing, but in practice it becomes a severe penalty for even a slight delay in paying the bill. Such a mechanism violates the law and harms consumers, which is why I have imposed a fine on the Play network operator and obliged it to refund the unduly collected fees </w:t>
      </w:r>
      <w:r w:rsidR="00094293" w:rsidRPr="00094293">
        <w:rPr>
          <w:rFonts w:cs="Tahoma"/>
          <w:bCs/>
          <w:sz w:val="22"/>
          <w:shd w:val="clear" w:color="auto" w:fill="FFFFFF"/>
          <w:lang w:val="en-GB"/>
        </w:rPr>
        <w:t>—</w:t>
      </w:r>
      <w:r w:rsidRPr="008607FF">
        <w:rPr>
          <w:rFonts w:cs="Tahoma"/>
          <w:sz w:val="22"/>
          <w:shd w:val="clear" w:color="auto" w:fill="FFFFFF"/>
          <w:lang w:val="en-GB"/>
        </w:rPr>
        <w:t xml:space="preserve"> says UOKiK President Tomasz Chróstny.</w:t>
      </w:r>
    </w:p>
    <w:p w14:paraId="633AD5F5" w14:textId="157494F8" w:rsidR="00D7609C" w:rsidRPr="008607FF" w:rsidRDefault="00722C0C" w:rsidP="00D7609C">
      <w:pPr>
        <w:spacing w:after="240" w:line="360" w:lineRule="auto"/>
        <w:jc w:val="both"/>
        <w:rPr>
          <w:rFonts w:cs="Tahoma"/>
          <w:bCs/>
          <w:sz w:val="22"/>
          <w:shd w:val="clear" w:color="auto" w:fill="FFFFFF"/>
          <w:lang w:val="en-GB"/>
        </w:rPr>
      </w:pPr>
      <w:r w:rsidRPr="008607FF">
        <w:rPr>
          <w:rFonts w:cs="Tahoma"/>
          <w:sz w:val="22"/>
          <w:shd w:val="clear" w:color="auto" w:fill="FFFFFF"/>
          <w:lang w:val="en-GB"/>
        </w:rPr>
        <w:t xml:space="preserve">In the opinion of the President of UOKiK, the mechanism of losing the discount operates as a penalty for late payment of the bill. The provisions of the Civil Code — in particular Article 481(1) and Article 483(1) — clearly indicate that, in the event of a delay in payment, the consumer may be charged interest for the period of delay, but no additional penalties may be imposed on them solely because the transfer was credited after the deadline. Therefore, withdrawing the discount and increasing the subscription fee is contrary to these provisions and, in practice, constitutes a form of contractual penalty that is not permitted by law. </w:t>
      </w:r>
    </w:p>
    <w:p w14:paraId="78A1A68A" w14:textId="4B029DC0" w:rsidR="00AE6013" w:rsidRPr="008607FF" w:rsidRDefault="00AE6013" w:rsidP="00AE6013">
      <w:pPr>
        <w:spacing w:after="240" w:line="360" w:lineRule="auto"/>
        <w:jc w:val="both"/>
        <w:rPr>
          <w:rFonts w:cs="Tahoma"/>
          <w:b/>
          <w:sz w:val="22"/>
          <w:shd w:val="clear" w:color="auto" w:fill="FFFFFF"/>
          <w:lang w:val="en-GB"/>
        </w:rPr>
      </w:pPr>
      <w:r w:rsidRPr="008607FF">
        <w:rPr>
          <w:rFonts w:cs="Tahoma"/>
          <w:b/>
          <w:bCs/>
          <w:sz w:val="22"/>
          <w:shd w:val="clear" w:color="auto" w:fill="FFFFFF"/>
          <w:lang w:val="en-GB"/>
        </w:rPr>
        <w:t>Discount with a catch</w:t>
      </w:r>
    </w:p>
    <w:p w14:paraId="74D15AEE" w14:textId="41A0237A" w:rsidR="008A2328" w:rsidRPr="008607FF" w:rsidRDefault="00AE6013" w:rsidP="00AE6013">
      <w:pPr>
        <w:spacing w:after="240" w:line="360" w:lineRule="auto"/>
        <w:jc w:val="both"/>
        <w:rPr>
          <w:rFonts w:cs="Tahoma"/>
          <w:bCs/>
          <w:sz w:val="22"/>
          <w:shd w:val="clear" w:color="auto" w:fill="FFFFFF"/>
          <w:lang w:val="en-GB"/>
        </w:rPr>
      </w:pPr>
      <w:r w:rsidRPr="008607FF">
        <w:rPr>
          <w:sz w:val="22"/>
          <w:shd w:val="clear" w:color="auto" w:fill="FFFFFF"/>
          <w:lang w:val="en-GB"/>
        </w:rPr>
        <w:t xml:space="preserve">P4 is </w:t>
      </w:r>
      <w:r w:rsidRPr="008607FF">
        <w:rPr>
          <w:color w:val="000000" w:themeColor="text1"/>
          <w:sz w:val="22"/>
          <w:lang w:val="en-GB"/>
        </w:rPr>
        <w:t>one of the four largest mobile operators in Poland.</w:t>
      </w:r>
      <w:r w:rsidRPr="008607FF">
        <w:rPr>
          <w:sz w:val="22"/>
          <w:shd w:val="clear" w:color="auto" w:fill="FFFFFF"/>
          <w:lang w:val="en-GB"/>
        </w:rPr>
        <w:t xml:space="preserve"> For over six years, it has been applying rules whereby a delay in paying a bill automatically results in the loss of the discount for e-invoices and timely payments. To take advantage of the discount, customers </w:t>
      </w:r>
      <w:r w:rsidRPr="008607FF">
        <w:rPr>
          <w:sz w:val="22"/>
          <w:shd w:val="clear" w:color="auto" w:fill="FFFFFF"/>
          <w:lang w:val="en-GB"/>
        </w:rPr>
        <w:lastRenderedPageBreak/>
        <w:t xml:space="preserve">must meet two conditions: agree to receive electronic invoices and pay their bills on time. If they are late with their payment, they lose the discount in the next billing period </w:t>
      </w:r>
      <w:r w:rsidRPr="008607FF">
        <w:rPr>
          <w:sz w:val="22"/>
          <w:lang w:val="en-GB"/>
        </w:rPr>
        <w:t>—</w:t>
      </w:r>
      <w:r w:rsidR="002453C7">
        <w:rPr>
          <w:sz w:val="22"/>
          <w:shd w:val="clear" w:color="auto" w:fill="FFFFFF"/>
          <w:lang w:val="en-GB"/>
        </w:rPr>
        <w:t xml:space="preserve"> </w:t>
      </w:r>
      <w:r w:rsidRPr="008607FF">
        <w:rPr>
          <w:sz w:val="22"/>
          <w:shd w:val="clear" w:color="auto" w:fill="FFFFFF"/>
          <w:lang w:val="en-GB"/>
        </w:rPr>
        <w:t xml:space="preserve">usually PLN 5 for each service. </w:t>
      </w:r>
      <w:r w:rsidRPr="008607FF">
        <w:rPr>
          <w:sz w:val="22"/>
          <w:lang w:val="en-GB"/>
        </w:rPr>
        <w:t>For example, if a given bill includes several telephone numbers or services for which this discount has been granted, the value of the lost discount for each number or service will be added to the invoice, thus increasing the subscription fee instead of decreasing it. For instance, by PLN 15 in the case of two telephone numbers and a fixed-line internet service, or by PLN 25 if the invoice concerns three telephone numbers, a fixed-line internet service and television.</w:t>
      </w:r>
      <w:r w:rsidRPr="008607FF">
        <w:rPr>
          <w:sz w:val="22"/>
          <w:shd w:val="clear" w:color="auto" w:fill="FFFFFF"/>
          <w:lang w:val="en-GB"/>
        </w:rPr>
        <w:t xml:space="preserve"> </w:t>
      </w:r>
    </w:p>
    <w:p w14:paraId="6C7EEC60" w14:textId="134AE520" w:rsidR="00AE6013" w:rsidRPr="008607FF" w:rsidRDefault="00AE6013" w:rsidP="00AE6013">
      <w:pPr>
        <w:spacing w:after="240" w:line="360" w:lineRule="auto"/>
        <w:jc w:val="both"/>
        <w:rPr>
          <w:rFonts w:cs="Tahoma"/>
          <w:bCs/>
          <w:sz w:val="22"/>
          <w:shd w:val="clear" w:color="auto" w:fill="FFFFFF"/>
          <w:lang w:val="en-GB"/>
        </w:rPr>
      </w:pPr>
      <w:r w:rsidRPr="008607FF">
        <w:rPr>
          <w:rFonts w:cs="Tahoma"/>
          <w:sz w:val="22"/>
          <w:shd w:val="clear" w:color="auto" w:fill="FFFFFF"/>
          <w:lang w:val="en-GB"/>
        </w:rPr>
        <w:t xml:space="preserve">In practice, the consumer therefore suffers double consequences — in addition to the statutory interest for late payment, they pay more for their subscription in the following month, which increases by the value of the lost discount. There have been cases where consumers have also lost their discount when the delay concerned other charges added to the same invoice, such as instalments for equipment, fees for additional services or premium services. </w:t>
      </w:r>
    </w:p>
    <w:p w14:paraId="55A61E39" w14:textId="62F88C78" w:rsidR="00AE6013" w:rsidRPr="008607FF" w:rsidRDefault="00A67B0B" w:rsidP="00AE6013">
      <w:pPr>
        <w:spacing w:after="240" w:line="360" w:lineRule="auto"/>
        <w:jc w:val="both"/>
        <w:rPr>
          <w:rFonts w:cs="Tahoma"/>
          <w:b/>
          <w:sz w:val="22"/>
          <w:shd w:val="clear" w:color="auto" w:fill="FFFFFF"/>
          <w:lang w:val="en-GB"/>
        </w:rPr>
      </w:pPr>
      <w:r w:rsidRPr="008607FF">
        <w:rPr>
          <w:rFonts w:cs="Tahoma"/>
          <w:b/>
          <w:bCs/>
          <w:sz w:val="22"/>
          <w:shd w:val="clear" w:color="auto" w:fill="FFFFFF"/>
          <w:lang w:val="en-GB"/>
        </w:rPr>
        <w:t xml:space="preserve">Fine and refund </w:t>
      </w:r>
    </w:p>
    <w:p w14:paraId="6751B626" w14:textId="56BC4ACB" w:rsidR="008F2151" w:rsidRPr="008607FF" w:rsidRDefault="00AE6013" w:rsidP="00AE6013">
      <w:pPr>
        <w:spacing w:after="240" w:line="360" w:lineRule="auto"/>
        <w:jc w:val="both"/>
        <w:rPr>
          <w:rFonts w:cs="Tahoma"/>
          <w:bCs/>
          <w:sz w:val="22"/>
          <w:shd w:val="clear" w:color="auto" w:fill="FFFFFF"/>
          <w:lang w:val="en-GB"/>
        </w:rPr>
      </w:pPr>
      <w:r w:rsidRPr="008607FF">
        <w:rPr>
          <w:rFonts w:cs="Tahoma"/>
          <w:sz w:val="22"/>
          <w:shd w:val="clear" w:color="auto" w:fill="FFFFFF"/>
          <w:lang w:val="en-GB"/>
        </w:rPr>
        <w:t xml:space="preserve">The President of UOKiK, Tomasz Chróstny, imposed a fine of PLN 108,573,207 on P4 and ordered it to cease the disputed practice. The company must also refund customers the money collected in connection with the loss of the discount for e-invoices and timely payments. The refund will be available to those who, after 30 September 2019, entered into a contract with such a discount, lost it due to a delay in payment, and paid an increased bill amount. The refund will apply to both current and former customers. </w:t>
      </w:r>
    </w:p>
    <w:p w14:paraId="654FA326" w14:textId="762110E3" w:rsidR="00AE6013" w:rsidRPr="008607FF" w:rsidRDefault="00B722E6" w:rsidP="00AE6013">
      <w:pPr>
        <w:spacing w:after="240" w:line="360" w:lineRule="auto"/>
        <w:jc w:val="both"/>
        <w:rPr>
          <w:rFonts w:cs="Tahoma"/>
          <w:bCs/>
          <w:sz w:val="22"/>
          <w:shd w:val="clear" w:color="auto" w:fill="FFFFFF"/>
          <w:lang w:val="en-GB"/>
        </w:rPr>
      </w:pPr>
      <w:r w:rsidRPr="008607FF">
        <w:rPr>
          <w:rFonts w:cs="Tahoma"/>
          <w:sz w:val="22"/>
          <w:shd w:val="clear" w:color="auto" w:fill="FFFFFF"/>
          <w:lang w:val="en-GB"/>
        </w:rPr>
        <w:t xml:space="preserve">Once the decision of the President of UOKiK becomes final, P4 will be required to inform consumers, among others, about the decision, their right to a refund of the fees charged, how to obtain it, and the deadline for claiming the amount due to them. If current customers do not request a refund, their subscriber accounts will be automatically credited with the appropriate amount. </w:t>
      </w:r>
    </w:p>
    <w:p w14:paraId="3F248659" w14:textId="77777777" w:rsidR="000C0088" w:rsidRDefault="000C0088" w:rsidP="000C0088">
      <w:pPr>
        <w:spacing w:after="240" w:line="360" w:lineRule="auto"/>
        <w:jc w:val="both"/>
        <w:rPr>
          <w:rFonts w:cs="Tahoma"/>
          <w:sz w:val="22"/>
          <w:shd w:val="clear" w:color="auto" w:fill="FFFFFF"/>
          <w:lang w:val="en-GB"/>
        </w:rPr>
      </w:pPr>
      <w:r w:rsidRPr="008607FF">
        <w:rPr>
          <w:rFonts w:cs="Tahoma"/>
          <w:sz w:val="22"/>
          <w:shd w:val="clear" w:color="auto" w:fill="FFFFFF"/>
          <w:lang w:val="en-GB"/>
        </w:rPr>
        <w:t>The decision is not final, and the company has the right to appeal to the court.</w:t>
      </w:r>
    </w:p>
    <w:p w14:paraId="659A513A" w14:textId="77777777" w:rsidR="002003E7" w:rsidRDefault="002003E7" w:rsidP="000C0088">
      <w:pPr>
        <w:spacing w:after="240" w:line="360" w:lineRule="auto"/>
        <w:jc w:val="both"/>
        <w:rPr>
          <w:rFonts w:cs="Tahoma"/>
          <w:sz w:val="22"/>
          <w:shd w:val="clear" w:color="auto" w:fill="FFFFFF"/>
          <w:lang w:val="en-GB"/>
        </w:rPr>
      </w:pPr>
    </w:p>
    <w:p w14:paraId="48782BAD" w14:textId="77777777" w:rsidR="002003E7" w:rsidRPr="008607FF" w:rsidRDefault="002003E7" w:rsidP="000C0088">
      <w:pPr>
        <w:spacing w:after="240" w:line="360" w:lineRule="auto"/>
        <w:jc w:val="both"/>
        <w:rPr>
          <w:rFonts w:cs="Tahoma"/>
          <w:bCs/>
          <w:sz w:val="22"/>
          <w:shd w:val="clear" w:color="auto" w:fill="FFFFFF"/>
          <w:lang w:val="en-GB"/>
        </w:rPr>
      </w:pPr>
    </w:p>
    <w:p w14:paraId="3B32D72D" w14:textId="27D50A5C" w:rsidR="00AE6013" w:rsidRPr="008607FF" w:rsidRDefault="00AE6013" w:rsidP="00AE6013">
      <w:pPr>
        <w:spacing w:after="240" w:line="360" w:lineRule="auto"/>
        <w:jc w:val="both"/>
        <w:rPr>
          <w:rFonts w:cs="Tahoma"/>
          <w:b/>
          <w:sz w:val="22"/>
          <w:shd w:val="clear" w:color="auto" w:fill="FFFFFF"/>
          <w:lang w:val="en-GB"/>
        </w:rPr>
      </w:pPr>
      <w:r w:rsidRPr="008607FF">
        <w:rPr>
          <w:rFonts w:cs="Tahoma"/>
          <w:b/>
          <w:bCs/>
          <w:sz w:val="22"/>
          <w:shd w:val="clear" w:color="auto" w:fill="FFFFFF"/>
          <w:lang w:val="en-GB"/>
        </w:rPr>
        <w:lastRenderedPageBreak/>
        <w:t xml:space="preserve">UOKiK looks into discounts in telecommunications </w:t>
      </w:r>
    </w:p>
    <w:p w14:paraId="4234FD40" w14:textId="108E2F62" w:rsidR="00733789" w:rsidRPr="008607FF" w:rsidRDefault="00AE6013" w:rsidP="00AC6F96">
      <w:pPr>
        <w:spacing w:after="240" w:line="360" w:lineRule="auto"/>
        <w:jc w:val="both"/>
        <w:rPr>
          <w:rFonts w:cs="Tahoma"/>
          <w:bCs/>
          <w:sz w:val="22"/>
          <w:shd w:val="clear" w:color="auto" w:fill="FFFFFF"/>
          <w:lang w:val="en-GB"/>
        </w:rPr>
      </w:pPr>
      <w:r w:rsidRPr="008607FF">
        <w:rPr>
          <w:rFonts w:cs="Tahoma"/>
          <w:sz w:val="22"/>
          <w:shd w:val="clear" w:color="auto" w:fill="FFFFFF"/>
          <w:lang w:val="en-GB"/>
        </w:rPr>
        <w:t xml:space="preserve">The decision regarding P4 is another action taken by the President of UOKiK concerning the way discounts are structured and fees are settled by telecommunications service providers. Proceedings are underway against CANAL+, T-Mobile, Orange, Vectra, and Multimedia Polska regarding the practice of penalising consumers by withdrawing one of their discounts for failing to pay their bills on time. </w:t>
      </w:r>
    </w:p>
    <w:sectPr w:rsidR="00733789" w:rsidRPr="008607FF"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88C95" w14:textId="77777777" w:rsidR="004C0C16" w:rsidRDefault="004C0C16">
      <w:r>
        <w:separator/>
      </w:r>
    </w:p>
  </w:endnote>
  <w:endnote w:type="continuationSeparator" w:id="0">
    <w:p w14:paraId="54A0D711" w14:textId="77777777" w:rsidR="004C0C16" w:rsidRDefault="004C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8607FF" w:rsidRDefault="00D51C53" w:rsidP="008D527A">
    <w:pPr>
      <w:pStyle w:val="Stopka"/>
      <w:rPr>
        <w:rFonts w:asciiTheme="minorHAnsi" w:hAnsiTheme="minorHAnsi" w:cstheme="minorHAnsi"/>
        <w:color w:val="595959" w:themeColor="text1" w:themeTint="A6"/>
        <w:sz w:val="16"/>
        <w:szCs w:val="16"/>
        <w:lang w:val="en-GB"/>
      </w:rPr>
    </w:pPr>
    <w:r w:rsidRPr="008607FF">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8607FF">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D51C53" w:rsidRPr="008607FF"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8607FF">
      <w:rPr>
        <w:rFonts w:asciiTheme="minorHAnsi" w:hAnsiTheme="minorHAnsi" w:cstheme="minorHAnsi"/>
        <w:color w:val="595959" w:themeColor="text1" w:themeTint="A6"/>
        <w:sz w:val="16"/>
        <w:szCs w:val="16"/>
        <w:lang w:val="en-GB"/>
      </w:rPr>
      <w:t xml:space="preserve">UOKiK Communication Department Pl. Powstańców Warszawy 1, 00-950 Warsaw </w:t>
    </w:r>
    <w:r w:rsidRPr="008607FF">
      <w:rPr>
        <w:rFonts w:asciiTheme="minorHAnsi" w:hAnsiTheme="minorHAnsi" w:cstheme="minorHAnsi"/>
        <w:color w:val="595959" w:themeColor="text1" w:themeTint="A6"/>
        <w:sz w:val="16"/>
        <w:szCs w:val="16"/>
        <w:lang w:val="en-GB"/>
      </w:rPr>
      <w:br/>
      <w:t xml:space="preserve">E-mail: </w:t>
    </w:r>
    <w:hyperlink r:id="rId1" w:history="1">
      <w:r w:rsidRPr="008607FF">
        <w:rPr>
          <w:rStyle w:val="Hipercze"/>
          <w:rFonts w:asciiTheme="minorHAnsi" w:hAnsiTheme="minorHAnsi" w:cstheme="minorHAnsi"/>
          <w:color w:val="595959" w:themeColor="text1" w:themeTint="A6"/>
          <w:sz w:val="16"/>
          <w:szCs w:val="16"/>
          <w:lang w:val="en-GB"/>
        </w:rPr>
        <w:t>biuroprasowe@uokik.gov.pl</w:t>
      </w:r>
    </w:hyperlink>
    <w:r w:rsidRPr="008607FF">
      <w:rPr>
        <w:rFonts w:asciiTheme="minorHAnsi" w:hAnsiTheme="minorHAnsi" w:cstheme="minorHAnsi"/>
        <w:color w:val="595959" w:themeColor="text1" w:themeTint="A6"/>
        <w:sz w:val="16"/>
        <w:szCs w:val="16"/>
        <w:lang w:val="en-GB"/>
      </w:rPr>
      <w:t xml:space="preserve"> X: </w:t>
    </w:r>
    <w:hyperlink r:id="rId2" w:history="1">
      <w:r w:rsidRPr="008607FF">
        <w:rPr>
          <w:rStyle w:val="Hipercze"/>
          <w:rFonts w:asciiTheme="minorHAnsi" w:hAnsiTheme="minorHAnsi" w:cstheme="minorHAnsi"/>
          <w:color w:val="595959" w:themeColor="text1" w:themeTint="A6"/>
          <w:sz w:val="16"/>
          <w:szCs w:val="16"/>
          <w:lang w:val="en-GB"/>
        </w:rPr>
        <w:t>@</w:t>
      </w:r>
      <w:r w:rsidRPr="008607FF">
        <w:rPr>
          <w:rStyle w:val="u-linkcomplex-target"/>
          <w:rFonts w:asciiTheme="minorHAnsi" w:hAnsiTheme="minorHAnsi" w:cstheme="minorHAnsi"/>
          <w:color w:val="595959" w:themeColor="text1" w:themeTint="A6"/>
          <w:sz w:val="16"/>
          <w:szCs w:val="16"/>
          <w:u w:val="single"/>
          <w:lang w:val="en-GB"/>
        </w:rPr>
        <w:t>UOKiKgovPL</w:t>
      </w:r>
    </w:hyperlink>
    <w:r w:rsidRPr="008607FF">
      <w:rPr>
        <w:rStyle w:val="u-linkcomplex-target"/>
        <w:rFonts w:asciiTheme="minorHAnsi" w:hAnsiTheme="minorHAnsi" w:cstheme="minorHAnsi"/>
        <w:color w:val="595959" w:themeColor="text1" w:themeTint="A6"/>
        <w:sz w:val="16"/>
        <w:szCs w:val="16"/>
        <w:lang w:val="en-GB"/>
      </w:rPr>
      <w:br/>
    </w:r>
    <w:r w:rsidRPr="008607FF">
      <w:rPr>
        <w:rFonts w:asciiTheme="minorHAnsi" w:hAnsiTheme="minorHAnsi" w:cstheme="minorHAnsi"/>
        <w:color w:val="595959" w:themeColor="text1" w:themeTint="A6"/>
        <w:sz w:val="16"/>
        <w:szCs w:val="16"/>
        <w:lang w:val="en-GB"/>
      </w:rPr>
      <w:t>Follow us on Instagram: </w:t>
    </w:r>
    <w:hyperlink r:id="rId3" w:tgtFrame="_blank" w:history="1">
      <w:r w:rsidRPr="008607FF">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E097C" w14:textId="77777777" w:rsidR="004C0C16" w:rsidRDefault="004C0C16">
      <w:r>
        <w:separator/>
      </w:r>
    </w:p>
  </w:footnote>
  <w:footnote w:type="continuationSeparator" w:id="0">
    <w:p w14:paraId="4431D0C7" w14:textId="77777777" w:rsidR="004C0C16" w:rsidRDefault="004C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C6D82BC" w:rsidR="00D51C53" w:rsidRDefault="007C7D5A" w:rsidP="00D51C53">
    <w:pPr>
      <w:pStyle w:val="Nagwek"/>
      <w:tabs>
        <w:tab w:val="clear" w:pos="9072"/>
      </w:tabs>
    </w:pPr>
    <w:r>
      <w:rPr>
        <w:noProof/>
        <w:color w:val="1F497D"/>
      </w:rPr>
      <w:drawing>
        <wp:inline distT="0" distB="0" distL="0" distR="0" wp14:anchorId="37AC1CDE" wp14:editId="60DC3F19">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548132A"/>
    <w:multiLevelType w:val="hybridMultilevel"/>
    <w:tmpl w:val="5C06D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425746"/>
    <w:multiLevelType w:val="multilevel"/>
    <w:tmpl w:val="BFC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D92663"/>
    <w:multiLevelType w:val="hybridMultilevel"/>
    <w:tmpl w:val="B7722EA2"/>
    <w:lvl w:ilvl="0" w:tplc="7DDCD752">
      <w:start w:val="1"/>
      <w:numFmt w:val="decimal"/>
      <w:lvlText w:val="%1."/>
      <w:lvlJc w:val="left"/>
      <w:pPr>
        <w:ind w:left="720" w:hanging="360"/>
      </w:pPr>
      <w:rPr>
        <w:rFonts w:ascii="Trebuchet MS" w:eastAsia="Times New Roman" w:hAnsi="Trebuchet MS" w:cs="Tahoma"/>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31577D"/>
    <w:multiLevelType w:val="multilevel"/>
    <w:tmpl w:val="5AF8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B10CB5"/>
    <w:multiLevelType w:val="hybridMultilevel"/>
    <w:tmpl w:val="2CA66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1"/>
  </w:num>
  <w:num w:numId="3">
    <w:abstractNumId w:val="17"/>
  </w:num>
  <w:num w:numId="4">
    <w:abstractNumId w:val="5"/>
  </w:num>
  <w:num w:numId="5">
    <w:abstractNumId w:val="14"/>
  </w:num>
  <w:num w:numId="6">
    <w:abstractNumId w:val="8"/>
  </w:num>
  <w:num w:numId="7">
    <w:abstractNumId w:val="20"/>
  </w:num>
  <w:num w:numId="8">
    <w:abstractNumId w:val="22"/>
  </w:num>
  <w:num w:numId="9">
    <w:abstractNumId w:val="9"/>
  </w:num>
  <w:num w:numId="10">
    <w:abstractNumId w:val="1"/>
  </w:num>
  <w:num w:numId="11">
    <w:abstractNumId w:val="3"/>
  </w:num>
  <w:num w:numId="12">
    <w:abstractNumId w:val="19"/>
  </w:num>
  <w:num w:numId="13">
    <w:abstractNumId w:val="10"/>
  </w:num>
  <w:num w:numId="14">
    <w:abstractNumId w:val="16"/>
  </w:num>
  <w:num w:numId="15">
    <w:abstractNumId w:val="11"/>
  </w:num>
  <w:num w:numId="16">
    <w:abstractNumId w:val="4"/>
  </w:num>
  <w:num w:numId="17">
    <w:abstractNumId w:val="0"/>
  </w:num>
  <w:num w:numId="18">
    <w:abstractNumId w:val="13"/>
  </w:num>
  <w:num w:numId="19">
    <w:abstractNumId w:val="18"/>
  </w:num>
  <w:num w:numId="20">
    <w:abstractNumId w:val="7"/>
  </w:num>
  <w:num w:numId="21">
    <w:abstractNumId w:val="6"/>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EE6"/>
    <w:rsid w:val="00002034"/>
    <w:rsid w:val="00002C19"/>
    <w:rsid w:val="00005012"/>
    <w:rsid w:val="0000713A"/>
    <w:rsid w:val="0000749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373A7"/>
    <w:rsid w:val="000401BC"/>
    <w:rsid w:val="00040319"/>
    <w:rsid w:val="0004222C"/>
    <w:rsid w:val="00042F31"/>
    <w:rsid w:val="00042F96"/>
    <w:rsid w:val="00045C9E"/>
    <w:rsid w:val="00045E2B"/>
    <w:rsid w:val="00046B04"/>
    <w:rsid w:val="00051C6C"/>
    <w:rsid w:val="000558FC"/>
    <w:rsid w:val="00055B3E"/>
    <w:rsid w:val="00055F93"/>
    <w:rsid w:val="00056AF4"/>
    <w:rsid w:val="00057CA6"/>
    <w:rsid w:val="00057FC2"/>
    <w:rsid w:val="00060B30"/>
    <w:rsid w:val="00061749"/>
    <w:rsid w:val="0006245C"/>
    <w:rsid w:val="00062C69"/>
    <w:rsid w:val="000639B1"/>
    <w:rsid w:val="000651E9"/>
    <w:rsid w:val="00073A74"/>
    <w:rsid w:val="00073AA7"/>
    <w:rsid w:val="000740E4"/>
    <w:rsid w:val="00077C71"/>
    <w:rsid w:val="00081B8A"/>
    <w:rsid w:val="00090153"/>
    <w:rsid w:val="000920E2"/>
    <w:rsid w:val="000927D7"/>
    <w:rsid w:val="00094293"/>
    <w:rsid w:val="00094613"/>
    <w:rsid w:val="00094896"/>
    <w:rsid w:val="00094AC5"/>
    <w:rsid w:val="000A1D68"/>
    <w:rsid w:val="000A4AD7"/>
    <w:rsid w:val="000A6697"/>
    <w:rsid w:val="000A74FA"/>
    <w:rsid w:val="000B07BF"/>
    <w:rsid w:val="000B0834"/>
    <w:rsid w:val="000B149D"/>
    <w:rsid w:val="000B1AC5"/>
    <w:rsid w:val="000B3CAE"/>
    <w:rsid w:val="000B436A"/>
    <w:rsid w:val="000B4B73"/>
    <w:rsid w:val="000B6754"/>
    <w:rsid w:val="000B7247"/>
    <w:rsid w:val="000B7410"/>
    <w:rsid w:val="000C0088"/>
    <w:rsid w:val="000C0542"/>
    <w:rsid w:val="000C0B12"/>
    <w:rsid w:val="000C3836"/>
    <w:rsid w:val="000C4483"/>
    <w:rsid w:val="000C4F25"/>
    <w:rsid w:val="000D174F"/>
    <w:rsid w:val="000D18C6"/>
    <w:rsid w:val="000D202D"/>
    <w:rsid w:val="000D2CAB"/>
    <w:rsid w:val="000D3E68"/>
    <w:rsid w:val="000D4A1F"/>
    <w:rsid w:val="000D72EC"/>
    <w:rsid w:val="000D7BC0"/>
    <w:rsid w:val="000D7D8C"/>
    <w:rsid w:val="000E092F"/>
    <w:rsid w:val="000E18E0"/>
    <w:rsid w:val="000E2D48"/>
    <w:rsid w:val="000E3BD5"/>
    <w:rsid w:val="000E4E2E"/>
    <w:rsid w:val="000E729D"/>
    <w:rsid w:val="000E72F0"/>
    <w:rsid w:val="000E79FE"/>
    <w:rsid w:val="000F2530"/>
    <w:rsid w:val="000F32FD"/>
    <w:rsid w:val="000F4784"/>
    <w:rsid w:val="00100546"/>
    <w:rsid w:val="00101DDB"/>
    <w:rsid w:val="00101EDC"/>
    <w:rsid w:val="00101F14"/>
    <w:rsid w:val="0010315F"/>
    <w:rsid w:val="00103669"/>
    <w:rsid w:val="0010559C"/>
    <w:rsid w:val="00106F25"/>
    <w:rsid w:val="00107844"/>
    <w:rsid w:val="00111422"/>
    <w:rsid w:val="0011255A"/>
    <w:rsid w:val="00112783"/>
    <w:rsid w:val="001134CD"/>
    <w:rsid w:val="001151A4"/>
    <w:rsid w:val="001152D4"/>
    <w:rsid w:val="001154A9"/>
    <w:rsid w:val="00120FBD"/>
    <w:rsid w:val="0012424D"/>
    <w:rsid w:val="00125A13"/>
    <w:rsid w:val="001260AC"/>
    <w:rsid w:val="001265E4"/>
    <w:rsid w:val="00130259"/>
    <w:rsid w:val="00130A58"/>
    <w:rsid w:val="0013159A"/>
    <w:rsid w:val="0013233C"/>
    <w:rsid w:val="00132713"/>
    <w:rsid w:val="00132B05"/>
    <w:rsid w:val="00133470"/>
    <w:rsid w:val="00135455"/>
    <w:rsid w:val="001404C7"/>
    <w:rsid w:val="001413C7"/>
    <w:rsid w:val="00143310"/>
    <w:rsid w:val="00144D0E"/>
    <w:rsid w:val="00144E9C"/>
    <w:rsid w:val="0014555A"/>
    <w:rsid w:val="00146089"/>
    <w:rsid w:val="0014649B"/>
    <w:rsid w:val="001530BD"/>
    <w:rsid w:val="00157E9A"/>
    <w:rsid w:val="00160D77"/>
    <w:rsid w:val="00161094"/>
    <w:rsid w:val="00162B45"/>
    <w:rsid w:val="0016325D"/>
    <w:rsid w:val="00163DF9"/>
    <w:rsid w:val="00165B73"/>
    <w:rsid w:val="00165CD2"/>
    <w:rsid w:val="00165F3E"/>
    <w:rsid w:val="001666D6"/>
    <w:rsid w:val="00166B5D"/>
    <w:rsid w:val="00166F15"/>
    <w:rsid w:val="001675EF"/>
    <w:rsid w:val="00167D35"/>
    <w:rsid w:val="0017028A"/>
    <w:rsid w:val="00171120"/>
    <w:rsid w:val="00171A92"/>
    <w:rsid w:val="00171D4F"/>
    <w:rsid w:val="001722EA"/>
    <w:rsid w:val="00172D7D"/>
    <w:rsid w:val="00173806"/>
    <w:rsid w:val="00173EE3"/>
    <w:rsid w:val="001746FD"/>
    <w:rsid w:val="00175436"/>
    <w:rsid w:val="00176011"/>
    <w:rsid w:val="001762AF"/>
    <w:rsid w:val="001767DA"/>
    <w:rsid w:val="00190D5A"/>
    <w:rsid w:val="00193369"/>
    <w:rsid w:val="00194225"/>
    <w:rsid w:val="0019661A"/>
    <w:rsid w:val="00196736"/>
    <w:rsid w:val="00196A23"/>
    <w:rsid w:val="00196F7E"/>
    <w:rsid w:val="001979B5"/>
    <w:rsid w:val="001A1ED7"/>
    <w:rsid w:val="001A4982"/>
    <w:rsid w:val="001A5F7C"/>
    <w:rsid w:val="001A6E5B"/>
    <w:rsid w:val="001A7451"/>
    <w:rsid w:val="001B0740"/>
    <w:rsid w:val="001B1857"/>
    <w:rsid w:val="001B4A04"/>
    <w:rsid w:val="001B5CFA"/>
    <w:rsid w:val="001B5D11"/>
    <w:rsid w:val="001B6239"/>
    <w:rsid w:val="001B69A2"/>
    <w:rsid w:val="001B752A"/>
    <w:rsid w:val="001C1857"/>
    <w:rsid w:val="001C1FAD"/>
    <w:rsid w:val="001C2232"/>
    <w:rsid w:val="001C3E63"/>
    <w:rsid w:val="001C598B"/>
    <w:rsid w:val="001C647B"/>
    <w:rsid w:val="001D0836"/>
    <w:rsid w:val="001D1E10"/>
    <w:rsid w:val="001D3725"/>
    <w:rsid w:val="001D5E17"/>
    <w:rsid w:val="001D7B2B"/>
    <w:rsid w:val="001E188E"/>
    <w:rsid w:val="001E1ED5"/>
    <w:rsid w:val="001E2826"/>
    <w:rsid w:val="001E2FEA"/>
    <w:rsid w:val="001E4AD3"/>
    <w:rsid w:val="001E4F62"/>
    <w:rsid w:val="001E4F92"/>
    <w:rsid w:val="001E5612"/>
    <w:rsid w:val="001F4A73"/>
    <w:rsid w:val="001F5323"/>
    <w:rsid w:val="001F63E4"/>
    <w:rsid w:val="001F7AF4"/>
    <w:rsid w:val="002003E7"/>
    <w:rsid w:val="00200D83"/>
    <w:rsid w:val="00205580"/>
    <w:rsid w:val="002059A9"/>
    <w:rsid w:val="00205D0D"/>
    <w:rsid w:val="00206F0B"/>
    <w:rsid w:val="0021031E"/>
    <w:rsid w:val="00210493"/>
    <w:rsid w:val="00211A94"/>
    <w:rsid w:val="002139D3"/>
    <w:rsid w:val="002157BB"/>
    <w:rsid w:val="002164F0"/>
    <w:rsid w:val="002166FA"/>
    <w:rsid w:val="00217677"/>
    <w:rsid w:val="00220B6E"/>
    <w:rsid w:val="00220D48"/>
    <w:rsid w:val="00220FF0"/>
    <w:rsid w:val="00222162"/>
    <w:rsid w:val="002235A1"/>
    <w:rsid w:val="002243BB"/>
    <w:rsid w:val="0022487C"/>
    <w:rsid w:val="00224D57"/>
    <w:rsid w:val="00224FC7"/>
    <w:rsid w:val="002262B5"/>
    <w:rsid w:val="00227318"/>
    <w:rsid w:val="00227ADD"/>
    <w:rsid w:val="0023138D"/>
    <w:rsid w:val="00231617"/>
    <w:rsid w:val="00231868"/>
    <w:rsid w:val="0023480C"/>
    <w:rsid w:val="00235759"/>
    <w:rsid w:val="00240013"/>
    <w:rsid w:val="0024118E"/>
    <w:rsid w:val="00241BAC"/>
    <w:rsid w:val="00243661"/>
    <w:rsid w:val="002449DE"/>
    <w:rsid w:val="00244DBD"/>
    <w:rsid w:val="002453C7"/>
    <w:rsid w:val="00245427"/>
    <w:rsid w:val="00245A01"/>
    <w:rsid w:val="00251E26"/>
    <w:rsid w:val="00251F62"/>
    <w:rsid w:val="00252ECE"/>
    <w:rsid w:val="002555F4"/>
    <w:rsid w:val="00257A8E"/>
    <w:rsid w:val="00260382"/>
    <w:rsid w:val="00261D76"/>
    <w:rsid w:val="00262E52"/>
    <w:rsid w:val="00265D3F"/>
    <w:rsid w:val="00266082"/>
    <w:rsid w:val="00266CB4"/>
    <w:rsid w:val="00266D39"/>
    <w:rsid w:val="00267DD1"/>
    <w:rsid w:val="00267FD3"/>
    <w:rsid w:val="0027378B"/>
    <w:rsid w:val="002758FF"/>
    <w:rsid w:val="00277075"/>
    <w:rsid w:val="002770D4"/>
    <w:rsid w:val="002801AA"/>
    <w:rsid w:val="00280E00"/>
    <w:rsid w:val="00280FF5"/>
    <w:rsid w:val="002813CC"/>
    <w:rsid w:val="00281E95"/>
    <w:rsid w:val="00282B5C"/>
    <w:rsid w:val="00284BE6"/>
    <w:rsid w:val="002864BE"/>
    <w:rsid w:val="00286DD7"/>
    <w:rsid w:val="00286E54"/>
    <w:rsid w:val="0028733C"/>
    <w:rsid w:val="00290659"/>
    <w:rsid w:val="002919BD"/>
    <w:rsid w:val="00293525"/>
    <w:rsid w:val="002938E3"/>
    <w:rsid w:val="00294E3E"/>
    <w:rsid w:val="00294FFC"/>
    <w:rsid w:val="00295193"/>
    <w:rsid w:val="00295B34"/>
    <w:rsid w:val="002A5D69"/>
    <w:rsid w:val="002A668E"/>
    <w:rsid w:val="002A6C16"/>
    <w:rsid w:val="002B1DBF"/>
    <w:rsid w:val="002B1F6E"/>
    <w:rsid w:val="002B2E65"/>
    <w:rsid w:val="002B4C6B"/>
    <w:rsid w:val="002C0D5D"/>
    <w:rsid w:val="002C361E"/>
    <w:rsid w:val="002C38AD"/>
    <w:rsid w:val="002C3A4B"/>
    <w:rsid w:val="002C4FFE"/>
    <w:rsid w:val="002C53CB"/>
    <w:rsid w:val="002C692D"/>
    <w:rsid w:val="002C6ABE"/>
    <w:rsid w:val="002C743A"/>
    <w:rsid w:val="002D0C2D"/>
    <w:rsid w:val="002D6AD7"/>
    <w:rsid w:val="002E388C"/>
    <w:rsid w:val="002E4BE8"/>
    <w:rsid w:val="002E5BEF"/>
    <w:rsid w:val="002E5FAE"/>
    <w:rsid w:val="002E691A"/>
    <w:rsid w:val="002F1BF3"/>
    <w:rsid w:val="002F2C49"/>
    <w:rsid w:val="002F320C"/>
    <w:rsid w:val="002F4D43"/>
    <w:rsid w:val="002F5879"/>
    <w:rsid w:val="003035B9"/>
    <w:rsid w:val="003039AF"/>
    <w:rsid w:val="003056C6"/>
    <w:rsid w:val="003068E0"/>
    <w:rsid w:val="003077B8"/>
    <w:rsid w:val="003108E8"/>
    <w:rsid w:val="00311B14"/>
    <w:rsid w:val="00312FBD"/>
    <w:rsid w:val="003136A9"/>
    <w:rsid w:val="003138EC"/>
    <w:rsid w:val="00313EBF"/>
    <w:rsid w:val="00314A14"/>
    <w:rsid w:val="0032002F"/>
    <w:rsid w:val="00320BC3"/>
    <w:rsid w:val="003210A5"/>
    <w:rsid w:val="0032426F"/>
    <w:rsid w:val="00324306"/>
    <w:rsid w:val="003278D6"/>
    <w:rsid w:val="003303F0"/>
    <w:rsid w:val="003311C0"/>
    <w:rsid w:val="00331AFF"/>
    <w:rsid w:val="003348EF"/>
    <w:rsid w:val="0034059B"/>
    <w:rsid w:val="00342935"/>
    <w:rsid w:val="00345748"/>
    <w:rsid w:val="0034670A"/>
    <w:rsid w:val="00346D07"/>
    <w:rsid w:val="00347430"/>
    <w:rsid w:val="0035019C"/>
    <w:rsid w:val="00350D01"/>
    <w:rsid w:val="00360248"/>
    <w:rsid w:val="00360C3B"/>
    <w:rsid w:val="00360C66"/>
    <w:rsid w:val="00361AF0"/>
    <w:rsid w:val="00363F8E"/>
    <w:rsid w:val="00365A67"/>
    <w:rsid w:val="00365C1F"/>
    <w:rsid w:val="00365F73"/>
    <w:rsid w:val="00366A46"/>
    <w:rsid w:val="00366F07"/>
    <w:rsid w:val="0036734C"/>
    <w:rsid w:val="0037005C"/>
    <w:rsid w:val="003701B7"/>
    <w:rsid w:val="003742FC"/>
    <w:rsid w:val="00374442"/>
    <w:rsid w:val="0037532E"/>
    <w:rsid w:val="00377667"/>
    <w:rsid w:val="00377A0D"/>
    <w:rsid w:val="003806F9"/>
    <w:rsid w:val="00382613"/>
    <w:rsid w:val="00385009"/>
    <w:rsid w:val="003854CA"/>
    <w:rsid w:val="0038677D"/>
    <w:rsid w:val="00390568"/>
    <w:rsid w:val="0039154A"/>
    <w:rsid w:val="003916E7"/>
    <w:rsid w:val="00391F20"/>
    <w:rsid w:val="0039217F"/>
    <w:rsid w:val="0039377D"/>
    <w:rsid w:val="00394548"/>
    <w:rsid w:val="00395F9A"/>
    <w:rsid w:val="00396940"/>
    <w:rsid w:val="00397BC4"/>
    <w:rsid w:val="003A2B10"/>
    <w:rsid w:val="003A35D6"/>
    <w:rsid w:val="003A4A05"/>
    <w:rsid w:val="003A4D79"/>
    <w:rsid w:val="003A5566"/>
    <w:rsid w:val="003A58E7"/>
    <w:rsid w:val="003A73BE"/>
    <w:rsid w:val="003A7FB6"/>
    <w:rsid w:val="003B11E2"/>
    <w:rsid w:val="003B792F"/>
    <w:rsid w:val="003C2DE6"/>
    <w:rsid w:val="003D0369"/>
    <w:rsid w:val="003D1479"/>
    <w:rsid w:val="003D16B8"/>
    <w:rsid w:val="003D22E4"/>
    <w:rsid w:val="003D2F7A"/>
    <w:rsid w:val="003D3FF4"/>
    <w:rsid w:val="003D4321"/>
    <w:rsid w:val="003D442B"/>
    <w:rsid w:val="003D6FE7"/>
    <w:rsid w:val="003D7161"/>
    <w:rsid w:val="003D7242"/>
    <w:rsid w:val="003D77B6"/>
    <w:rsid w:val="003E0402"/>
    <w:rsid w:val="003E2516"/>
    <w:rsid w:val="003E357F"/>
    <w:rsid w:val="003E3F9D"/>
    <w:rsid w:val="003E40F6"/>
    <w:rsid w:val="003E5F4C"/>
    <w:rsid w:val="003E614D"/>
    <w:rsid w:val="003E69E5"/>
    <w:rsid w:val="003E6CE9"/>
    <w:rsid w:val="003E7C48"/>
    <w:rsid w:val="003F025B"/>
    <w:rsid w:val="003F2C04"/>
    <w:rsid w:val="003F2CC1"/>
    <w:rsid w:val="003F6735"/>
    <w:rsid w:val="003F6D16"/>
    <w:rsid w:val="003F76BB"/>
    <w:rsid w:val="004014D7"/>
    <w:rsid w:val="00401C23"/>
    <w:rsid w:val="00404708"/>
    <w:rsid w:val="00405606"/>
    <w:rsid w:val="00406233"/>
    <w:rsid w:val="0040748E"/>
    <w:rsid w:val="00407ED4"/>
    <w:rsid w:val="004110FA"/>
    <w:rsid w:val="00411E1B"/>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37B0D"/>
    <w:rsid w:val="00441BBF"/>
    <w:rsid w:val="004425B7"/>
    <w:rsid w:val="00444A85"/>
    <w:rsid w:val="00444D11"/>
    <w:rsid w:val="004450C8"/>
    <w:rsid w:val="00445594"/>
    <w:rsid w:val="00450886"/>
    <w:rsid w:val="004523FF"/>
    <w:rsid w:val="00455D6E"/>
    <w:rsid w:val="00456043"/>
    <w:rsid w:val="00460C78"/>
    <w:rsid w:val="00462CFA"/>
    <w:rsid w:val="00464D7B"/>
    <w:rsid w:val="00464E06"/>
    <w:rsid w:val="0046554F"/>
    <w:rsid w:val="004656A6"/>
    <w:rsid w:val="00466DCD"/>
    <w:rsid w:val="00470783"/>
    <w:rsid w:val="00471131"/>
    <w:rsid w:val="004717CE"/>
    <w:rsid w:val="00471CFE"/>
    <w:rsid w:val="00471F59"/>
    <w:rsid w:val="00477B8E"/>
    <w:rsid w:val="004802C4"/>
    <w:rsid w:val="004806C8"/>
    <w:rsid w:val="004809C2"/>
    <w:rsid w:val="00482A95"/>
    <w:rsid w:val="00482B9B"/>
    <w:rsid w:val="00482F6C"/>
    <w:rsid w:val="00486008"/>
    <w:rsid w:val="00486D03"/>
    <w:rsid w:val="00486DB1"/>
    <w:rsid w:val="00487234"/>
    <w:rsid w:val="004876B3"/>
    <w:rsid w:val="00490F12"/>
    <w:rsid w:val="00491101"/>
    <w:rsid w:val="00493B82"/>
    <w:rsid w:val="00493E10"/>
    <w:rsid w:val="004952B9"/>
    <w:rsid w:val="004972E8"/>
    <w:rsid w:val="004976C8"/>
    <w:rsid w:val="004A18E1"/>
    <w:rsid w:val="004A262D"/>
    <w:rsid w:val="004A4ED4"/>
    <w:rsid w:val="004A530B"/>
    <w:rsid w:val="004A57B0"/>
    <w:rsid w:val="004B1B9B"/>
    <w:rsid w:val="004B2DB0"/>
    <w:rsid w:val="004B4E18"/>
    <w:rsid w:val="004B5A4D"/>
    <w:rsid w:val="004B6F07"/>
    <w:rsid w:val="004B70EC"/>
    <w:rsid w:val="004C0244"/>
    <w:rsid w:val="004C0C16"/>
    <w:rsid w:val="004C0F9E"/>
    <w:rsid w:val="004C1243"/>
    <w:rsid w:val="004C12A8"/>
    <w:rsid w:val="004C2CA7"/>
    <w:rsid w:val="004C338F"/>
    <w:rsid w:val="004C4703"/>
    <w:rsid w:val="004C5C26"/>
    <w:rsid w:val="004C6885"/>
    <w:rsid w:val="004C6C2E"/>
    <w:rsid w:val="004C7398"/>
    <w:rsid w:val="004D1DB9"/>
    <w:rsid w:val="004D29D2"/>
    <w:rsid w:val="004D68D6"/>
    <w:rsid w:val="004D7C0E"/>
    <w:rsid w:val="004E3C1D"/>
    <w:rsid w:val="004E4535"/>
    <w:rsid w:val="004E5F0D"/>
    <w:rsid w:val="004E742C"/>
    <w:rsid w:val="004F1215"/>
    <w:rsid w:val="004F6557"/>
    <w:rsid w:val="004F74F2"/>
    <w:rsid w:val="004F7E99"/>
    <w:rsid w:val="005003F9"/>
    <w:rsid w:val="00502A08"/>
    <w:rsid w:val="0050417B"/>
    <w:rsid w:val="00505372"/>
    <w:rsid w:val="00510F77"/>
    <w:rsid w:val="00511612"/>
    <w:rsid w:val="00513199"/>
    <w:rsid w:val="005133CE"/>
    <w:rsid w:val="005136ED"/>
    <w:rsid w:val="0051380D"/>
    <w:rsid w:val="0051598C"/>
    <w:rsid w:val="00521BA3"/>
    <w:rsid w:val="00521E75"/>
    <w:rsid w:val="00523E0D"/>
    <w:rsid w:val="00525540"/>
    <w:rsid w:val="00525588"/>
    <w:rsid w:val="0052644A"/>
    <w:rsid w:val="0052710E"/>
    <w:rsid w:val="005279BD"/>
    <w:rsid w:val="00534409"/>
    <w:rsid w:val="0053617A"/>
    <w:rsid w:val="00536780"/>
    <w:rsid w:val="00540372"/>
    <w:rsid w:val="00541A48"/>
    <w:rsid w:val="00542E0D"/>
    <w:rsid w:val="005442FC"/>
    <w:rsid w:val="0054721B"/>
    <w:rsid w:val="00550AB2"/>
    <w:rsid w:val="00550DE9"/>
    <w:rsid w:val="005524AC"/>
    <w:rsid w:val="0055352F"/>
    <w:rsid w:val="0055631D"/>
    <w:rsid w:val="00560482"/>
    <w:rsid w:val="0056286E"/>
    <w:rsid w:val="00562A60"/>
    <w:rsid w:val="0056472A"/>
    <w:rsid w:val="00564B0B"/>
    <w:rsid w:val="00570A89"/>
    <w:rsid w:val="00571060"/>
    <w:rsid w:val="00574479"/>
    <w:rsid w:val="005747ED"/>
    <w:rsid w:val="00576167"/>
    <w:rsid w:val="00577DB8"/>
    <w:rsid w:val="005842E2"/>
    <w:rsid w:val="00584610"/>
    <w:rsid w:val="0058739F"/>
    <w:rsid w:val="005903FC"/>
    <w:rsid w:val="00590774"/>
    <w:rsid w:val="005917E9"/>
    <w:rsid w:val="00591911"/>
    <w:rsid w:val="00593935"/>
    <w:rsid w:val="005946F9"/>
    <w:rsid w:val="00595406"/>
    <w:rsid w:val="005960B4"/>
    <w:rsid w:val="00596B23"/>
    <w:rsid w:val="005973FD"/>
    <w:rsid w:val="00597C68"/>
    <w:rsid w:val="005A26F6"/>
    <w:rsid w:val="005A37E7"/>
    <w:rsid w:val="005A382B"/>
    <w:rsid w:val="005A4047"/>
    <w:rsid w:val="005A4ABD"/>
    <w:rsid w:val="005A6A49"/>
    <w:rsid w:val="005B2593"/>
    <w:rsid w:val="005B6FE6"/>
    <w:rsid w:val="005C0D39"/>
    <w:rsid w:val="005C2235"/>
    <w:rsid w:val="005C2C93"/>
    <w:rsid w:val="005C331B"/>
    <w:rsid w:val="005C6232"/>
    <w:rsid w:val="005D1368"/>
    <w:rsid w:val="005D424D"/>
    <w:rsid w:val="005D4309"/>
    <w:rsid w:val="005D570A"/>
    <w:rsid w:val="005D6F7A"/>
    <w:rsid w:val="005E0F25"/>
    <w:rsid w:val="005E1339"/>
    <w:rsid w:val="005E39FF"/>
    <w:rsid w:val="005E49B8"/>
    <w:rsid w:val="005E5B88"/>
    <w:rsid w:val="005E6B1A"/>
    <w:rsid w:val="005E78EE"/>
    <w:rsid w:val="005E7CA2"/>
    <w:rsid w:val="005F139F"/>
    <w:rsid w:val="005F176C"/>
    <w:rsid w:val="005F1EBD"/>
    <w:rsid w:val="005F2ECE"/>
    <w:rsid w:val="005F57EE"/>
    <w:rsid w:val="005F5D69"/>
    <w:rsid w:val="005F707D"/>
    <w:rsid w:val="00602A1B"/>
    <w:rsid w:val="006063D0"/>
    <w:rsid w:val="0061020D"/>
    <w:rsid w:val="00613C45"/>
    <w:rsid w:val="00613DEA"/>
    <w:rsid w:val="00614410"/>
    <w:rsid w:val="00616EE8"/>
    <w:rsid w:val="0061778A"/>
    <w:rsid w:val="00620A24"/>
    <w:rsid w:val="00621291"/>
    <w:rsid w:val="00623E94"/>
    <w:rsid w:val="0062597D"/>
    <w:rsid w:val="0062658A"/>
    <w:rsid w:val="00630F67"/>
    <w:rsid w:val="00633AD3"/>
    <w:rsid w:val="00633D4E"/>
    <w:rsid w:val="00633F31"/>
    <w:rsid w:val="0063526F"/>
    <w:rsid w:val="006355B2"/>
    <w:rsid w:val="00636680"/>
    <w:rsid w:val="00637E86"/>
    <w:rsid w:val="00641AB6"/>
    <w:rsid w:val="006422DE"/>
    <w:rsid w:val="006439FA"/>
    <w:rsid w:val="0064525C"/>
    <w:rsid w:val="00645329"/>
    <w:rsid w:val="006458F2"/>
    <w:rsid w:val="00645C75"/>
    <w:rsid w:val="00647A4B"/>
    <w:rsid w:val="00647EBE"/>
    <w:rsid w:val="00654E55"/>
    <w:rsid w:val="00656AFF"/>
    <w:rsid w:val="0065736E"/>
    <w:rsid w:val="006618CC"/>
    <w:rsid w:val="00664CFA"/>
    <w:rsid w:val="00665916"/>
    <w:rsid w:val="006671BC"/>
    <w:rsid w:val="006700DA"/>
    <w:rsid w:val="006714F9"/>
    <w:rsid w:val="00672A15"/>
    <w:rsid w:val="00672E40"/>
    <w:rsid w:val="0067485D"/>
    <w:rsid w:val="0067496E"/>
    <w:rsid w:val="00675FFE"/>
    <w:rsid w:val="0068225D"/>
    <w:rsid w:val="00685919"/>
    <w:rsid w:val="0068740C"/>
    <w:rsid w:val="006878AF"/>
    <w:rsid w:val="006879C4"/>
    <w:rsid w:val="00691021"/>
    <w:rsid w:val="00694D2B"/>
    <w:rsid w:val="006971C5"/>
    <w:rsid w:val="006A123E"/>
    <w:rsid w:val="006A1872"/>
    <w:rsid w:val="006A1CB5"/>
    <w:rsid w:val="006A2065"/>
    <w:rsid w:val="006A3D88"/>
    <w:rsid w:val="006A4082"/>
    <w:rsid w:val="006A4A7A"/>
    <w:rsid w:val="006A7927"/>
    <w:rsid w:val="006A7BDA"/>
    <w:rsid w:val="006A7E43"/>
    <w:rsid w:val="006B0848"/>
    <w:rsid w:val="006B13F8"/>
    <w:rsid w:val="006B2EE2"/>
    <w:rsid w:val="006B31EF"/>
    <w:rsid w:val="006B445B"/>
    <w:rsid w:val="006B55C5"/>
    <w:rsid w:val="006B733D"/>
    <w:rsid w:val="006B7743"/>
    <w:rsid w:val="006C07FC"/>
    <w:rsid w:val="006C0C43"/>
    <w:rsid w:val="006C3365"/>
    <w:rsid w:val="006C34AE"/>
    <w:rsid w:val="006C3E53"/>
    <w:rsid w:val="006C6491"/>
    <w:rsid w:val="006C67AF"/>
    <w:rsid w:val="006C74BC"/>
    <w:rsid w:val="006D3DC5"/>
    <w:rsid w:val="006E2372"/>
    <w:rsid w:val="006E27D6"/>
    <w:rsid w:val="006E28F5"/>
    <w:rsid w:val="006E2D45"/>
    <w:rsid w:val="006E38D6"/>
    <w:rsid w:val="006E559F"/>
    <w:rsid w:val="006E585D"/>
    <w:rsid w:val="006E7D59"/>
    <w:rsid w:val="006F143B"/>
    <w:rsid w:val="006F3450"/>
    <w:rsid w:val="006F34F2"/>
    <w:rsid w:val="006F7D7F"/>
    <w:rsid w:val="007039EC"/>
    <w:rsid w:val="007049F8"/>
    <w:rsid w:val="007067CE"/>
    <w:rsid w:val="00710AF9"/>
    <w:rsid w:val="00713C47"/>
    <w:rsid w:val="00713FF0"/>
    <w:rsid w:val="00714FF1"/>
    <w:rsid w:val="0071572D"/>
    <w:rsid w:val="007157BA"/>
    <w:rsid w:val="007169F9"/>
    <w:rsid w:val="00716B89"/>
    <w:rsid w:val="007174A6"/>
    <w:rsid w:val="007175DE"/>
    <w:rsid w:val="007224B3"/>
    <w:rsid w:val="007228AF"/>
    <w:rsid w:val="00722C0C"/>
    <w:rsid w:val="00722D54"/>
    <w:rsid w:val="00723288"/>
    <w:rsid w:val="007234F9"/>
    <w:rsid w:val="007243A6"/>
    <w:rsid w:val="0072598A"/>
    <w:rsid w:val="00726BB6"/>
    <w:rsid w:val="00730B76"/>
    <w:rsid w:val="00731303"/>
    <w:rsid w:val="00733789"/>
    <w:rsid w:val="00737BBC"/>
    <w:rsid w:val="0074019E"/>
    <w:rsid w:val="007402E0"/>
    <w:rsid w:val="007413EA"/>
    <w:rsid w:val="00741E5A"/>
    <w:rsid w:val="007424E8"/>
    <w:rsid w:val="007446A5"/>
    <w:rsid w:val="0074489D"/>
    <w:rsid w:val="00744CF7"/>
    <w:rsid w:val="00745348"/>
    <w:rsid w:val="00746549"/>
    <w:rsid w:val="007476CF"/>
    <w:rsid w:val="007477AC"/>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87479"/>
    <w:rsid w:val="0079108F"/>
    <w:rsid w:val="00794A4A"/>
    <w:rsid w:val="00796C41"/>
    <w:rsid w:val="00796FF3"/>
    <w:rsid w:val="00797471"/>
    <w:rsid w:val="007A19D8"/>
    <w:rsid w:val="007A1F8C"/>
    <w:rsid w:val="007A4C50"/>
    <w:rsid w:val="007A56C1"/>
    <w:rsid w:val="007A7E58"/>
    <w:rsid w:val="007B18E7"/>
    <w:rsid w:val="007B3159"/>
    <w:rsid w:val="007B3E67"/>
    <w:rsid w:val="007B492C"/>
    <w:rsid w:val="007B75F0"/>
    <w:rsid w:val="007C3143"/>
    <w:rsid w:val="007C7D5A"/>
    <w:rsid w:val="007D09AC"/>
    <w:rsid w:val="007D1510"/>
    <w:rsid w:val="007D15E3"/>
    <w:rsid w:val="007D2DA9"/>
    <w:rsid w:val="007E109D"/>
    <w:rsid w:val="007E280D"/>
    <w:rsid w:val="007E36E4"/>
    <w:rsid w:val="007E7ECD"/>
    <w:rsid w:val="007F0ACE"/>
    <w:rsid w:val="007F0AD9"/>
    <w:rsid w:val="007F4CC0"/>
    <w:rsid w:val="007F777B"/>
    <w:rsid w:val="00800F0E"/>
    <w:rsid w:val="00804024"/>
    <w:rsid w:val="008075EB"/>
    <w:rsid w:val="0081013A"/>
    <w:rsid w:val="00810225"/>
    <w:rsid w:val="00813C2C"/>
    <w:rsid w:val="00815806"/>
    <w:rsid w:val="008163FA"/>
    <w:rsid w:val="0081675B"/>
    <w:rsid w:val="0081753E"/>
    <w:rsid w:val="00820325"/>
    <w:rsid w:val="00820F1F"/>
    <w:rsid w:val="00821B08"/>
    <w:rsid w:val="0082248B"/>
    <w:rsid w:val="00822B9A"/>
    <w:rsid w:val="0082343F"/>
    <w:rsid w:val="008249A8"/>
    <w:rsid w:val="00830027"/>
    <w:rsid w:val="00835121"/>
    <w:rsid w:val="00835203"/>
    <w:rsid w:val="008442F8"/>
    <w:rsid w:val="00845609"/>
    <w:rsid w:val="008457D0"/>
    <w:rsid w:val="0085010E"/>
    <w:rsid w:val="008501D3"/>
    <w:rsid w:val="00851BF2"/>
    <w:rsid w:val="0085454F"/>
    <w:rsid w:val="0085564F"/>
    <w:rsid w:val="00860292"/>
    <w:rsid w:val="008607FF"/>
    <w:rsid w:val="00860FF2"/>
    <w:rsid w:val="00867131"/>
    <w:rsid w:val="0087084F"/>
    <w:rsid w:val="00872388"/>
    <w:rsid w:val="0087354F"/>
    <w:rsid w:val="00875853"/>
    <w:rsid w:val="00880597"/>
    <w:rsid w:val="0088162B"/>
    <w:rsid w:val="00882D42"/>
    <w:rsid w:val="008859F4"/>
    <w:rsid w:val="00886E7F"/>
    <w:rsid w:val="008903F4"/>
    <w:rsid w:val="00896985"/>
    <w:rsid w:val="00897547"/>
    <w:rsid w:val="00897717"/>
    <w:rsid w:val="008A2149"/>
    <w:rsid w:val="008A2328"/>
    <w:rsid w:val="008A4079"/>
    <w:rsid w:val="008A61B7"/>
    <w:rsid w:val="008B0493"/>
    <w:rsid w:val="008B0995"/>
    <w:rsid w:val="008B11F5"/>
    <w:rsid w:val="008B121F"/>
    <w:rsid w:val="008B22C8"/>
    <w:rsid w:val="008B2F5A"/>
    <w:rsid w:val="008B35E8"/>
    <w:rsid w:val="008B69A2"/>
    <w:rsid w:val="008C1060"/>
    <w:rsid w:val="008C1997"/>
    <w:rsid w:val="008C2DAB"/>
    <w:rsid w:val="008C4373"/>
    <w:rsid w:val="008C53D0"/>
    <w:rsid w:val="008C69B8"/>
    <w:rsid w:val="008C6D12"/>
    <w:rsid w:val="008C70D3"/>
    <w:rsid w:val="008C765D"/>
    <w:rsid w:val="008D0678"/>
    <w:rsid w:val="008D0DD4"/>
    <w:rsid w:val="008D10E7"/>
    <w:rsid w:val="008D1106"/>
    <w:rsid w:val="008D17FC"/>
    <w:rsid w:val="008D49C6"/>
    <w:rsid w:val="008D527A"/>
    <w:rsid w:val="008D56DA"/>
    <w:rsid w:val="008D5771"/>
    <w:rsid w:val="008D6467"/>
    <w:rsid w:val="008D7537"/>
    <w:rsid w:val="008E0B3A"/>
    <w:rsid w:val="008E4998"/>
    <w:rsid w:val="008E6BE9"/>
    <w:rsid w:val="008E6F18"/>
    <w:rsid w:val="008E7610"/>
    <w:rsid w:val="008E7693"/>
    <w:rsid w:val="008F12D4"/>
    <w:rsid w:val="008F170B"/>
    <w:rsid w:val="008F2151"/>
    <w:rsid w:val="008F28A4"/>
    <w:rsid w:val="008F472E"/>
    <w:rsid w:val="008F54FF"/>
    <w:rsid w:val="008F5860"/>
    <w:rsid w:val="008F5AF1"/>
    <w:rsid w:val="008F6D98"/>
    <w:rsid w:val="008F7562"/>
    <w:rsid w:val="009016F6"/>
    <w:rsid w:val="0090190A"/>
    <w:rsid w:val="00902556"/>
    <w:rsid w:val="0090338C"/>
    <w:rsid w:val="009053E8"/>
    <w:rsid w:val="0091048E"/>
    <w:rsid w:val="00910EA2"/>
    <w:rsid w:val="00911C92"/>
    <w:rsid w:val="00913B54"/>
    <w:rsid w:val="00920076"/>
    <w:rsid w:val="00923FDD"/>
    <w:rsid w:val="00924ABC"/>
    <w:rsid w:val="0092697F"/>
    <w:rsid w:val="00926E08"/>
    <w:rsid w:val="009302B8"/>
    <w:rsid w:val="009339EB"/>
    <w:rsid w:val="00935F35"/>
    <w:rsid w:val="00935FBF"/>
    <w:rsid w:val="00937288"/>
    <w:rsid w:val="0094093B"/>
    <w:rsid w:val="00940E8F"/>
    <w:rsid w:val="009415FD"/>
    <w:rsid w:val="00942AD3"/>
    <w:rsid w:val="00942F20"/>
    <w:rsid w:val="0094300F"/>
    <w:rsid w:val="00944748"/>
    <w:rsid w:val="00945051"/>
    <w:rsid w:val="00946DA3"/>
    <w:rsid w:val="00951AEF"/>
    <w:rsid w:val="00952D70"/>
    <w:rsid w:val="0095309C"/>
    <w:rsid w:val="00955203"/>
    <w:rsid w:val="00955696"/>
    <w:rsid w:val="009564AB"/>
    <w:rsid w:val="00960B96"/>
    <w:rsid w:val="00962E34"/>
    <w:rsid w:val="00963B25"/>
    <w:rsid w:val="009652F2"/>
    <w:rsid w:val="009667C0"/>
    <w:rsid w:val="00967369"/>
    <w:rsid w:val="009678E2"/>
    <w:rsid w:val="009700D7"/>
    <w:rsid w:val="0097058F"/>
    <w:rsid w:val="00970993"/>
    <w:rsid w:val="00971388"/>
    <w:rsid w:val="00971429"/>
    <w:rsid w:val="009719ED"/>
    <w:rsid w:val="00972491"/>
    <w:rsid w:val="009749C6"/>
    <w:rsid w:val="009766FD"/>
    <w:rsid w:val="009768A6"/>
    <w:rsid w:val="00984204"/>
    <w:rsid w:val="00986702"/>
    <w:rsid w:val="00986C37"/>
    <w:rsid w:val="00987D1C"/>
    <w:rsid w:val="00987FB5"/>
    <w:rsid w:val="00992D84"/>
    <w:rsid w:val="00993D3F"/>
    <w:rsid w:val="009940A9"/>
    <w:rsid w:val="00995648"/>
    <w:rsid w:val="00997528"/>
    <w:rsid w:val="0099796A"/>
    <w:rsid w:val="009A1A25"/>
    <w:rsid w:val="009A24E7"/>
    <w:rsid w:val="009A34CA"/>
    <w:rsid w:val="009A4312"/>
    <w:rsid w:val="009A5818"/>
    <w:rsid w:val="009B222C"/>
    <w:rsid w:val="009B2972"/>
    <w:rsid w:val="009C1050"/>
    <w:rsid w:val="009C1346"/>
    <w:rsid w:val="009C140F"/>
    <w:rsid w:val="009C42EF"/>
    <w:rsid w:val="009C5E2B"/>
    <w:rsid w:val="009C675D"/>
    <w:rsid w:val="009C740B"/>
    <w:rsid w:val="009D05C8"/>
    <w:rsid w:val="009D1F38"/>
    <w:rsid w:val="009D2015"/>
    <w:rsid w:val="009D2648"/>
    <w:rsid w:val="009D2A37"/>
    <w:rsid w:val="009D3AC9"/>
    <w:rsid w:val="009D48C5"/>
    <w:rsid w:val="009D596A"/>
    <w:rsid w:val="009D67D8"/>
    <w:rsid w:val="009E0518"/>
    <w:rsid w:val="009E22D1"/>
    <w:rsid w:val="009E3C0B"/>
    <w:rsid w:val="009E5A49"/>
    <w:rsid w:val="009E6783"/>
    <w:rsid w:val="009F4A45"/>
    <w:rsid w:val="00A02B17"/>
    <w:rsid w:val="00A03921"/>
    <w:rsid w:val="00A05CAE"/>
    <w:rsid w:val="00A10AC2"/>
    <w:rsid w:val="00A116C6"/>
    <w:rsid w:val="00A11F5B"/>
    <w:rsid w:val="00A13244"/>
    <w:rsid w:val="00A13815"/>
    <w:rsid w:val="00A15933"/>
    <w:rsid w:val="00A15CE2"/>
    <w:rsid w:val="00A167BD"/>
    <w:rsid w:val="00A167D7"/>
    <w:rsid w:val="00A169F5"/>
    <w:rsid w:val="00A217E3"/>
    <w:rsid w:val="00A219BC"/>
    <w:rsid w:val="00A239AA"/>
    <w:rsid w:val="00A23C4F"/>
    <w:rsid w:val="00A23D67"/>
    <w:rsid w:val="00A24038"/>
    <w:rsid w:val="00A25513"/>
    <w:rsid w:val="00A25BE2"/>
    <w:rsid w:val="00A27ED1"/>
    <w:rsid w:val="00A31DB2"/>
    <w:rsid w:val="00A33AA8"/>
    <w:rsid w:val="00A33DE6"/>
    <w:rsid w:val="00A351C5"/>
    <w:rsid w:val="00A35329"/>
    <w:rsid w:val="00A36996"/>
    <w:rsid w:val="00A41249"/>
    <w:rsid w:val="00A432FF"/>
    <w:rsid w:val="00A439E8"/>
    <w:rsid w:val="00A43D8E"/>
    <w:rsid w:val="00A45753"/>
    <w:rsid w:val="00A47CFE"/>
    <w:rsid w:val="00A50498"/>
    <w:rsid w:val="00A51CBE"/>
    <w:rsid w:val="00A526E5"/>
    <w:rsid w:val="00A53423"/>
    <w:rsid w:val="00A53874"/>
    <w:rsid w:val="00A54B87"/>
    <w:rsid w:val="00A560C5"/>
    <w:rsid w:val="00A5646F"/>
    <w:rsid w:val="00A617FC"/>
    <w:rsid w:val="00A62659"/>
    <w:rsid w:val="00A63D93"/>
    <w:rsid w:val="00A6532D"/>
    <w:rsid w:val="00A65F20"/>
    <w:rsid w:val="00A66162"/>
    <w:rsid w:val="00A67B0B"/>
    <w:rsid w:val="00A727FE"/>
    <w:rsid w:val="00A73876"/>
    <w:rsid w:val="00A74233"/>
    <w:rsid w:val="00A75169"/>
    <w:rsid w:val="00A76293"/>
    <w:rsid w:val="00A77DA2"/>
    <w:rsid w:val="00A84763"/>
    <w:rsid w:val="00A85AD7"/>
    <w:rsid w:val="00A85D9D"/>
    <w:rsid w:val="00A876B9"/>
    <w:rsid w:val="00A9088E"/>
    <w:rsid w:val="00A909BC"/>
    <w:rsid w:val="00A90B9D"/>
    <w:rsid w:val="00A92C4C"/>
    <w:rsid w:val="00A9489F"/>
    <w:rsid w:val="00A94B63"/>
    <w:rsid w:val="00A9647C"/>
    <w:rsid w:val="00AA0410"/>
    <w:rsid w:val="00AA1578"/>
    <w:rsid w:val="00AA185D"/>
    <w:rsid w:val="00AA2048"/>
    <w:rsid w:val="00AA2F49"/>
    <w:rsid w:val="00AA40C9"/>
    <w:rsid w:val="00AA602D"/>
    <w:rsid w:val="00AA68FF"/>
    <w:rsid w:val="00AA6AF9"/>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3CD1"/>
    <w:rsid w:val="00AD5AE2"/>
    <w:rsid w:val="00AD73A9"/>
    <w:rsid w:val="00AE1607"/>
    <w:rsid w:val="00AE2923"/>
    <w:rsid w:val="00AE3136"/>
    <w:rsid w:val="00AE3660"/>
    <w:rsid w:val="00AE3A36"/>
    <w:rsid w:val="00AE6013"/>
    <w:rsid w:val="00AE60C1"/>
    <w:rsid w:val="00AE6FA2"/>
    <w:rsid w:val="00AE7F9D"/>
    <w:rsid w:val="00AF013E"/>
    <w:rsid w:val="00AF08B8"/>
    <w:rsid w:val="00AF0979"/>
    <w:rsid w:val="00AF1794"/>
    <w:rsid w:val="00AF5B15"/>
    <w:rsid w:val="00AF615E"/>
    <w:rsid w:val="00AF650D"/>
    <w:rsid w:val="00B0043A"/>
    <w:rsid w:val="00B02156"/>
    <w:rsid w:val="00B028F7"/>
    <w:rsid w:val="00B02AEB"/>
    <w:rsid w:val="00B05A3A"/>
    <w:rsid w:val="00B05AC1"/>
    <w:rsid w:val="00B075C5"/>
    <w:rsid w:val="00B07948"/>
    <w:rsid w:val="00B100C6"/>
    <w:rsid w:val="00B1031E"/>
    <w:rsid w:val="00B12036"/>
    <w:rsid w:val="00B12CD3"/>
    <w:rsid w:val="00B12FAF"/>
    <w:rsid w:val="00B1432E"/>
    <w:rsid w:val="00B17717"/>
    <w:rsid w:val="00B218B9"/>
    <w:rsid w:val="00B22863"/>
    <w:rsid w:val="00B23160"/>
    <w:rsid w:val="00B2590B"/>
    <w:rsid w:val="00B26237"/>
    <w:rsid w:val="00B30951"/>
    <w:rsid w:val="00B30CC1"/>
    <w:rsid w:val="00B30E6F"/>
    <w:rsid w:val="00B31143"/>
    <w:rsid w:val="00B337FC"/>
    <w:rsid w:val="00B3506F"/>
    <w:rsid w:val="00B3711A"/>
    <w:rsid w:val="00B40237"/>
    <w:rsid w:val="00B40282"/>
    <w:rsid w:val="00B40A86"/>
    <w:rsid w:val="00B41502"/>
    <w:rsid w:val="00B479E7"/>
    <w:rsid w:val="00B47F55"/>
    <w:rsid w:val="00B51024"/>
    <w:rsid w:val="00B512B5"/>
    <w:rsid w:val="00B51602"/>
    <w:rsid w:val="00B51C0D"/>
    <w:rsid w:val="00B52392"/>
    <w:rsid w:val="00B540C9"/>
    <w:rsid w:val="00B569D4"/>
    <w:rsid w:val="00B60CD8"/>
    <w:rsid w:val="00B60F9C"/>
    <w:rsid w:val="00B668E8"/>
    <w:rsid w:val="00B6769E"/>
    <w:rsid w:val="00B71454"/>
    <w:rsid w:val="00B7214A"/>
    <w:rsid w:val="00B722E6"/>
    <w:rsid w:val="00B72370"/>
    <w:rsid w:val="00B72BCF"/>
    <w:rsid w:val="00B73F22"/>
    <w:rsid w:val="00B74BDF"/>
    <w:rsid w:val="00B75490"/>
    <w:rsid w:val="00B75523"/>
    <w:rsid w:val="00B76643"/>
    <w:rsid w:val="00B76839"/>
    <w:rsid w:val="00B76F0D"/>
    <w:rsid w:val="00B76F9A"/>
    <w:rsid w:val="00B774D3"/>
    <w:rsid w:val="00B810B2"/>
    <w:rsid w:val="00B827F2"/>
    <w:rsid w:val="00B8330B"/>
    <w:rsid w:val="00B8349B"/>
    <w:rsid w:val="00B865F1"/>
    <w:rsid w:val="00B86612"/>
    <w:rsid w:val="00B93884"/>
    <w:rsid w:val="00B95999"/>
    <w:rsid w:val="00B9617F"/>
    <w:rsid w:val="00BA110A"/>
    <w:rsid w:val="00BA26F7"/>
    <w:rsid w:val="00BA47B8"/>
    <w:rsid w:val="00BA79F0"/>
    <w:rsid w:val="00BB0AB9"/>
    <w:rsid w:val="00BB3098"/>
    <w:rsid w:val="00BB5068"/>
    <w:rsid w:val="00BB6584"/>
    <w:rsid w:val="00BB72A0"/>
    <w:rsid w:val="00BB7AE8"/>
    <w:rsid w:val="00BC027E"/>
    <w:rsid w:val="00BC2BCB"/>
    <w:rsid w:val="00BC3DDD"/>
    <w:rsid w:val="00BC4112"/>
    <w:rsid w:val="00BC55A3"/>
    <w:rsid w:val="00BC6E59"/>
    <w:rsid w:val="00BD044B"/>
    <w:rsid w:val="00BD0481"/>
    <w:rsid w:val="00BD4447"/>
    <w:rsid w:val="00BD4ED1"/>
    <w:rsid w:val="00BD61B7"/>
    <w:rsid w:val="00BE1580"/>
    <w:rsid w:val="00BE18E0"/>
    <w:rsid w:val="00BE1935"/>
    <w:rsid w:val="00BE1B34"/>
    <w:rsid w:val="00BE2623"/>
    <w:rsid w:val="00BE3626"/>
    <w:rsid w:val="00BE3923"/>
    <w:rsid w:val="00BE4BF0"/>
    <w:rsid w:val="00BE596D"/>
    <w:rsid w:val="00BE5EB4"/>
    <w:rsid w:val="00BE5EE5"/>
    <w:rsid w:val="00BE68EE"/>
    <w:rsid w:val="00BE7F63"/>
    <w:rsid w:val="00BF04A6"/>
    <w:rsid w:val="00BF3C20"/>
    <w:rsid w:val="00BF45FB"/>
    <w:rsid w:val="00BF4AD6"/>
    <w:rsid w:val="00BF4F71"/>
    <w:rsid w:val="00BF7EA7"/>
    <w:rsid w:val="00C0388B"/>
    <w:rsid w:val="00C05D3B"/>
    <w:rsid w:val="00C06A2F"/>
    <w:rsid w:val="00C123B1"/>
    <w:rsid w:val="00C12A59"/>
    <w:rsid w:val="00C12A72"/>
    <w:rsid w:val="00C1426F"/>
    <w:rsid w:val="00C158D4"/>
    <w:rsid w:val="00C204A7"/>
    <w:rsid w:val="00C21071"/>
    <w:rsid w:val="00C2161A"/>
    <w:rsid w:val="00C231EB"/>
    <w:rsid w:val="00C2398C"/>
    <w:rsid w:val="00C25569"/>
    <w:rsid w:val="00C27207"/>
    <w:rsid w:val="00C27366"/>
    <w:rsid w:val="00C3196A"/>
    <w:rsid w:val="00C33508"/>
    <w:rsid w:val="00C3619D"/>
    <w:rsid w:val="00C36419"/>
    <w:rsid w:val="00C44041"/>
    <w:rsid w:val="00C443CC"/>
    <w:rsid w:val="00C44B1D"/>
    <w:rsid w:val="00C44F6E"/>
    <w:rsid w:val="00C47309"/>
    <w:rsid w:val="00C50635"/>
    <w:rsid w:val="00C52BE9"/>
    <w:rsid w:val="00C56BFE"/>
    <w:rsid w:val="00C61869"/>
    <w:rsid w:val="00C62FE7"/>
    <w:rsid w:val="00C632D8"/>
    <w:rsid w:val="00C63AA8"/>
    <w:rsid w:val="00C64A70"/>
    <w:rsid w:val="00C65544"/>
    <w:rsid w:val="00C655F4"/>
    <w:rsid w:val="00C71229"/>
    <w:rsid w:val="00C71DEF"/>
    <w:rsid w:val="00C758FF"/>
    <w:rsid w:val="00C76F3A"/>
    <w:rsid w:val="00C7783C"/>
    <w:rsid w:val="00C81210"/>
    <w:rsid w:val="00C8265C"/>
    <w:rsid w:val="00C85245"/>
    <w:rsid w:val="00C85F07"/>
    <w:rsid w:val="00C9280D"/>
    <w:rsid w:val="00C92989"/>
    <w:rsid w:val="00C92C39"/>
    <w:rsid w:val="00C949D9"/>
    <w:rsid w:val="00C96F0F"/>
    <w:rsid w:val="00C978B9"/>
    <w:rsid w:val="00CA1354"/>
    <w:rsid w:val="00CA6292"/>
    <w:rsid w:val="00CA6B58"/>
    <w:rsid w:val="00CB1AE6"/>
    <w:rsid w:val="00CB2385"/>
    <w:rsid w:val="00CB331E"/>
    <w:rsid w:val="00CB3ED4"/>
    <w:rsid w:val="00CB3F86"/>
    <w:rsid w:val="00CB4090"/>
    <w:rsid w:val="00CB45E8"/>
    <w:rsid w:val="00CB4A0C"/>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05A4"/>
    <w:rsid w:val="00D01441"/>
    <w:rsid w:val="00D03C15"/>
    <w:rsid w:val="00D03D69"/>
    <w:rsid w:val="00D06006"/>
    <w:rsid w:val="00D11029"/>
    <w:rsid w:val="00D118BC"/>
    <w:rsid w:val="00D1197D"/>
    <w:rsid w:val="00D1271D"/>
    <w:rsid w:val="00D1323F"/>
    <w:rsid w:val="00D133DA"/>
    <w:rsid w:val="00D17225"/>
    <w:rsid w:val="00D202BA"/>
    <w:rsid w:val="00D20A2B"/>
    <w:rsid w:val="00D2227F"/>
    <w:rsid w:val="00D251AC"/>
    <w:rsid w:val="00D31E1F"/>
    <w:rsid w:val="00D3235F"/>
    <w:rsid w:val="00D32AAC"/>
    <w:rsid w:val="00D3361B"/>
    <w:rsid w:val="00D347CD"/>
    <w:rsid w:val="00D34CA7"/>
    <w:rsid w:val="00D369C7"/>
    <w:rsid w:val="00D40519"/>
    <w:rsid w:val="00D42C17"/>
    <w:rsid w:val="00D43583"/>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67CD7"/>
    <w:rsid w:val="00D70A45"/>
    <w:rsid w:val="00D711AD"/>
    <w:rsid w:val="00D71A41"/>
    <w:rsid w:val="00D741B8"/>
    <w:rsid w:val="00D7609C"/>
    <w:rsid w:val="00D768A4"/>
    <w:rsid w:val="00D808B4"/>
    <w:rsid w:val="00D8099E"/>
    <w:rsid w:val="00D839D1"/>
    <w:rsid w:val="00D85413"/>
    <w:rsid w:val="00D85DB3"/>
    <w:rsid w:val="00D86742"/>
    <w:rsid w:val="00D87864"/>
    <w:rsid w:val="00D9049D"/>
    <w:rsid w:val="00D927A9"/>
    <w:rsid w:val="00D92F52"/>
    <w:rsid w:val="00D95BAD"/>
    <w:rsid w:val="00DA1060"/>
    <w:rsid w:val="00DA116F"/>
    <w:rsid w:val="00DA1C6B"/>
    <w:rsid w:val="00DA2344"/>
    <w:rsid w:val="00DA5829"/>
    <w:rsid w:val="00DA6ECB"/>
    <w:rsid w:val="00DA753F"/>
    <w:rsid w:val="00DB43E3"/>
    <w:rsid w:val="00DB4D54"/>
    <w:rsid w:val="00DB4FAD"/>
    <w:rsid w:val="00DB5A7E"/>
    <w:rsid w:val="00DC07CC"/>
    <w:rsid w:val="00DC08CF"/>
    <w:rsid w:val="00DC182C"/>
    <w:rsid w:val="00DC22E2"/>
    <w:rsid w:val="00DC3017"/>
    <w:rsid w:val="00DC47A6"/>
    <w:rsid w:val="00DC5754"/>
    <w:rsid w:val="00DD152A"/>
    <w:rsid w:val="00DD22EB"/>
    <w:rsid w:val="00DD2D57"/>
    <w:rsid w:val="00DD34A3"/>
    <w:rsid w:val="00DD5C24"/>
    <w:rsid w:val="00DD6056"/>
    <w:rsid w:val="00DD6AF0"/>
    <w:rsid w:val="00DE04CB"/>
    <w:rsid w:val="00DE2E93"/>
    <w:rsid w:val="00DE37BA"/>
    <w:rsid w:val="00DE3CE3"/>
    <w:rsid w:val="00DE4C4B"/>
    <w:rsid w:val="00DE655A"/>
    <w:rsid w:val="00DE7C6A"/>
    <w:rsid w:val="00DF0128"/>
    <w:rsid w:val="00DF13ED"/>
    <w:rsid w:val="00DF2857"/>
    <w:rsid w:val="00DF2914"/>
    <w:rsid w:val="00DF3707"/>
    <w:rsid w:val="00DF49AA"/>
    <w:rsid w:val="00DF782B"/>
    <w:rsid w:val="00E00232"/>
    <w:rsid w:val="00E01466"/>
    <w:rsid w:val="00E01471"/>
    <w:rsid w:val="00E014B8"/>
    <w:rsid w:val="00E039A5"/>
    <w:rsid w:val="00E03AEF"/>
    <w:rsid w:val="00E03E73"/>
    <w:rsid w:val="00E03EB3"/>
    <w:rsid w:val="00E048CA"/>
    <w:rsid w:val="00E04FE4"/>
    <w:rsid w:val="00E06AF6"/>
    <w:rsid w:val="00E102DE"/>
    <w:rsid w:val="00E11CFC"/>
    <w:rsid w:val="00E121AA"/>
    <w:rsid w:val="00E1477D"/>
    <w:rsid w:val="00E15C0E"/>
    <w:rsid w:val="00E20ABD"/>
    <w:rsid w:val="00E22BC6"/>
    <w:rsid w:val="00E22D24"/>
    <w:rsid w:val="00E2405B"/>
    <w:rsid w:val="00E24825"/>
    <w:rsid w:val="00E251BF"/>
    <w:rsid w:val="00E261E6"/>
    <w:rsid w:val="00E36032"/>
    <w:rsid w:val="00E4026A"/>
    <w:rsid w:val="00E42093"/>
    <w:rsid w:val="00E42F81"/>
    <w:rsid w:val="00E4301C"/>
    <w:rsid w:val="00E446D6"/>
    <w:rsid w:val="00E459CF"/>
    <w:rsid w:val="00E45E95"/>
    <w:rsid w:val="00E507A3"/>
    <w:rsid w:val="00E522AD"/>
    <w:rsid w:val="00E525FA"/>
    <w:rsid w:val="00E55325"/>
    <w:rsid w:val="00E56F53"/>
    <w:rsid w:val="00E60E4A"/>
    <w:rsid w:val="00E61631"/>
    <w:rsid w:val="00E61D73"/>
    <w:rsid w:val="00E640A7"/>
    <w:rsid w:val="00E64103"/>
    <w:rsid w:val="00E67929"/>
    <w:rsid w:val="00E70945"/>
    <w:rsid w:val="00E71EAF"/>
    <w:rsid w:val="00E74903"/>
    <w:rsid w:val="00E74FCC"/>
    <w:rsid w:val="00E756EB"/>
    <w:rsid w:val="00E76CD1"/>
    <w:rsid w:val="00E77741"/>
    <w:rsid w:val="00E80CAC"/>
    <w:rsid w:val="00E80D6C"/>
    <w:rsid w:val="00E83D25"/>
    <w:rsid w:val="00E84F64"/>
    <w:rsid w:val="00E860E7"/>
    <w:rsid w:val="00E87742"/>
    <w:rsid w:val="00E925C6"/>
    <w:rsid w:val="00E96190"/>
    <w:rsid w:val="00E97015"/>
    <w:rsid w:val="00E97366"/>
    <w:rsid w:val="00EA088E"/>
    <w:rsid w:val="00EA5549"/>
    <w:rsid w:val="00EA5928"/>
    <w:rsid w:val="00EA72FD"/>
    <w:rsid w:val="00EB242C"/>
    <w:rsid w:val="00EB37E4"/>
    <w:rsid w:val="00EB5EF2"/>
    <w:rsid w:val="00EC120D"/>
    <w:rsid w:val="00EC6401"/>
    <w:rsid w:val="00EC67A3"/>
    <w:rsid w:val="00ED0CE8"/>
    <w:rsid w:val="00ED1CB0"/>
    <w:rsid w:val="00ED2C53"/>
    <w:rsid w:val="00ED3678"/>
    <w:rsid w:val="00ED7223"/>
    <w:rsid w:val="00ED7AE3"/>
    <w:rsid w:val="00ED7FEA"/>
    <w:rsid w:val="00EE027B"/>
    <w:rsid w:val="00EE3E89"/>
    <w:rsid w:val="00EE40BE"/>
    <w:rsid w:val="00EE4AD8"/>
    <w:rsid w:val="00EE5724"/>
    <w:rsid w:val="00EE5FDA"/>
    <w:rsid w:val="00EE6E2A"/>
    <w:rsid w:val="00EE7913"/>
    <w:rsid w:val="00EF1D04"/>
    <w:rsid w:val="00EF1FFC"/>
    <w:rsid w:val="00EF40D4"/>
    <w:rsid w:val="00EF4900"/>
    <w:rsid w:val="00EF4986"/>
    <w:rsid w:val="00EF4C44"/>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2686D"/>
    <w:rsid w:val="00F26DBC"/>
    <w:rsid w:val="00F27210"/>
    <w:rsid w:val="00F3134A"/>
    <w:rsid w:val="00F31D04"/>
    <w:rsid w:val="00F3243D"/>
    <w:rsid w:val="00F335F8"/>
    <w:rsid w:val="00F3544E"/>
    <w:rsid w:val="00F36651"/>
    <w:rsid w:val="00F379BB"/>
    <w:rsid w:val="00F37E7C"/>
    <w:rsid w:val="00F41837"/>
    <w:rsid w:val="00F435B8"/>
    <w:rsid w:val="00F447FE"/>
    <w:rsid w:val="00F46601"/>
    <w:rsid w:val="00F467D7"/>
    <w:rsid w:val="00F46D0D"/>
    <w:rsid w:val="00F5102A"/>
    <w:rsid w:val="00F52F84"/>
    <w:rsid w:val="00F533F6"/>
    <w:rsid w:val="00F5613E"/>
    <w:rsid w:val="00F61EAB"/>
    <w:rsid w:val="00F65240"/>
    <w:rsid w:val="00F65390"/>
    <w:rsid w:val="00F654CA"/>
    <w:rsid w:val="00F6637B"/>
    <w:rsid w:val="00F66476"/>
    <w:rsid w:val="00F66A1B"/>
    <w:rsid w:val="00F74BE2"/>
    <w:rsid w:val="00F74E11"/>
    <w:rsid w:val="00F7591A"/>
    <w:rsid w:val="00F76547"/>
    <w:rsid w:val="00F76D97"/>
    <w:rsid w:val="00F76E8F"/>
    <w:rsid w:val="00F77BBC"/>
    <w:rsid w:val="00F8102F"/>
    <w:rsid w:val="00F83244"/>
    <w:rsid w:val="00F861CC"/>
    <w:rsid w:val="00F8623F"/>
    <w:rsid w:val="00F86737"/>
    <w:rsid w:val="00F87B8D"/>
    <w:rsid w:val="00F9013D"/>
    <w:rsid w:val="00F9215C"/>
    <w:rsid w:val="00F92986"/>
    <w:rsid w:val="00F92B59"/>
    <w:rsid w:val="00F948BC"/>
    <w:rsid w:val="00F949C1"/>
    <w:rsid w:val="00F960CF"/>
    <w:rsid w:val="00F96597"/>
    <w:rsid w:val="00F96821"/>
    <w:rsid w:val="00F97C42"/>
    <w:rsid w:val="00FA10A3"/>
    <w:rsid w:val="00FA1226"/>
    <w:rsid w:val="00FA62F6"/>
    <w:rsid w:val="00FA78F3"/>
    <w:rsid w:val="00FB01B4"/>
    <w:rsid w:val="00FB2B6C"/>
    <w:rsid w:val="00FB5627"/>
    <w:rsid w:val="00FB5A8D"/>
    <w:rsid w:val="00FC006A"/>
    <w:rsid w:val="00FC3EE6"/>
    <w:rsid w:val="00FC5AC7"/>
    <w:rsid w:val="00FC6E06"/>
    <w:rsid w:val="00FD09D8"/>
    <w:rsid w:val="00FD1963"/>
    <w:rsid w:val="00FD27A8"/>
    <w:rsid w:val="00FD42A0"/>
    <w:rsid w:val="00FD6909"/>
    <w:rsid w:val="00FE07C0"/>
    <w:rsid w:val="00FE1692"/>
    <w:rsid w:val="00FE225F"/>
    <w:rsid w:val="00FE30F0"/>
    <w:rsid w:val="00FE3C6D"/>
    <w:rsid w:val="00FE7186"/>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7C3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F8DDC-29F6-4479-BDD9-54A91AFDFF7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2BBA684-2304-407D-9233-771EF81F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4115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Discount and penalty. Play unduly charges customers – decision of the President of UOKiK</dc:title>
  <dc:subject/>
  <dc:creator>Office of Competition and Consumer Protection</dc:creator>
  <cp:keywords>telecoms;consumer protection;decision;penalty;compensation</cp:keywords>
  <dc:description/>
  <cp:lastModifiedBy>Grzegorz Dagis</cp:lastModifiedBy>
  <cp:revision>2</cp:revision>
  <cp:lastPrinted>2025-08-06T09:55:00Z</cp:lastPrinted>
  <dcterms:created xsi:type="dcterms:W3CDTF">2025-12-12T08:22:00Z</dcterms:created>
  <dcterms:modified xsi:type="dcterms:W3CDTF">2025-12-12T08:22:00Z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fafae5e1-077f-4f53-b8d1-d0e989f9c6ec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