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78C2EDCF" w:rsidR="00AC6F96" w:rsidRPr="00430C88" w:rsidRDefault="005A321D" w:rsidP="00835203">
      <w:pPr>
        <w:spacing w:after="240" w:line="360" w:lineRule="auto"/>
        <w:jc w:val="both"/>
        <w:rPr>
          <w:color w:val="000000" w:themeColor="text1"/>
          <w:sz w:val="32"/>
          <w:szCs w:val="32"/>
          <w:lang w:val="en-GB"/>
        </w:rPr>
      </w:pPr>
      <w:r w:rsidRPr="00430C88">
        <w:rPr>
          <w:color w:val="000000" w:themeColor="text1"/>
          <w:sz w:val="32"/>
          <w:szCs w:val="32"/>
          <w:lang w:val="en-GB"/>
        </w:rPr>
        <w:t xml:space="preserve">Not a penny less in the online store. Penalty imposed by the President of UOKiK for price fixing concerning Oltens bathroom fixtures </w:t>
      </w:r>
    </w:p>
    <w:p w14:paraId="450307EE" w14:textId="03CD0281" w:rsidR="000927D7" w:rsidRPr="00430C88" w:rsidRDefault="00BC5260" w:rsidP="00407ED4">
      <w:pPr>
        <w:pStyle w:val="Akapitzlist"/>
        <w:numPr>
          <w:ilvl w:val="0"/>
          <w:numId w:val="2"/>
        </w:numPr>
        <w:spacing w:after="240" w:line="360" w:lineRule="auto"/>
        <w:jc w:val="both"/>
        <w:rPr>
          <w:b/>
          <w:sz w:val="22"/>
          <w:lang w:val="en-GB"/>
        </w:rPr>
      </w:pPr>
      <w:bookmarkStart w:id="0" w:name="_Hlk214448525"/>
      <w:r w:rsidRPr="00430C88">
        <w:rPr>
          <w:b/>
          <w:bCs/>
          <w:sz w:val="22"/>
          <w:lang w:val="en-GB"/>
        </w:rPr>
        <w:t xml:space="preserve">Have you renovated your bathroom and searched for cheaper products online? If you chose the Oltens brand, you overpaid. </w:t>
      </w:r>
    </w:p>
    <w:bookmarkEnd w:id="0"/>
    <w:p w14:paraId="004493B3" w14:textId="6038384D" w:rsidR="001B4A04" w:rsidRPr="00430C88" w:rsidRDefault="00DA1F5B" w:rsidP="00B76839">
      <w:pPr>
        <w:pStyle w:val="Akapitzlist"/>
        <w:numPr>
          <w:ilvl w:val="0"/>
          <w:numId w:val="2"/>
        </w:numPr>
        <w:spacing w:after="240" w:line="360" w:lineRule="auto"/>
        <w:jc w:val="both"/>
        <w:rPr>
          <w:b/>
          <w:color w:val="000000" w:themeColor="text1"/>
          <w:sz w:val="22"/>
          <w:lang w:val="en-GB"/>
        </w:rPr>
      </w:pPr>
      <w:r w:rsidRPr="00430C88">
        <w:rPr>
          <w:b/>
          <w:bCs/>
          <w:color w:val="000000" w:themeColor="text1"/>
          <w:sz w:val="22"/>
          <w:lang w:val="en-GB"/>
        </w:rPr>
        <w:t>Online shops could only offer products at predetermined prices. If they sold them for less, they faced consequences.</w:t>
      </w:r>
    </w:p>
    <w:p w14:paraId="1B742794" w14:textId="3DA5189F" w:rsidR="00B76839" w:rsidRPr="00430C88" w:rsidRDefault="00DB10C1" w:rsidP="00B76839">
      <w:pPr>
        <w:pStyle w:val="Akapitzlist"/>
        <w:numPr>
          <w:ilvl w:val="0"/>
          <w:numId w:val="2"/>
        </w:numPr>
        <w:spacing w:after="240" w:line="360" w:lineRule="auto"/>
        <w:jc w:val="both"/>
        <w:rPr>
          <w:b/>
          <w:color w:val="000000" w:themeColor="text1"/>
          <w:sz w:val="22"/>
          <w:lang w:val="en-GB"/>
        </w:rPr>
      </w:pPr>
      <w:r w:rsidRPr="00430C88">
        <w:rPr>
          <w:rFonts w:cs="Tahoma"/>
          <w:b/>
          <w:bCs/>
          <w:color w:val="000000" w:themeColor="text1"/>
          <w:sz w:val="22"/>
          <w:lang w:val="en-GB"/>
        </w:rPr>
        <w:t>The President of UOKiK imposed financial penalties on Oltens 1 and two individuals managing the company for price fixing.</w:t>
      </w:r>
    </w:p>
    <w:p w14:paraId="0B373B9C" w14:textId="3AEB8DDC" w:rsidR="005E1339" w:rsidRPr="00430C88" w:rsidRDefault="00AC6F96" w:rsidP="004D1DB9">
      <w:pPr>
        <w:spacing w:after="240" w:line="360" w:lineRule="auto"/>
        <w:jc w:val="both"/>
        <w:rPr>
          <w:color w:val="000000" w:themeColor="text1"/>
          <w:sz w:val="22"/>
          <w:lang w:val="en-GB"/>
        </w:rPr>
      </w:pPr>
      <w:r w:rsidRPr="00430C88">
        <w:rPr>
          <w:b/>
          <w:bCs/>
          <w:color w:val="000000" w:themeColor="text1"/>
          <w:sz w:val="22"/>
          <w:lang w:val="en-GB"/>
        </w:rPr>
        <w:t xml:space="preserve">[Warsaw, </w:t>
      </w:r>
      <w:r w:rsidR="00890E19">
        <w:rPr>
          <w:b/>
          <w:bCs/>
          <w:color w:val="000000" w:themeColor="text1"/>
          <w:sz w:val="22"/>
          <w:lang w:val="en-GB"/>
        </w:rPr>
        <w:t>8</w:t>
      </w:r>
      <w:bookmarkStart w:id="1" w:name="_GoBack"/>
      <w:bookmarkEnd w:id="1"/>
      <w:r w:rsidRPr="00430C88">
        <w:rPr>
          <w:b/>
          <w:bCs/>
          <w:color w:val="000000" w:themeColor="text1"/>
          <w:sz w:val="22"/>
          <w:lang w:val="en-GB"/>
        </w:rPr>
        <w:t xml:space="preserve"> January 2026] </w:t>
      </w:r>
      <w:r w:rsidRPr="00430C88">
        <w:rPr>
          <w:color w:val="000000" w:themeColor="text1"/>
          <w:sz w:val="22"/>
          <w:lang w:val="en-GB"/>
        </w:rPr>
        <w:t xml:space="preserve">Oltens 1, a distributor of Oltens bathroom fixtures, imposed minimum resale prices on online shops for its products for at least several months. As a result, independent sellers could not compete on price, and consumers were unable to purchase cheaper products online. The system was meticulously supervised, and breaches of the agreement were punishable by warnings, exclusion from promotions, and even blocking access to the sales platform. The President of UOKiK issued a decision imposing financial penalties on the company and two of its managers. </w:t>
      </w:r>
    </w:p>
    <w:p w14:paraId="4234FD40" w14:textId="374D620A" w:rsidR="00733789" w:rsidRPr="00430C88" w:rsidRDefault="00D90FF8" w:rsidP="00AC6F96">
      <w:pPr>
        <w:spacing w:after="240" w:line="360" w:lineRule="auto"/>
        <w:jc w:val="both"/>
        <w:rPr>
          <w:rFonts w:cs="Tahoma"/>
          <w:b/>
          <w:sz w:val="22"/>
          <w:shd w:val="clear" w:color="auto" w:fill="FFFFFF"/>
          <w:lang w:val="en-GB"/>
        </w:rPr>
      </w:pPr>
      <w:r w:rsidRPr="00430C88">
        <w:rPr>
          <w:rFonts w:cs="Tahoma"/>
          <w:b/>
          <w:bCs/>
          <w:sz w:val="22"/>
          <w:shd w:val="clear" w:color="auto" w:fill="FFFFFF"/>
          <w:lang w:val="en-GB"/>
        </w:rPr>
        <w:t>When prices must be kept in line</w:t>
      </w:r>
    </w:p>
    <w:p w14:paraId="1B35F9E4" w14:textId="10DF2C26" w:rsidR="00DB394F" w:rsidRPr="00430C88" w:rsidRDefault="00945D81" w:rsidP="00945D81">
      <w:pPr>
        <w:spacing w:after="240" w:line="360" w:lineRule="auto"/>
        <w:jc w:val="both"/>
        <w:rPr>
          <w:rFonts w:cs="Tahoma"/>
          <w:bCs/>
          <w:sz w:val="22"/>
          <w:shd w:val="clear" w:color="auto" w:fill="FFFFFF"/>
          <w:lang w:val="en-GB"/>
        </w:rPr>
      </w:pPr>
      <w:r w:rsidRPr="00430C88">
        <w:rPr>
          <w:sz w:val="22"/>
          <w:shd w:val="clear" w:color="auto" w:fill="FFFFFF"/>
          <w:lang w:val="en-GB"/>
        </w:rPr>
        <w:t xml:space="preserve">Oltens 1 sold sanitary ware to other businesses, known as partners, who offered the products, among other channels, in online shops. The company’s price lists served a dual purpose: on the one hand, they specified purchase prices for contractors, and on the other, they included a column entitled ‘suggested net/gross retail price’, which in practice constituted the minimum price for online sales. In correspondence with one of its contractors, Oltens 1 explicitly stated that ‘the suggested prices are the minimum selling prices which online shops must offer’. </w:t>
      </w:r>
    </w:p>
    <w:p w14:paraId="37227BB4" w14:textId="6EAE09E9" w:rsidR="00DB394F" w:rsidRPr="00430C88" w:rsidRDefault="00DB394F" w:rsidP="00945D81">
      <w:pPr>
        <w:spacing w:after="240" w:line="360" w:lineRule="auto"/>
        <w:jc w:val="both"/>
        <w:rPr>
          <w:rFonts w:cs="Tahoma"/>
          <w:bCs/>
          <w:sz w:val="22"/>
          <w:shd w:val="clear" w:color="auto" w:fill="FFFFFF"/>
          <w:lang w:val="en-GB"/>
        </w:rPr>
      </w:pPr>
      <w:r w:rsidRPr="00430C88">
        <w:rPr>
          <w:sz w:val="22"/>
          <w:shd w:val="clear" w:color="auto" w:fill="FFFFFF"/>
          <w:lang w:val="en-GB"/>
        </w:rPr>
        <w:t>The mere indication of a suggested retail price is permitted, provided that sellers are completely free to set their own prices and do not suffer any consequences for offering lower prices. A breach of the law occurs only when such ‘suggested’ prices are in fact enforced as a mandatory minimum, as was the case with Oltens 1.</w:t>
      </w:r>
    </w:p>
    <w:p w14:paraId="59E15D41" w14:textId="41500A27" w:rsidR="00945D81" w:rsidRPr="00430C88" w:rsidRDefault="0069741B" w:rsidP="00945D81">
      <w:pPr>
        <w:spacing w:after="240" w:line="360" w:lineRule="auto"/>
        <w:jc w:val="both"/>
        <w:rPr>
          <w:rFonts w:cs="Tahoma"/>
          <w:bCs/>
          <w:sz w:val="22"/>
          <w:shd w:val="clear" w:color="auto" w:fill="FFFFFF"/>
          <w:lang w:val="en-GB"/>
        </w:rPr>
      </w:pPr>
      <w:r w:rsidRPr="00430C88">
        <w:rPr>
          <w:sz w:val="22"/>
          <w:shd w:val="clear" w:color="auto" w:fill="FFFFFF"/>
          <w:lang w:val="en-GB"/>
        </w:rPr>
        <w:lastRenderedPageBreak/>
        <w:t xml:space="preserve">The company sought to standardise prices in brick-and-mortar and online shops and to prevent customers from encountering prices different from those displayed in traditional showrooms. As a result, consumers were deprived of one of the key benefits of online shopping </w:t>
      </w:r>
      <w:r w:rsidRPr="00430C88">
        <w:rPr>
          <w:sz w:val="22"/>
          <w:lang w:val="en-GB"/>
        </w:rPr>
        <w:t>—</w:t>
      </w:r>
      <w:r w:rsidRPr="00430C88">
        <w:rPr>
          <w:sz w:val="22"/>
          <w:shd w:val="clear" w:color="auto" w:fill="FFFFFF"/>
          <w:lang w:val="en-GB"/>
        </w:rPr>
        <w:t xml:space="preserve"> the possibility of purchasing the same product at a lower price. </w:t>
      </w:r>
    </w:p>
    <w:p w14:paraId="7483C997" w14:textId="02910E6E" w:rsidR="00EB5178" w:rsidRPr="00430C88" w:rsidRDefault="0085258B" w:rsidP="00945D81">
      <w:pPr>
        <w:spacing w:after="240" w:line="360" w:lineRule="auto"/>
        <w:jc w:val="both"/>
        <w:rPr>
          <w:rFonts w:cs="Tahoma"/>
          <w:bCs/>
          <w:sz w:val="22"/>
          <w:shd w:val="clear" w:color="auto" w:fill="FFFFFF"/>
          <w:lang w:val="en-GB"/>
        </w:rPr>
      </w:pPr>
      <w:r w:rsidRPr="00430C88">
        <w:rPr>
          <w:sz w:val="22"/>
          <w:lang w:val="en-GB"/>
        </w:rPr>
        <w:t>—</w:t>
      </w:r>
      <w:r w:rsidRPr="00430C88">
        <w:rPr>
          <w:sz w:val="22"/>
          <w:shd w:val="clear" w:color="auto" w:fill="FFFFFF"/>
          <w:lang w:val="en-GB"/>
        </w:rPr>
        <w:t xml:space="preserve"> A suggested retail price may serve as a guideline, but it must not become a muzzle for sellers. If shops are threatened with a suspension of supplies or exclusion from promotions for lowering prices, this is no longer a suggestion but an illegal restriction of competition between independent businesses. It is simple </w:t>
      </w:r>
      <w:r w:rsidRPr="00430C88">
        <w:rPr>
          <w:sz w:val="22"/>
          <w:lang w:val="en-GB"/>
        </w:rPr>
        <w:t xml:space="preserve">— </w:t>
      </w:r>
      <w:r w:rsidRPr="00430C88">
        <w:rPr>
          <w:sz w:val="22"/>
          <w:shd w:val="clear" w:color="auto" w:fill="FFFFFF"/>
          <w:lang w:val="en-GB"/>
        </w:rPr>
        <w:t xml:space="preserve">shops should be free to compete with each other on price, and consumers should have a choice and be able to buy cheaper </w:t>
      </w:r>
      <w:r w:rsidRPr="00430C88">
        <w:rPr>
          <w:sz w:val="22"/>
          <w:lang w:val="en-GB"/>
        </w:rPr>
        <w:t>—</w:t>
      </w:r>
      <w:r w:rsidRPr="00430C88">
        <w:rPr>
          <w:sz w:val="22"/>
          <w:shd w:val="clear" w:color="auto" w:fill="FFFFFF"/>
          <w:lang w:val="en-GB"/>
        </w:rPr>
        <w:t xml:space="preserve"> says Tomasz Chróstny, the President of UOKiK. </w:t>
      </w:r>
    </w:p>
    <w:p w14:paraId="06372F6C" w14:textId="2F6A1120" w:rsidR="00D055A9" w:rsidRPr="00430C88" w:rsidRDefault="00A124EC" w:rsidP="00945D81">
      <w:pPr>
        <w:spacing w:after="240" w:line="360" w:lineRule="auto"/>
        <w:jc w:val="both"/>
        <w:rPr>
          <w:rFonts w:cs="Tahoma"/>
          <w:b/>
          <w:sz w:val="22"/>
          <w:shd w:val="clear" w:color="auto" w:fill="FFFFFF"/>
          <w:lang w:val="en-GB"/>
        </w:rPr>
      </w:pPr>
      <w:r w:rsidRPr="00430C88">
        <w:rPr>
          <w:rFonts w:cs="Tahoma"/>
          <w:b/>
          <w:bCs/>
          <w:sz w:val="22"/>
          <w:shd w:val="clear" w:color="auto" w:fill="FFFFFF"/>
          <w:lang w:val="en-GB"/>
        </w:rPr>
        <w:t>Wholesale under dictation, retail under control</w:t>
      </w:r>
    </w:p>
    <w:p w14:paraId="440341E0" w14:textId="05C13312" w:rsidR="00A124EC" w:rsidRPr="00430C88" w:rsidRDefault="003E4040" w:rsidP="003E4040">
      <w:pPr>
        <w:spacing w:after="240" w:line="360" w:lineRule="auto"/>
        <w:jc w:val="both"/>
        <w:rPr>
          <w:rFonts w:cs="Tahoma"/>
          <w:bCs/>
          <w:sz w:val="22"/>
          <w:shd w:val="clear" w:color="auto" w:fill="FFFFFF"/>
          <w:lang w:val="en-GB"/>
        </w:rPr>
      </w:pPr>
      <w:r w:rsidRPr="00430C88">
        <w:rPr>
          <w:sz w:val="22"/>
          <w:shd w:val="clear" w:color="auto" w:fill="FFFFFF"/>
          <w:lang w:val="en-GB"/>
        </w:rPr>
        <w:t xml:space="preserve">In order to maintain top-down pricing, the company continuously monitored its partners’ online offers, using, among other tools, the Ceneo price comparison engine. If the analysis showed that a given shop was selling even one </w:t>
      </w:r>
      <w:r w:rsidRPr="00430C88">
        <w:rPr>
          <w:i/>
          <w:iCs/>
          <w:sz w:val="22"/>
          <w:shd w:val="clear" w:color="auto" w:fill="FFFFFF"/>
          <w:lang w:val="en-GB"/>
        </w:rPr>
        <w:t>grosz</w:t>
      </w:r>
      <w:r w:rsidRPr="00430C88">
        <w:rPr>
          <w:sz w:val="22"/>
          <w:shd w:val="clear" w:color="auto" w:fill="FFFFFF"/>
          <w:lang w:val="en-GB"/>
        </w:rPr>
        <w:t xml:space="preserve"> below the price list, Oltens 1 sales representatives contacted the contractor and usually allowed a few days to “correct” the prices. Action was also taken when a seller offered free delivery, which was treated as a concealed reduction in the final price for the consumer. After repeated instances of non-compliance, the company suspended supplies or blocked the partner’s access to the purchasing platform, preventing them from checking stock levels and placing further orders. The ability to purchase products was restored only after prices had been increased to the level specified by the company. Partners who consistently applied the imposed prices were described as “disciplined” and were allowed to participate in promotional campaigns on the same terms as brick-and-mortar shops. For example, in an e-mail sent by Oltens 1’s sales director to sales representatives: </w:t>
      </w:r>
    </w:p>
    <w:p w14:paraId="168F84AE" w14:textId="35B7381D" w:rsidR="00ED4663" w:rsidRPr="00430C88" w:rsidRDefault="00ED4663" w:rsidP="003E4040">
      <w:pPr>
        <w:spacing w:after="240" w:line="360" w:lineRule="auto"/>
        <w:jc w:val="both"/>
        <w:rPr>
          <w:rFonts w:cs="Tahoma"/>
          <w:bCs/>
          <w:i/>
          <w:sz w:val="22"/>
          <w:shd w:val="clear" w:color="auto" w:fill="FFFFFF"/>
          <w:lang w:val="en-GB"/>
        </w:rPr>
      </w:pPr>
      <w:r w:rsidRPr="00430C88">
        <w:rPr>
          <w:i/>
          <w:iCs/>
          <w:sz w:val="22"/>
          <w:shd w:val="clear" w:color="auto" w:fill="FFFFFF"/>
          <w:lang w:val="en-GB"/>
        </w:rPr>
        <w:t xml:space="preserve">From 17 April, we are launching a promotional campaign for taps (…) with an additional 10% discount on the products specified in the attachment. Target group: OLTENS showrooms </w:t>
      </w:r>
      <w:r w:rsidRPr="00430C88">
        <w:rPr>
          <w:i/>
          <w:iCs/>
          <w:sz w:val="22"/>
          <w:lang w:val="en-GB"/>
        </w:rPr>
        <w:t>—</w:t>
      </w:r>
      <w:r w:rsidRPr="00430C88">
        <w:rPr>
          <w:i/>
          <w:iCs/>
          <w:sz w:val="22"/>
          <w:shd w:val="clear" w:color="auto" w:fill="FFFFFF"/>
          <w:lang w:val="en-GB"/>
        </w:rPr>
        <w:t xml:space="preserve"> plus ‘disciplined’ customers who, in addition to brick-and-mortar showrooms, also sell online. Note: customers who fail to comply with the sales policy will be blocked. </w:t>
      </w:r>
    </w:p>
    <w:p w14:paraId="1EF67C7A" w14:textId="77777777" w:rsidR="0005198E" w:rsidRPr="00430C88" w:rsidRDefault="0005198E" w:rsidP="003E4040">
      <w:pPr>
        <w:spacing w:after="240" w:line="360" w:lineRule="auto"/>
        <w:jc w:val="both"/>
        <w:rPr>
          <w:rFonts w:cs="Tahoma"/>
          <w:bCs/>
          <w:sz w:val="22"/>
          <w:shd w:val="clear" w:color="auto" w:fill="FFFFFF"/>
          <w:lang w:val="en-GB"/>
        </w:rPr>
      </w:pPr>
    </w:p>
    <w:p w14:paraId="4FF7048E" w14:textId="4BF39BDD" w:rsidR="006A40D0" w:rsidRPr="00430C88" w:rsidRDefault="006056C5" w:rsidP="003E4040">
      <w:pPr>
        <w:spacing w:after="240" w:line="360" w:lineRule="auto"/>
        <w:jc w:val="both"/>
        <w:rPr>
          <w:rFonts w:cs="Tahoma"/>
          <w:bCs/>
          <w:sz w:val="22"/>
          <w:shd w:val="clear" w:color="auto" w:fill="FFFFFF"/>
          <w:lang w:val="en-GB"/>
        </w:rPr>
      </w:pPr>
      <w:r w:rsidRPr="00430C88">
        <w:rPr>
          <w:rFonts w:cs="Tahoma"/>
          <w:sz w:val="22"/>
          <w:shd w:val="clear" w:color="auto" w:fill="FFFFFF"/>
          <w:lang w:val="en-GB"/>
        </w:rPr>
        <w:lastRenderedPageBreak/>
        <w:t xml:space="preserve">The President of UOKiK found that the company had infringed Polish and EU competition law by agreeing with its partners on minimum resale prices for Oltens sanitary ware sold online. </w:t>
      </w:r>
      <w:bookmarkStart w:id="2" w:name="_Hlk216163802"/>
      <w:r w:rsidRPr="00430C88">
        <w:rPr>
          <w:rFonts w:cs="Tahoma"/>
          <w:sz w:val="22"/>
          <w:shd w:val="clear" w:color="auto" w:fill="FFFFFF"/>
          <w:lang w:val="en-GB"/>
        </w:rPr>
        <w:t>Such an agreement restricted price competition between shops and deprived consumers of the opportunity to obtain genuinely lower prices.</w:t>
      </w:r>
    </w:p>
    <w:bookmarkEnd w:id="2"/>
    <w:p w14:paraId="68C41EBD" w14:textId="3B711DFA" w:rsidR="006056C5" w:rsidRPr="00430C88" w:rsidRDefault="006056C5" w:rsidP="003E4040">
      <w:pPr>
        <w:spacing w:after="240" w:line="360" w:lineRule="auto"/>
        <w:jc w:val="both"/>
        <w:rPr>
          <w:rFonts w:cs="Tahoma"/>
          <w:b/>
          <w:sz w:val="22"/>
          <w:shd w:val="clear" w:color="auto" w:fill="FFFFFF"/>
          <w:lang w:val="en-GB"/>
        </w:rPr>
      </w:pPr>
      <w:r w:rsidRPr="00430C88">
        <w:rPr>
          <w:rFonts w:cs="Tahoma"/>
          <w:b/>
          <w:bCs/>
          <w:sz w:val="22"/>
          <w:shd w:val="clear" w:color="auto" w:fill="FFFFFF"/>
          <w:lang w:val="en-GB"/>
        </w:rPr>
        <w:t xml:space="preserve">Penalties imposed on the company and its managers </w:t>
      </w:r>
    </w:p>
    <w:p w14:paraId="71C5B52F" w14:textId="0B85C482" w:rsidR="0005198E" w:rsidRPr="00430C88" w:rsidRDefault="0005198E" w:rsidP="00B25F5E">
      <w:pPr>
        <w:spacing w:after="240" w:line="360" w:lineRule="auto"/>
        <w:jc w:val="both"/>
        <w:rPr>
          <w:rFonts w:cs="Tahoma"/>
          <w:bCs/>
          <w:sz w:val="22"/>
          <w:shd w:val="clear" w:color="auto" w:fill="FFFFFF"/>
          <w:lang w:val="en-GB"/>
        </w:rPr>
      </w:pPr>
      <w:r w:rsidRPr="00430C88">
        <w:rPr>
          <w:rFonts w:cs="Tahoma"/>
          <w:sz w:val="22"/>
          <w:shd w:val="clear" w:color="auto" w:fill="FFFFFF"/>
          <w:lang w:val="en-GB"/>
        </w:rPr>
        <w:t xml:space="preserve">The maximum fines for participation in an anti-competitive agreement is 10 per cent of turnover for business entity and PLN 2 million for managers. Those severe penalties for participation in collusion can be avoided through the </w:t>
      </w:r>
      <w:hyperlink r:id="rId9" w:history="1">
        <w:r w:rsidRPr="00430C88">
          <w:rPr>
            <w:rStyle w:val="Hipercze"/>
            <w:rFonts w:cs="Tahoma"/>
            <w:sz w:val="22"/>
            <w:shd w:val="clear" w:color="auto" w:fill="FFFFFF"/>
            <w:lang w:val="en-GB"/>
          </w:rPr>
          <w:t>leniency scheme</w:t>
        </w:r>
      </w:hyperlink>
      <w:r w:rsidRPr="00430C88">
        <w:rPr>
          <w:rFonts w:cs="Tahoma"/>
          <w:sz w:val="22"/>
          <w:shd w:val="clear" w:color="auto" w:fill="FFFFFF"/>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w:t>
      </w:r>
    </w:p>
    <w:p w14:paraId="5CF26907" w14:textId="768F52FD" w:rsidR="00AE3805" w:rsidRPr="00430C88" w:rsidRDefault="00AE3805" w:rsidP="00B25F5E">
      <w:pPr>
        <w:spacing w:after="240" w:line="360" w:lineRule="auto"/>
        <w:jc w:val="both"/>
        <w:rPr>
          <w:rFonts w:cs="Tahoma"/>
          <w:bCs/>
          <w:sz w:val="22"/>
          <w:shd w:val="clear" w:color="auto" w:fill="FFFFFF"/>
          <w:lang w:val="en-GB"/>
        </w:rPr>
      </w:pPr>
      <w:r w:rsidRPr="00430C88">
        <w:rPr>
          <w:sz w:val="22"/>
          <w:shd w:val="clear" w:color="auto" w:fill="FFFFFF"/>
          <w:lang w:val="en-GB"/>
        </w:rPr>
        <w:t xml:space="preserve">In the Oltens 1 case, the President of UOKiK applied the leniency programme. As a result of the provision of relevant evidence and cooperation with UOKiK, the fines imposed on the company and two of its managers were reduced by 45 per cent. The company will pay PLN 256,300 instead of PLN 466,000, Ewa Wojciechowska </w:t>
      </w:r>
      <w:bookmarkStart w:id="3" w:name="_Hlk216364014"/>
      <w:r w:rsidRPr="00430C88">
        <w:rPr>
          <w:sz w:val="22"/>
          <w:lang w:val="en-GB"/>
        </w:rPr>
        <w:t>—</w:t>
      </w:r>
      <w:bookmarkEnd w:id="3"/>
      <w:r w:rsidRPr="00430C88">
        <w:rPr>
          <w:sz w:val="22"/>
          <w:lang w:val="en-GB"/>
        </w:rPr>
        <w:t xml:space="preserve"> </w:t>
      </w:r>
      <w:r w:rsidRPr="00430C88">
        <w:rPr>
          <w:sz w:val="22"/>
          <w:shd w:val="clear" w:color="auto" w:fill="FFFFFF"/>
          <w:lang w:val="en-GB"/>
        </w:rPr>
        <w:t xml:space="preserve">PLN 28,779, and Mariusz Biegański </w:t>
      </w:r>
      <w:r w:rsidRPr="00430C88">
        <w:rPr>
          <w:sz w:val="22"/>
          <w:lang w:val="en-GB"/>
        </w:rPr>
        <w:t xml:space="preserve">— </w:t>
      </w:r>
      <w:r w:rsidRPr="00430C88">
        <w:rPr>
          <w:sz w:val="22"/>
          <w:shd w:val="clear" w:color="auto" w:fill="FFFFFF"/>
          <w:lang w:val="en-GB"/>
        </w:rPr>
        <w:t xml:space="preserve">PLN 37,001. </w:t>
      </w:r>
    </w:p>
    <w:p w14:paraId="293230A1" w14:textId="587372AC" w:rsidR="0005198E" w:rsidRPr="00430C88" w:rsidRDefault="0005198E" w:rsidP="00B25F5E">
      <w:pPr>
        <w:spacing w:after="240" w:line="360" w:lineRule="auto"/>
        <w:jc w:val="both"/>
        <w:rPr>
          <w:rFonts w:cs="Tahoma"/>
          <w:b/>
          <w:sz w:val="22"/>
          <w:shd w:val="clear" w:color="auto" w:fill="FFFFFF"/>
          <w:lang w:val="en-GB"/>
        </w:rPr>
      </w:pPr>
      <w:r w:rsidRPr="00430C88">
        <w:rPr>
          <w:rFonts w:cs="Tahoma"/>
          <w:b/>
          <w:bCs/>
          <w:sz w:val="22"/>
          <w:shd w:val="clear" w:color="auto" w:fill="FFFFFF"/>
          <w:lang w:val="en-GB"/>
        </w:rPr>
        <w:t>Have you noticed collusion on the market? Take action</w:t>
      </w:r>
      <w:r w:rsidR="00C53445">
        <w:rPr>
          <w:rFonts w:cs="Tahoma"/>
          <w:b/>
          <w:bCs/>
          <w:sz w:val="22"/>
          <w:shd w:val="clear" w:color="auto" w:fill="FFFFFF"/>
          <w:lang w:val="en-GB"/>
        </w:rPr>
        <w:t>!</w:t>
      </w:r>
    </w:p>
    <w:p w14:paraId="4CF0F35E" w14:textId="0029A5D3" w:rsidR="006056C5" w:rsidRPr="00430C88" w:rsidRDefault="0005198E" w:rsidP="006056C5">
      <w:pPr>
        <w:spacing w:after="240" w:line="360" w:lineRule="auto"/>
        <w:jc w:val="both"/>
        <w:rPr>
          <w:rFonts w:cs="Tahoma"/>
          <w:bCs/>
          <w:sz w:val="22"/>
          <w:shd w:val="clear" w:color="auto" w:fill="FFFFFF"/>
          <w:lang w:val="en-GB"/>
        </w:rPr>
      </w:pPr>
      <w:r w:rsidRPr="00430C88">
        <w:rPr>
          <w:rFonts w:cs="Tahoma"/>
          <w:sz w:val="22"/>
          <w:shd w:val="clear" w:color="auto" w:fill="FFFFFF"/>
          <w:lang w:val="en-GB"/>
        </w:rPr>
        <w:t xml:space="preserve">UOKiK runs a programme of acquiring information from anonymous whistle-blowers. Do you wish to inform us about competition restricting practices? Visit </w:t>
      </w:r>
      <w:hyperlink r:id="rId10" w:history="1">
        <w:r w:rsidRPr="00430C88">
          <w:rPr>
            <w:rStyle w:val="Hipercze"/>
            <w:rFonts w:cs="Tahoma"/>
            <w:sz w:val="22"/>
            <w:shd w:val="clear" w:color="auto" w:fill="FFFFFF"/>
            <w:lang w:val="en-GB"/>
          </w:rPr>
          <w:t>https://uokik.whiblo.pl/</w:t>
        </w:r>
      </w:hyperlink>
      <w:r w:rsidRPr="00430C88">
        <w:rPr>
          <w:rFonts w:cs="Tahoma"/>
          <w:sz w:val="22"/>
          <w:shd w:val="clear" w:color="auto" w:fill="FFFFFF"/>
          <w:lang w:val="en-GB"/>
        </w:rPr>
        <w:t xml:space="preserve"> or scan the QR code below and use the simple form. The system we use guarantees full anonymity, including from UOKiK.</w:t>
      </w:r>
    </w:p>
    <w:p w14:paraId="0A99283B" w14:textId="6A9ED448" w:rsidR="0005198E" w:rsidRPr="00430C88" w:rsidRDefault="0005198E" w:rsidP="0005198E">
      <w:pPr>
        <w:spacing w:after="240" w:line="360" w:lineRule="auto"/>
        <w:jc w:val="both"/>
        <w:rPr>
          <w:rFonts w:cs="Tahoma"/>
          <w:bCs/>
          <w:sz w:val="22"/>
          <w:shd w:val="clear" w:color="auto" w:fill="FFFFFF"/>
          <w:lang w:val="en-GB"/>
        </w:rPr>
      </w:pPr>
      <w:r w:rsidRPr="00430C88">
        <w:rPr>
          <w:rFonts w:cs="Tahoma"/>
          <w:sz w:val="22"/>
          <w:shd w:val="clear" w:color="auto" w:fill="FFFFFF"/>
          <w:lang w:val="en-GB"/>
        </w:rPr>
        <w:t>We encourage those interested in the leniency scheme to contact the Office at a dedicated phone number: 22 55 60 555. UOKiK staff will answer any questions about the leniency programme, including anonymous ones.</w:t>
      </w:r>
    </w:p>
    <w:p w14:paraId="617CC4DC" w14:textId="77777777" w:rsidR="0005198E" w:rsidRPr="00430C88" w:rsidRDefault="0005198E" w:rsidP="006056C5">
      <w:pPr>
        <w:spacing w:after="240" w:line="360" w:lineRule="auto"/>
        <w:jc w:val="both"/>
        <w:rPr>
          <w:rFonts w:cs="Tahoma"/>
          <w:bCs/>
          <w:sz w:val="22"/>
          <w:shd w:val="clear" w:color="auto" w:fill="FFFFFF"/>
          <w:lang w:val="en-GB"/>
        </w:rPr>
      </w:pPr>
    </w:p>
    <w:p w14:paraId="0BD3B341" w14:textId="77777777" w:rsidR="006A40D0" w:rsidRPr="00430C88" w:rsidRDefault="006A40D0" w:rsidP="003E4040">
      <w:pPr>
        <w:spacing w:after="240" w:line="360" w:lineRule="auto"/>
        <w:jc w:val="both"/>
        <w:rPr>
          <w:rFonts w:cs="Tahoma"/>
          <w:bCs/>
          <w:sz w:val="22"/>
          <w:shd w:val="clear" w:color="auto" w:fill="FFFFFF"/>
          <w:lang w:val="en-GB"/>
        </w:rPr>
      </w:pPr>
    </w:p>
    <w:sectPr w:rsidR="006A40D0" w:rsidRPr="00430C88"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44C1C" w14:textId="77777777" w:rsidR="00855C36" w:rsidRDefault="00855C36">
      <w:r>
        <w:separator/>
      </w:r>
    </w:p>
  </w:endnote>
  <w:endnote w:type="continuationSeparator" w:id="0">
    <w:p w14:paraId="2E97244D" w14:textId="77777777" w:rsidR="00855C36" w:rsidRDefault="0085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430C88">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A3F13" w14:textId="77777777" w:rsidR="00855C36" w:rsidRDefault="00855C36">
      <w:r>
        <w:separator/>
      </w:r>
    </w:p>
  </w:footnote>
  <w:footnote w:type="continuationSeparator" w:id="0">
    <w:p w14:paraId="5D94C7E3" w14:textId="77777777" w:rsidR="00855C36" w:rsidRDefault="0085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4A984C61" w:rsidR="00D51C53" w:rsidRDefault="00890E19" w:rsidP="00D51C53">
    <w:pPr>
      <w:pStyle w:val="Nagwek"/>
      <w:tabs>
        <w:tab w:val="clear" w:pos="9072"/>
      </w:tabs>
    </w:pPr>
    <w:r>
      <w:rPr>
        <w:noProof/>
        <w:color w:val="1F497D"/>
      </w:rPr>
      <w:drawing>
        <wp:inline distT="0" distB="0" distL="0" distR="0" wp14:anchorId="1DB80F45" wp14:editId="392E91B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548132A"/>
    <w:multiLevelType w:val="hybridMultilevel"/>
    <w:tmpl w:val="5C06D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425746"/>
    <w:multiLevelType w:val="multilevel"/>
    <w:tmpl w:val="BFC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D92663"/>
    <w:multiLevelType w:val="hybridMultilevel"/>
    <w:tmpl w:val="B7722EA2"/>
    <w:lvl w:ilvl="0" w:tplc="7DDCD752">
      <w:start w:val="1"/>
      <w:numFmt w:val="decimal"/>
      <w:lvlText w:val="%1."/>
      <w:lvlJc w:val="left"/>
      <w:pPr>
        <w:ind w:left="720" w:hanging="360"/>
      </w:pPr>
      <w:rPr>
        <w:rFonts w:ascii="Trebuchet MS" w:eastAsia="Times New Roman" w:hAnsi="Trebuchet MS" w:cs="Tahoma"/>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31577D"/>
    <w:multiLevelType w:val="multilevel"/>
    <w:tmpl w:val="5AF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B10CB5"/>
    <w:multiLevelType w:val="hybridMultilevel"/>
    <w:tmpl w:val="2CA66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17"/>
  </w:num>
  <w:num w:numId="4">
    <w:abstractNumId w:val="5"/>
  </w:num>
  <w:num w:numId="5">
    <w:abstractNumId w:val="14"/>
  </w:num>
  <w:num w:numId="6">
    <w:abstractNumId w:val="8"/>
  </w:num>
  <w:num w:numId="7">
    <w:abstractNumId w:val="20"/>
  </w:num>
  <w:num w:numId="8">
    <w:abstractNumId w:val="22"/>
  </w:num>
  <w:num w:numId="9">
    <w:abstractNumId w:val="9"/>
  </w:num>
  <w:num w:numId="10">
    <w:abstractNumId w:val="1"/>
  </w:num>
  <w:num w:numId="11">
    <w:abstractNumId w:val="3"/>
  </w:num>
  <w:num w:numId="12">
    <w:abstractNumId w:val="19"/>
  </w:num>
  <w:num w:numId="13">
    <w:abstractNumId w:val="10"/>
  </w:num>
  <w:num w:numId="14">
    <w:abstractNumId w:val="16"/>
  </w:num>
  <w:num w:numId="15">
    <w:abstractNumId w:val="11"/>
  </w:num>
  <w:num w:numId="16">
    <w:abstractNumId w:val="4"/>
  </w:num>
  <w:num w:numId="17">
    <w:abstractNumId w:val="0"/>
  </w:num>
  <w:num w:numId="18">
    <w:abstractNumId w:val="13"/>
  </w:num>
  <w:num w:numId="19">
    <w:abstractNumId w:val="18"/>
  </w:num>
  <w:num w:numId="20">
    <w:abstractNumId w:val="7"/>
  </w:num>
  <w:num w:numId="21">
    <w:abstractNumId w:val="6"/>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EE6"/>
    <w:rsid w:val="00002034"/>
    <w:rsid w:val="00002C19"/>
    <w:rsid w:val="00005012"/>
    <w:rsid w:val="0000713A"/>
    <w:rsid w:val="0000749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373A7"/>
    <w:rsid w:val="000401BC"/>
    <w:rsid w:val="00040319"/>
    <w:rsid w:val="0004222C"/>
    <w:rsid w:val="00042F31"/>
    <w:rsid w:val="00042F96"/>
    <w:rsid w:val="00045C9E"/>
    <w:rsid w:val="00045E2B"/>
    <w:rsid w:val="00046B04"/>
    <w:rsid w:val="0005198E"/>
    <w:rsid w:val="00051C6C"/>
    <w:rsid w:val="000558FC"/>
    <w:rsid w:val="00055B3E"/>
    <w:rsid w:val="00056AF4"/>
    <w:rsid w:val="00057CA6"/>
    <w:rsid w:val="00057FC2"/>
    <w:rsid w:val="00060B30"/>
    <w:rsid w:val="00061749"/>
    <w:rsid w:val="0006245C"/>
    <w:rsid w:val="00062C69"/>
    <w:rsid w:val="000651E9"/>
    <w:rsid w:val="00073A74"/>
    <w:rsid w:val="00073AA7"/>
    <w:rsid w:val="000740E4"/>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226D"/>
    <w:rsid w:val="000B3CAE"/>
    <w:rsid w:val="000B436A"/>
    <w:rsid w:val="000B4B73"/>
    <w:rsid w:val="000B6754"/>
    <w:rsid w:val="000B7247"/>
    <w:rsid w:val="000B7410"/>
    <w:rsid w:val="000C0088"/>
    <w:rsid w:val="000C0542"/>
    <w:rsid w:val="000C0B12"/>
    <w:rsid w:val="000C3836"/>
    <w:rsid w:val="000C4483"/>
    <w:rsid w:val="000C4F25"/>
    <w:rsid w:val="000D174F"/>
    <w:rsid w:val="000D18C6"/>
    <w:rsid w:val="000D202D"/>
    <w:rsid w:val="000D2CAB"/>
    <w:rsid w:val="000D3E68"/>
    <w:rsid w:val="000D4A1F"/>
    <w:rsid w:val="000D72EC"/>
    <w:rsid w:val="000D7BC0"/>
    <w:rsid w:val="000D7D8C"/>
    <w:rsid w:val="000E092F"/>
    <w:rsid w:val="000E18E0"/>
    <w:rsid w:val="000E2D48"/>
    <w:rsid w:val="000E3BD5"/>
    <w:rsid w:val="000E4E2E"/>
    <w:rsid w:val="000E729D"/>
    <w:rsid w:val="000E72F0"/>
    <w:rsid w:val="000E79FE"/>
    <w:rsid w:val="000F1685"/>
    <w:rsid w:val="000F2530"/>
    <w:rsid w:val="000F32FD"/>
    <w:rsid w:val="000F4784"/>
    <w:rsid w:val="00100546"/>
    <w:rsid w:val="00101DDB"/>
    <w:rsid w:val="00101EDC"/>
    <w:rsid w:val="00101F14"/>
    <w:rsid w:val="00103669"/>
    <w:rsid w:val="0010559C"/>
    <w:rsid w:val="00106F25"/>
    <w:rsid w:val="00107844"/>
    <w:rsid w:val="00111422"/>
    <w:rsid w:val="0011255A"/>
    <w:rsid w:val="00112783"/>
    <w:rsid w:val="001134CD"/>
    <w:rsid w:val="001151A4"/>
    <w:rsid w:val="001152D4"/>
    <w:rsid w:val="001154A9"/>
    <w:rsid w:val="00120FBD"/>
    <w:rsid w:val="00121846"/>
    <w:rsid w:val="00123AE9"/>
    <w:rsid w:val="0012424D"/>
    <w:rsid w:val="00125A13"/>
    <w:rsid w:val="001260AC"/>
    <w:rsid w:val="001265E4"/>
    <w:rsid w:val="00130259"/>
    <w:rsid w:val="00130A58"/>
    <w:rsid w:val="0013159A"/>
    <w:rsid w:val="0013233C"/>
    <w:rsid w:val="00132713"/>
    <w:rsid w:val="00132B05"/>
    <w:rsid w:val="00133470"/>
    <w:rsid w:val="00135455"/>
    <w:rsid w:val="001404C7"/>
    <w:rsid w:val="001413C7"/>
    <w:rsid w:val="00143310"/>
    <w:rsid w:val="00144D0E"/>
    <w:rsid w:val="00144E9C"/>
    <w:rsid w:val="0014555A"/>
    <w:rsid w:val="00146089"/>
    <w:rsid w:val="0014649B"/>
    <w:rsid w:val="001530BD"/>
    <w:rsid w:val="00157E9A"/>
    <w:rsid w:val="00160D77"/>
    <w:rsid w:val="00161094"/>
    <w:rsid w:val="00162B45"/>
    <w:rsid w:val="0016325D"/>
    <w:rsid w:val="00163DF9"/>
    <w:rsid w:val="00165B73"/>
    <w:rsid w:val="00165CD2"/>
    <w:rsid w:val="00165F3E"/>
    <w:rsid w:val="001666D6"/>
    <w:rsid w:val="00166B5D"/>
    <w:rsid w:val="00166F15"/>
    <w:rsid w:val="001675EF"/>
    <w:rsid w:val="00167D35"/>
    <w:rsid w:val="0017028A"/>
    <w:rsid w:val="00171120"/>
    <w:rsid w:val="00171D4F"/>
    <w:rsid w:val="001722EA"/>
    <w:rsid w:val="00172D7D"/>
    <w:rsid w:val="00173806"/>
    <w:rsid w:val="00173EE3"/>
    <w:rsid w:val="001746FD"/>
    <w:rsid w:val="00175436"/>
    <w:rsid w:val="00176011"/>
    <w:rsid w:val="001762AF"/>
    <w:rsid w:val="001767DA"/>
    <w:rsid w:val="00190D5A"/>
    <w:rsid w:val="00193369"/>
    <w:rsid w:val="00194225"/>
    <w:rsid w:val="0019661A"/>
    <w:rsid w:val="00196736"/>
    <w:rsid w:val="00196A23"/>
    <w:rsid w:val="00196F7E"/>
    <w:rsid w:val="001979B5"/>
    <w:rsid w:val="001A1ED7"/>
    <w:rsid w:val="001A4982"/>
    <w:rsid w:val="001A5F7C"/>
    <w:rsid w:val="001A6E5B"/>
    <w:rsid w:val="001A7451"/>
    <w:rsid w:val="001B0740"/>
    <w:rsid w:val="001B1857"/>
    <w:rsid w:val="001B4A04"/>
    <w:rsid w:val="001B5CFA"/>
    <w:rsid w:val="001B5D11"/>
    <w:rsid w:val="001B6239"/>
    <w:rsid w:val="001B752A"/>
    <w:rsid w:val="001C1857"/>
    <w:rsid w:val="001C1FAD"/>
    <w:rsid w:val="001C2232"/>
    <w:rsid w:val="001C3E63"/>
    <w:rsid w:val="001C598B"/>
    <w:rsid w:val="001C647B"/>
    <w:rsid w:val="001D0836"/>
    <w:rsid w:val="001D1E10"/>
    <w:rsid w:val="001D3725"/>
    <w:rsid w:val="001D5E17"/>
    <w:rsid w:val="001D7B2B"/>
    <w:rsid w:val="001E188E"/>
    <w:rsid w:val="001E1ED5"/>
    <w:rsid w:val="001E2826"/>
    <w:rsid w:val="001E2FEA"/>
    <w:rsid w:val="001E4AD3"/>
    <w:rsid w:val="001E4F62"/>
    <w:rsid w:val="001E4F92"/>
    <w:rsid w:val="001E5612"/>
    <w:rsid w:val="001F4A73"/>
    <w:rsid w:val="001F5323"/>
    <w:rsid w:val="001F63E4"/>
    <w:rsid w:val="001F7AF4"/>
    <w:rsid w:val="00200D83"/>
    <w:rsid w:val="00205580"/>
    <w:rsid w:val="002059A9"/>
    <w:rsid w:val="00205D0D"/>
    <w:rsid w:val="00206F0B"/>
    <w:rsid w:val="0021031E"/>
    <w:rsid w:val="00210493"/>
    <w:rsid w:val="00211A94"/>
    <w:rsid w:val="002139D3"/>
    <w:rsid w:val="002157BB"/>
    <w:rsid w:val="002164F0"/>
    <w:rsid w:val="002166FA"/>
    <w:rsid w:val="00217677"/>
    <w:rsid w:val="00220B6E"/>
    <w:rsid w:val="00220D48"/>
    <w:rsid w:val="00220FF0"/>
    <w:rsid w:val="00222162"/>
    <w:rsid w:val="002235A1"/>
    <w:rsid w:val="002243BB"/>
    <w:rsid w:val="0022487C"/>
    <w:rsid w:val="00224D57"/>
    <w:rsid w:val="00224FC7"/>
    <w:rsid w:val="002262B5"/>
    <w:rsid w:val="00227318"/>
    <w:rsid w:val="00227ADD"/>
    <w:rsid w:val="0023138D"/>
    <w:rsid w:val="00231617"/>
    <w:rsid w:val="00231868"/>
    <w:rsid w:val="0023480C"/>
    <w:rsid w:val="00235759"/>
    <w:rsid w:val="00240013"/>
    <w:rsid w:val="0024118E"/>
    <w:rsid w:val="00241BAC"/>
    <w:rsid w:val="00243661"/>
    <w:rsid w:val="002449DE"/>
    <w:rsid w:val="00244DBD"/>
    <w:rsid w:val="00245427"/>
    <w:rsid w:val="00245A01"/>
    <w:rsid w:val="00251E26"/>
    <w:rsid w:val="00251F62"/>
    <w:rsid w:val="00252ECE"/>
    <w:rsid w:val="002555F4"/>
    <w:rsid w:val="002557CC"/>
    <w:rsid w:val="00257A8E"/>
    <w:rsid w:val="00260382"/>
    <w:rsid w:val="00261D76"/>
    <w:rsid w:val="00262E52"/>
    <w:rsid w:val="00265D3F"/>
    <w:rsid w:val="00266082"/>
    <w:rsid w:val="00266CB4"/>
    <w:rsid w:val="00266D39"/>
    <w:rsid w:val="00267DD1"/>
    <w:rsid w:val="00267FD3"/>
    <w:rsid w:val="0027378B"/>
    <w:rsid w:val="002758FF"/>
    <w:rsid w:val="00277075"/>
    <w:rsid w:val="002770D4"/>
    <w:rsid w:val="002801AA"/>
    <w:rsid w:val="00280E00"/>
    <w:rsid w:val="00280FF5"/>
    <w:rsid w:val="002813CC"/>
    <w:rsid w:val="00281E95"/>
    <w:rsid w:val="00282B5C"/>
    <w:rsid w:val="00284BE6"/>
    <w:rsid w:val="002864BE"/>
    <w:rsid w:val="00286DD7"/>
    <w:rsid w:val="00286E54"/>
    <w:rsid w:val="0028733C"/>
    <w:rsid w:val="00290659"/>
    <w:rsid w:val="002919BD"/>
    <w:rsid w:val="00293525"/>
    <w:rsid w:val="002938E3"/>
    <w:rsid w:val="00294E3E"/>
    <w:rsid w:val="00294FFC"/>
    <w:rsid w:val="00295193"/>
    <w:rsid w:val="00295B34"/>
    <w:rsid w:val="002A5D69"/>
    <w:rsid w:val="002A668E"/>
    <w:rsid w:val="002A6C16"/>
    <w:rsid w:val="002B163F"/>
    <w:rsid w:val="002B1DBF"/>
    <w:rsid w:val="002B1F6E"/>
    <w:rsid w:val="002B2E65"/>
    <w:rsid w:val="002B373E"/>
    <w:rsid w:val="002B4C6B"/>
    <w:rsid w:val="002C0D5D"/>
    <w:rsid w:val="002C361E"/>
    <w:rsid w:val="002C38AD"/>
    <w:rsid w:val="002C3A4B"/>
    <w:rsid w:val="002C4FFE"/>
    <w:rsid w:val="002C53CB"/>
    <w:rsid w:val="002C692D"/>
    <w:rsid w:val="002C6ABE"/>
    <w:rsid w:val="002C743A"/>
    <w:rsid w:val="002D0C2D"/>
    <w:rsid w:val="002D6AD7"/>
    <w:rsid w:val="002E388C"/>
    <w:rsid w:val="002E4BE8"/>
    <w:rsid w:val="002E5BEF"/>
    <w:rsid w:val="002E5FAE"/>
    <w:rsid w:val="002E691A"/>
    <w:rsid w:val="002F1BF3"/>
    <w:rsid w:val="002F2C49"/>
    <w:rsid w:val="002F320C"/>
    <w:rsid w:val="002F4D43"/>
    <w:rsid w:val="002F5879"/>
    <w:rsid w:val="002F7D12"/>
    <w:rsid w:val="003035B9"/>
    <w:rsid w:val="003039AF"/>
    <w:rsid w:val="003056C6"/>
    <w:rsid w:val="003068E0"/>
    <w:rsid w:val="003077B8"/>
    <w:rsid w:val="003108E8"/>
    <w:rsid w:val="00311B14"/>
    <w:rsid w:val="00312FBD"/>
    <w:rsid w:val="003136A9"/>
    <w:rsid w:val="003138EC"/>
    <w:rsid w:val="00313EBF"/>
    <w:rsid w:val="00314A14"/>
    <w:rsid w:val="0032002F"/>
    <w:rsid w:val="00320BC3"/>
    <w:rsid w:val="003210A5"/>
    <w:rsid w:val="0032426F"/>
    <w:rsid w:val="00324306"/>
    <w:rsid w:val="003278D6"/>
    <w:rsid w:val="00327954"/>
    <w:rsid w:val="003303F0"/>
    <w:rsid w:val="003311C0"/>
    <w:rsid w:val="00331AFF"/>
    <w:rsid w:val="003348EF"/>
    <w:rsid w:val="0034059B"/>
    <w:rsid w:val="00342935"/>
    <w:rsid w:val="00345748"/>
    <w:rsid w:val="0034670A"/>
    <w:rsid w:val="00346D07"/>
    <w:rsid w:val="00347430"/>
    <w:rsid w:val="0035019C"/>
    <w:rsid w:val="00350D01"/>
    <w:rsid w:val="00360248"/>
    <w:rsid w:val="00360C3B"/>
    <w:rsid w:val="00360C66"/>
    <w:rsid w:val="00361AF0"/>
    <w:rsid w:val="00363F8E"/>
    <w:rsid w:val="00365A67"/>
    <w:rsid w:val="00365C1F"/>
    <w:rsid w:val="00365F73"/>
    <w:rsid w:val="00366A46"/>
    <w:rsid w:val="00366F07"/>
    <w:rsid w:val="0036734C"/>
    <w:rsid w:val="0037005C"/>
    <w:rsid w:val="003742FC"/>
    <w:rsid w:val="00374442"/>
    <w:rsid w:val="0037532E"/>
    <w:rsid w:val="00377667"/>
    <w:rsid w:val="00377A0D"/>
    <w:rsid w:val="003806F9"/>
    <w:rsid w:val="00382613"/>
    <w:rsid w:val="00385009"/>
    <w:rsid w:val="003854CA"/>
    <w:rsid w:val="0038677D"/>
    <w:rsid w:val="00390568"/>
    <w:rsid w:val="00390E8F"/>
    <w:rsid w:val="0039154A"/>
    <w:rsid w:val="003916E7"/>
    <w:rsid w:val="00391F20"/>
    <w:rsid w:val="0039217F"/>
    <w:rsid w:val="0039377D"/>
    <w:rsid w:val="00394548"/>
    <w:rsid w:val="00395F9A"/>
    <w:rsid w:val="00396940"/>
    <w:rsid w:val="00397BC4"/>
    <w:rsid w:val="003A2B10"/>
    <w:rsid w:val="003A35D6"/>
    <w:rsid w:val="003A3EAB"/>
    <w:rsid w:val="003A4A05"/>
    <w:rsid w:val="003A4D79"/>
    <w:rsid w:val="003A5566"/>
    <w:rsid w:val="003A58E7"/>
    <w:rsid w:val="003A73BE"/>
    <w:rsid w:val="003A7FB6"/>
    <w:rsid w:val="003B11E2"/>
    <w:rsid w:val="003B792F"/>
    <w:rsid w:val="003C2DE6"/>
    <w:rsid w:val="003D0369"/>
    <w:rsid w:val="003D1479"/>
    <w:rsid w:val="003D16B8"/>
    <w:rsid w:val="003D22E4"/>
    <w:rsid w:val="003D2F7A"/>
    <w:rsid w:val="003D3FF4"/>
    <w:rsid w:val="003D4321"/>
    <w:rsid w:val="003D442B"/>
    <w:rsid w:val="003D6FE7"/>
    <w:rsid w:val="003D7161"/>
    <w:rsid w:val="003D7242"/>
    <w:rsid w:val="003D77B6"/>
    <w:rsid w:val="003E0402"/>
    <w:rsid w:val="003E2516"/>
    <w:rsid w:val="003E357F"/>
    <w:rsid w:val="003E3F9D"/>
    <w:rsid w:val="003E4040"/>
    <w:rsid w:val="003E40F6"/>
    <w:rsid w:val="003E5F4C"/>
    <w:rsid w:val="003E614D"/>
    <w:rsid w:val="003E69E5"/>
    <w:rsid w:val="003E6CE9"/>
    <w:rsid w:val="003E7C48"/>
    <w:rsid w:val="003F025B"/>
    <w:rsid w:val="003F2C04"/>
    <w:rsid w:val="003F2CC1"/>
    <w:rsid w:val="003F6735"/>
    <w:rsid w:val="003F6D16"/>
    <w:rsid w:val="003F76BB"/>
    <w:rsid w:val="004014D7"/>
    <w:rsid w:val="00401C23"/>
    <w:rsid w:val="00404708"/>
    <w:rsid w:val="00405606"/>
    <w:rsid w:val="00406233"/>
    <w:rsid w:val="0040748E"/>
    <w:rsid w:val="00407ED4"/>
    <w:rsid w:val="004110FA"/>
    <w:rsid w:val="00411E1B"/>
    <w:rsid w:val="00412206"/>
    <w:rsid w:val="00413B92"/>
    <w:rsid w:val="00414702"/>
    <w:rsid w:val="00416767"/>
    <w:rsid w:val="0041758D"/>
    <w:rsid w:val="00423B87"/>
    <w:rsid w:val="00425218"/>
    <w:rsid w:val="00425A45"/>
    <w:rsid w:val="00425FF9"/>
    <w:rsid w:val="00426D6F"/>
    <w:rsid w:val="00427E08"/>
    <w:rsid w:val="00427E4D"/>
    <w:rsid w:val="0043055C"/>
    <w:rsid w:val="00430C88"/>
    <w:rsid w:val="00431AF3"/>
    <w:rsid w:val="004349BA"/>
    <w:rsid w:val="004351FA"/>
    <w:rsid w:val="0043575C"/>
    <w:rsid w:val="004365C7"/>
    <w:rsid w:val="00437B0D"/>
    <w:rsid w:val="00441BBF"/>
    <w:rsid w:val="004425B7"/>
    <w:rsid w:val="00444A85"/>
    <w:rsid w:val="00444D11"/>
    <w:rsid w:val="004450C8"/>
    <w:rsid w:val="00445594"/>
    <w:rsid w:val="00450886"/>
    <w:rsid w:val="004523FF"/>
    <w:rsid w:val="00455D6E"/>
    <w:rsid w:val="00456043"/>
    <w:rsid w:val="00460C78"/>
    <w:rsid w:val="00462CFA"/>
    <w:rsid w:val="00464D7B"/>
    <w:rsid w:val="00464E06"/>
    <w:rsid w:val="0046554F"/>
    <w:rsid w:val="004656A6"/>
    <w:rsid w:val="00466DCD"/>
    <w:rsid w:val="00470783"/>
    <w:rsid w:val="00471131"/>
    <w:rsid w:val="004717CE"/>
    <w:rsid w:val="00471CFE"/>
    <w:rsid w:val="00471F59"/>
    <w:rsid w:val="00477B8E"/>
    <w:rsid w:val="004802C4"/>
    <w:rsid w:val="004806C8"/>
    <w:rsid w:val="004809C2"/>
    <w:rsid w:val="00482A95"/>
    <w:rsid w:val="00482B9B"/>
    <w:rsid w:val="00482F6C"/>
    <w:rsid w:val="00486008"/>
    <w:rsid w:val="00486D03"/>
    <w:rsid w:val="00486DB1"/>
    <w:rsid w:val="00487234"/>
    <w:rsid w:val="004876B3"/>
    <w:rsid w:val="00490F12"/>
    <w:rsid w:val="00491101"/>
    <w:rsid w:val="00493B82"/>
    <w:rsid w:val="00493E10"/>
    <w:rsid w:val="004952B9"/>
    <w:rsid w:val="004972E8"/>
    <w:rsid w:val="004976C8"/>
    <w:rsid w:val="004A18E1"/>
    <w:rsid w:val="004A262D"/>
    <w:rsid w:val="004A4ED4"/>
    <w:rsid w:val="004A530B"/>
    <w:rsid w:val="004A57B0"/>
    <w:rsid w:val="004B1B9B"/>
    <w:rsid w:val="004B2ACD"/>
    <w:rsid w:val="004B2DB0"/>
    <w:rsid w:val="004B4E18"/>
    <w:rsid w:val="004B5A4D"/>
    <w:rsid w:val="004B6F07"/>
    <w:rsid w:val="004B70EC"/>
    <w:rsid w:val="004C0244"/>
    <w:rsid w:val="004C0F9E"/>
    <w:rsid w:val="004C1243"/>
    <w:rsid w:val="004C12A8"/>
    <w:rsid w:val="004C2CA7"/>
    <w:rsid w:val="004C338F"/>
    <w:rsid w:val="004C4703"/>
    <w:rsid w:val="004C5C26"/>
    <w:rsid w:val="004C6885"/>
    <w:rsid w:val="004C6C2E"/>
    <w:rsid w:val="004C7398"/>
    <w:rsid w:val="004D1DB9"/>
    <w:rsid w:val="004D29D2"/>
    <w:rsid w:val="004D68D6"/>
    <w:rsid w:val="004D7C0E"/>
    <w:rsid w:val="004E053F"/>
    <w:rsid w:val="004E3C1D"/>
    <w:rsid w:val="004E4535"/>
    <w:rsid w:val="004E5F0D"/>
    <w:rsid w:val="004E742C"/>
    <w:rsid w:val="004F1215"/>
    <w:rsid w:val="004F6557"/>
    <w:rsid w:val="004F74F2"/>
    <w:rsid w:val="004F7E99"/>
    <w:rsid w:val="005003F9"/>
    <w:rsid w:val="00500FEA"/>
    <w:rsid w:val="00502A08"/>
    <w:rsid w:val="0050417B"/>
    <w:rsid w:val="00505372"/>
    <w:rsid w:val="00510F77"/>
    <w:rsid w:val="00511612"/>
    <w:rsid w:val="00513199"/>
    <w:rsid w:val="005133CE"/>
    <w:rsid w:val="005136ED"/>
    <w:rsid w:val="0051380D"/>
    <w:rsid w:val="0051598C"/>
    <w:rsid w:val="00521BA3"/>
    <w:rsid w:val="00521E75"/>
    <w:rsid w:val="00523E0D"/>
    <w:rsid w:val="00525540"/>
    <w:rsid w:val="00525588"/>
    <w:rsid w:val="0052644A"/>
    <w:rsid w:val="0052710E"/>
    <w:rsid w:val="005279BD"/>
    <w:rsid w:val="00534409"/>
    <w:rsid w:val="0053617A"/>
    <w:rsid w:val="00536780"/>
    <w:rsid w:val="00540372"/>
    <w:rsid w:val="00541A48"/>
    <w:rsid w:val="00542E0D"/>
    <w:rsid w:val="005442FC"/>
    <w:rsid w:val="0054618B"/>
    <w:rsid w:val="0054721B"/>
    <w:rsid w:val="00550AB2"/>
    <w:rsid w:val="00550DE9"/>
    <w:rsid w:val="005524AC"/>
    <w:rsid w:val="0055352F"/>
    <w:rsid w:val="0055631D"/>
    <w:rsid w:val="00560482"/>
    <w:rsid w:val="0056286E"/>
    <w:rsid w:val="00562A60"/>
    <w:rsid w:val="0056472A"/>
    <w:rsid w:val="00564B0B"/>
    <w:rsid w:val="00570A89"/>
    <w:rsid w:val="00571060"/>
    <w:rsid w:val="00574479"/>
    <w:rsid w:val="005747ED"/>
    <w:rsid w:val="00576167"/>
    <w:rsid w:val="005776B7"/>
    <w:rsid w:val="00577DB8"/>
    <w:rsid w:val="005842E2"/>
    <w:rsid w:val="00584610"/>
    <w:rsid w:val="0058739F"/>
    <w:rsid w:val="005903FC"/>
    <w:rsid w:val="00590774"/>
    <w:rsid w:val="005917E9"/>
    <w:rsid w:val="00591911"/>
    <w:rsid w:val="00593935"/>
    <w:rsid w:val="00595406"/>
    <w:rsid w:val="005960B4"/>
    <w:rsid w:val="00596B23"/>
    <w:rsid w:val="005973FD"/>
    <w:rsid w:val="00597C68"/>
    <w:rsid w:val="005A26F6"/>
    <w:rsid w:val="005A321D"/>
    <w:rsid w:val="005A37E7"/>
    <w:rsid w:val="005A382B"/>
    <w:rsid w:val="005A4047"/>
    <w:rsid w:val="005A4ABD"/>
    <w:rsid w:val="005A6A49"/>
    <w:rsid w:val="005B064D"/>
    <w:rsid w:val="005B2593"/>
    <w:rsid w:val="005B6FE6"/>
    <w:rsid w:val="005C0D39"/>
    <w:rsid w:val="005C2235"/>
    <w:rsid w:val="005C2C93"/>
    <w:rsid w:val="005C331B"/>
    <w:rsid w:val="005C6232"/>
    <w:rsid w:val="005D1368"/>
    <w:rsid w:val="005D424D"/>
    <w:rsid w:val="005D4309"/>
    <w:rsid w:val="005D570A"/>
    <w:rsid w:val="005D6F7A"/>
    <w:rsid w:val="005E0F25"/>
    <w:rsid w:val="005E1339"/>
    <w:rsid w:val="005E39FF"/>
    <w:rsid w:val="005E49B8"/>
    <w:rsid w:val="005E5B88"/>
    <w:rsid w:val="005E6B1A"/>
    <w:rsid w:val="005E78EE"/>
    <w:rsid w:val="005E7CA2"/>
    <w:rsid w:val="005F139F"/>
    <w:rsid w:val="005F176C"/>
    <w:rsid w:val="005F1EBD"/>
    <w:rsid w:val="005F2ECE"/>
    <w:rsid w:val="005F57EE"/>
    <w:rsid w:val="005F5D69"/>
    <w:rsid w:val="005F707D"/>
    <w:rsid w:val="00602A1B"/>
    <w:rsid w:val="006056C5"/>
    <w:rsid w:val="006063D0"/>
    <w:rsid w:val="0061020D"/>
    <w:rsid w:val="00613C45"/>
    <w:rsid w:val="00613DEA"/>
    <w:rsid w:val="00614410"/>
    <w:rsid w:val="00616EE8"/>
    <w:rsid w:val="00620A24"/>
    <w:rsid w:val="00621291"/>
    <w:rsid w:val="006222C1"/>
    <w:rsid w:val="00623E94"/>
    <w:rsid w:val="0062597D"/>
    <w:rsid w:val="0062658A"/>
    <w:rsid w:val="00630F67"/>
    <w:rsid w:val="00633AD3"/>
    <w:rsid w:val="00633D4E"/>
    <w:rsid w:val="00633F31"/>
    <w:rsid w:val="0063526F"/>
    <w:rsid w:val="006355B2"/>
    <w:rsid w:val="00636680"/>
    <w:rsid w:val="00637E86"/>
    <w:rsid w:val="0064050B"/>
    <w:rsid w:val="00641AB6"/>
    <w:rsid w:val="006422DE"/>
    <w:rsid w:val="006439FA"/>
    <w:rsid w:val="0064525C"/>
    <w:rsid w:val="00645329"/>
    <w:rsid w:val="006458F2"/>
    <w:rsid w:val="00645C75"/>
    <w:rsid w:val="00647A4B"/>
    <w:rsid w:val="00647EBE"/>
    <w:rsid w:val="00654E55"/>
    <w:rsid w:val="00656AFF"/>
    <w:rsid w:val="0065736E"/>
    <w:rsid w:val="006618CC"/>
    <w:rsid w:val="00664CFA"/>
    <w:rsid w:val="00665916"/>
    <w:rsid w:val="006671BC"/>
    <w:rsid w:val="006700DA"/>
    <w:rsid w:val="006714F9"/>
    <w:rsid w:val="00672A15"/>
    <w:rsid w:val="00672E40"/>
    <w:rsid w:val="0067485D"/>
    <w:rsid w:val="0067496E"/>
    <w:rsid w:val="00675FFE"/>
    <w:rsid w:val="0068225D"/>
    <w:rsid w:val="00685919"/>
    <w:rsid w:val="0068740C"/>
    <w:rsid w:val="006878AF"/>
    <w:rsid w:val="006879C4"/>
    <w:rsid w:val="00691021"/>
    <w:rsid w:val="00694D2B"/>
    <w:rsid w:val="006955D2"/>
    <w:rsid w:val="006971C5"/>
    <w:rsid w:val="0069741B"/>
    <w:rsid w:val="006A123E"/>
    <w:rsid w:val="006A1872"/>
    <w:rsid w:val="006A1CB5"/>
    <w:rsid w:val="006A2065"/>
    <w:rsid w:val="006A3D88"/>
    <w:rsid w:val="006A4082"/>
    <w:rsid w:val="006A40D0"/>
    <w:rsid w:val="006A4A7A"/>
    <w:rsid w:val="006A7927"/>
    <w:rsid w:val="006A7BDA"/>
    <w:rsid w:val="006A7E43"/>
    <w:rsid w:val="006B0848"/>
    <w:rsid w:val="006B13F8"/>
    <w:rsid w:val="006B2EE2"/>
    <w:rsid w:val="006B31EF"/>
    <w:rsid w:val="006B445B"/>
    <w:rsid w:val="006B55C5"/>
    <w:rsid w:val="006B733D"/>
    <w:rsid w:val="006B7743"/>
    <w:rsid w:val="006C07FC"/>
    <w:rsid w:val="006C0C43"/>
    <w:rsid w:val="006C3365"/>
    <w:rsid w:val="006C34AE"/>
    <w:rsid w:val="006C3E53"/>
    <w:rsid w:val="006C6491"/>
    <w:rsid w:val="006C67AF"/>
    <w:rsid w:val="006C74BC"/>
    <w:rsid w:val="006D3DC5"/>
    <w:rsid w:val="006E2372"/>
    <w:rsid w:val="006E27D6"/>
    <w:rsid w:val="006E28F5"/>
    <w:rsid w:val="006E2D45"/>
    <w:rsid w:val="006E38D6"/>
    <w:rsid w:val="006E559F"/>
    <w:rsid w:val="006E585D"/>
    <w:rsid w:val="006E7D59"/>
    <w:rsid w:val="006F143B"/>
    <w:rsid w:val="006F3450"/>
    <w:rsid w:val="006F34F2"/>
    <w:rsid w:val="006F7D7F"/>
    <w:rsid w:val="007039EC"/>
    <w:rsid w:val="007049F8"/>
    <w:rsid w:val="007067CE"/>
    <w:rsid w:val="00710AF9"/>
    <w:rsid w:val="00713C47"/>
    <w:rsid w:val="00713FF0"/>
    <w:rsid w:val="00714FF1"/>
    <w:rsid w:val="0071572D"/>
    <w:rsid w:val="007157BA"/>
    <w:rsid w:val="007169F9"/>
    <w:rsid w:val="00716B89"/>
    <w:rsid w:val="007174A6"/>
    <w:rsid w:val="007175DE"/>
    <w:rsid w:val="007224B3"/>
    <w:rsid w:val="007228AF"/>
    <w:rsid w:val="00722D54"/>
    <w:rsid w:val="00723288"/>
    <w:rsid w:val="007234F9"/>
    <w:rsid w:val="007243A6"/>
    <w:rsid w:val="0072598A"/>
    <w:rsid w:val="00726BB6"/>
    <w:rsid w:val="00730B76"/>
    <w:rsid w:val="00731303"/>
    <w:rsid w:val="00733789"/>
    <w:rsid w:val="00737BBC"/>
    <w:rsid w:val="0074019E"/>
    <w:rsid w:val="007402E0"/>
    <w:rsid w:val="007413EA"/>
    <w:rsid w:val="00741E5A"/>
    <w:rsid w:val="007424E8"/>
    <w:rsid w:val="007446A5"/>
    <w:rsid w:val="0074489D"/>
    <w:rsid w:val="00744CF7"/>
    <w:rsid w:val="00745348"/>
    <w:rsid w:val="00746549"/>
    <w:rsid w:val="007476CF"/>
    <w:rsid w:val="007477AC"/>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4A4A"/>
    <w:rsid w:val="00796C41"/>
    <w:rsid w:val="00796FF3"/>
    <w:rsid w:val="00797471"/>
    <w:rsid w:val="007A19D8"/>
    <w:rsid w:val="007A1F8C"/>
    <w:rsid w:val="007A405F"/>
    <w:rsid w:val="007A4C50"/>
    <w:rsid w:val="007A56C1"/>
    <w:rsid w:val="007A7E58"/>
    <w:rsid w:val="007B18E7"/>
    <w:rsid w:val="007B3159"/>
    <w:rsid w:val="007B3E67"/>
    <w:rsid w:val="007B492C"/>
    <w:rsid w:val="007B75F0"/>
    <w:rsid w:val="007C3143"/>
    <w:rsid w:val="007C7EE4"/>
    <w:rsid w:val="007D09AC"/>
    <w:rsid w:val="007D15E3"/>
    <w:rsid w:val="007D2DA9"/>
    <w:rsid w:val="007E109D"/>
    <w:rsid w:val="007E280D"/>
    <w:rsid w:val="007E36E4"/>
    <w:rsid w:val="007E7ECD"/>
    <w:rsid w:val="007F0ACE"/>
    <w:rsid w:val="007F0AD9"/>
    <w:rsid w:val="007F4CC0"/>
    <w:rsid w:val="007F777B"/>
    <w:rsid w:val="00800F0E"/>
    <w:rsid w:val="00804024"/>
    <w:rsid w:val="008075EB"/>
    <w:rsid w:val="0081013A"/>
    <w:rsid w:val="00810225"/>
    <w:rsid w:val="00813C2C"/>
    <w:rsid w:val="00815806"/>
    <w:rsid w:val="008163FA"/>
    <w:rsid w:val="0081675B"/>
    <w:rsid w:val="0081753E"/>
    <w:rsid w:val="00820F1F"/>
    <w:rsid w:val="00821B08"/>
    <w:rsid w:val="0082248B"/>
    <w:rsid w:val="00822B9A"/>
    <w:rsid w:val="0082343F"/>
    <w:rsid w:val="008249A8"/>
    <w:rsid w:val="00830027"/>
    <w:rsid w:val="00835121"/>
    <w:rsid w:val="00835203"/>
    <w:rsid w:val="008442F8"/>
    <w:rsid w:val="00845609"/>
    <w:rsid w:val="008457D0"/>
    <w:rsid w:val="0085010E"/>
    <w:rsid w:val="008501D3"/>
    <w:rsid w:val="00851BF2"/>
    <w:rsid w:val="0085258B"/>
    <w:rsid w:val="0085454F"/>
    <w:rsid w:val="0085564F"/>
    <w:rsid w:val="00855C36"/>
    <w:rsid w:val="00860292"/>
    <w:rsid w:val="00860FF2"/>
    <w:rsid w:val="00867131"/>
    <w:rsid w:val="0087084F"/>
    <w:rsid w:val="00872388"/>
    <w:rsid w:val="0087354F"/>
    <w:rsid w:val="00875853"/>
    <w:rsid w:val="00880597"/>
    <w:rsid w:val="0088162B"/>
    <w:rsid w:val="00882D42"/>
    <w:rsid w:val="008859F4"/>
    <w:rsid w:val="00886E7F"/>
    <w:rsid w:val="008903F4"/>
    <w:rsid w:val="00890E19"/>
    <w:rsid w:val="00896985"/>
    <w:rsid w:val="00897547"/>
    <w:rsid w:val="00897717"/>
    <w:rsid w:val="008A2149"/>
    <w:rsid w:val="008A2328"/>
    <w:rsid w:val="008A4079"/>
    <w:rsid w:val="008A61B7"/>
    <w:rsid w:val="008B0493"/>
    <w:rsid w:val="008B0995"/>
    <w:rsid w:val="008B11F5"/>
    <w:rsid w:val="008B121F"/>
    <w:rsid w:val="008B22C8"/>
    <w:rsid w:val="008B35E8"/>
    <w:rsid w:val="008B69A2"/>
    <w:rsid w:val="008C1060"/>
    <w:rsid w:val="008C1997"/>
    <w:rsid w:val="008C2DAB"/>
    <w:rsid w:val="008C4373"/>
    <w:rsid w:val="008C53D0"/>
    <w:rsid w:val="008C69B8"/>
    <w:rsid w:val="008C6D12"/>
    <w:rsid w:val="008C70D3"/>
    <w:rsid w:val="008C765D"/>
    <w:rsid w:val="008D0678"/>
    <w:rsid w:val="008D0DD4"/>
    <w:rsid w:val="008D10E7"/>
    <w:rsid w:val="008D1106"/>
    <w:rsid w:val="008D17FC"/>
    <w:rsid w:val="008D3A5E"/>
    <w:rsid w:val="008D49C6"/>
    <w:rsid w:val="008D527A"/>
    <w:rsid w:val="008D56DA"/>
    <w:rsid w:val="008D5771"/>
    <w:rsid w:val="008D6467"/>
    <w:rsid w:val="008D7537"/>
    <w:rsid w:val="008E0B3A"/>
    <w:rsid w:val="008E38E9"/>
    <w:rsid w:val="008E4998"/>
    <w:rsid w:val="008E530D"/>
    <w:rsid w:val="008E54A1"/>
    <w:rsid w:val="008E6BE9"/>
    <w:rsid w:val="008E6F18"/>
    <w:rsid w:val="008E7610"/>
    <w:rsid w:val="008E7693"/>
    <w:rsid w:val="008F12D4"/>
    <w:rsid w:val="008F170B"/>
    <w:rsid w:val="008F2151"/>
    <w:rsid w:val="008F28A4"/>
    <w:rsid w:val="008F31DB"/>
    <w:rsid w:val="008F472E"/>
    <w:rsid w:val="008F5860"/>
    <w:rsid w:val="008F5AF1"/>
    <w:rsid w:val="008F6D98"/>
    <w:rsid w:val="008F7562"/>
    <w:rsid w:val="009016F6"/>
    <w:rsid w:val="0090190A"/>
    <w:rsid w:val="00902556"/>
    <w:rsid w:val="0090338C"/>
    <w:rsid w:val="009053E8"/>
    <w:rsid w:val="0091048E"/>
    <w:rsid w:val="00910EA2"/>
    <w:rsid w:val="00911C92"/>
    <w:rsid w:val="00913B54"/>
    <w:rsid w:val="00920076"/>
    <w:rsid w:val="00923FDD"/>
    <w:rsid w:val="00924ABC"/>
    <w:rsid w:val="0092697F"/>
    <w:rsid w:val="00926E08"/>
    <w:rsid w:val="00927D7D"/>
    <w:rsid w:val="009302B8"/>
    <w:rsid w:val="009325A1"/>
    <w:rsid w:val="009339EB"/>
    <w:rsid w:val="00935F35"/>
    <w:rsid w:val="00935FBF"/>
    <w:rsid w:val="00937288"/>
    <w:rsid w:val="0094093B"/>
    <w:rsid w:val="00940E8F"/>
    <w:rsid w:val="009415FD"/>
    <w:rsid w:val="00942AD3"/>
    <w:rsid w:val="00942F20"/>
    <w:rsid w:val="0094300F"/>
    <w:rsid w:val="00944748"/>
    <w:rsid w:val="00945051"/>
    <w:rsid w:val="00945D81"/>
    <w:rsid w:val="00946DA3"/>
    <w:rsid w:val="00951AEF"/>
    <w:rsid w:val="00952D70"/>
    <w:rsid w:val="0095309C"/>
    <w:rsid w:val="00955203"/>
    <w:rsid w:val="00955696"/>
    <w:rsid w:val="009564AB"/>
    <w:rsid w:val="00956667"/>
    <w:rsid w:val="00960B96"/>
    <w:rsid w:val="00962E34"/>
    <w:rsid w:val="00963B25"/>
    <w:rsid w:val="009652F2"/>
    <w:rsid w:val="009667C0"/>
    <w:rsid w:val="00967369"/>
    <w:rsid w:val="009678E2"/>
    <w:rsid w:val="009700D7"/>
    <w:rsid w:val="00970993"/>
    <w:rsid w:val="00971388"/>
    <w:rsid w:val="00971429"/>
    <w:rsid w:val="009719ED"/>
    <w:rsid w:val="00972491"/>
    <w:rsid w:val="009749C6"/>
    <w:rsid w:val="009766FD"/>
    <w:rsid w:val="009768A6"/>
    <w:rsid w:val="00984204"/>
    <w:rsid w:val="00986702"/>
    <w:rsid w:val="00986C37"/>
    <w:rsid w:val="00987D1C"/>
    <w:rsid w:val="00987FB5"/>
    <w:rsid w:val="00992D84"/>
    <w:rsid w:val="00993D3F"/>
    <w:rsid w:val="009940A9"/>
    <w:rsid w:val="00995648"/>
    <w:rsid w:val="00997528"/>
    <w:rsid w:val="0099796A"/>
    <w:rsid w:val="009A1A25"/>
    <w:rsid w:val="009A24E7"/>
    <w:rsid w:val="009A34CA"/>
    <w:rsid w:val="009A4312"/>
    <w:rsid w:val="009A5818"/>
    <w:rsid w:val="009B222C"/>
    <w:rsid w:val="009B2972"/>
    <w:rsid w:val="009C1050"/>
    <w:rsid w:val="009C1325"/>
    <w:rsid w:val="009C1346"/>
    <w:rsid w:val="009C140F"/>
    <w:rsid w:val="009C42EF"/>
    <w:rsid w:val="009C5E2B"/>
    <w:rsid w:val="009C675D"/>
    <w:rsid w:val="009C740B"/>
    <w:rsid w:val="009D05C8"/>
    <w:rsid w:val="009D1F38"/>
    <w:rsid w:val="009D2015"/>
    <w:rsid w:val="009D2648"/>
    <w:rsid w:val="009D2A37"/>
    <w:rsid w:val="009D3AC9"/>
    <w:rsid w:val="009D48C5"/>
    <w:rsid w:val="009D596A"/>
    <w:rsid w:val="009D67D8"/>
    <w:rsid w:val="009E0518"/>
    <w:rsid w:val="009E22D1"/>
    <w:rsid w:val="009E3C0B"/>
    <w:rsid w:val="009E5A49"/>
    <w:rsid w:val="009E6783"/>
    <w:rsid w:val="009F4A45"/>
    <w:rsid w:val="00A02B17"/>
    <w:rsid w:val="00A03921"/>
    <w:rsid w:val="00A05CAE"/>
    <w:rsid w:val="00A06C28"/>
    <w:rsid w:val="00A07572"/>
    <w:rsid w:val="00A10AC2"/>
    <w:rsid w:val="00A116C6"/>
    <w:rsid w:val="00A11F5B"/>
    <w:rsid w:val="00A124EC"/>
    <w:rsid w:val="00A13244"/>
    <w:rsid w:val="00A13815"/>
    <w:rsid w:val="00A13954"/>
    <w:rsid w:val="00A15933"/>
    <w:rsid w:val="00A15CE2"/>
    <w:rsid w:val="00A167BD"/>
    <w:rsid w:val="00A167D7"/>
    <w:rsid w:val="00A169F5"/>
    <w:rsid w:val="00A217E3"/>
    <w:rsid w:val="00A219BC"/>
    <w:rsid w:val="00A239AA"/>
    <w:rsid w:val="00A23C4F"/>
    <w:rsid w:val="00A23D67"/>
    <w:rsid w:val="00A24038"/>
    <w:rsid w:val="00A25513"/>
    <w:rsid w:val="00A25BE2"/>
    <w:rsid w:val="00A27ED1"/>
    <w:rsid w:val="00A31932"/>
    <w:rsid w:val="00A31DB2"/>
    <w:rsid w:val="00A31F7B"/>
    <w:rsid w:val="00A33AA8"/>
    <w:rsid w:val="00A33DE6"/>
    <w:rsid w:val="00A351C5"/>
    <w:rsid w:val="00A35329"/>
    <w:rsid w:val="00A36996"/>
    <w:rsid w:val="00A41249"/>
    <w:rsid w:val="00A432FF"/>
    <w:rsid w:val="00A439E8"/>
    <w:rsid w:val="00A43D8E"/>
    <w:rsid w:val="00A45753"/>
    <w:rsid w:val="00A47CFE"/>
    <w:rsid w:val="00A50498"/>
    <w:rsid w:val="00A51CBE"/>
    <w:rsid w:val="00A526E5"/>
    <w:rsid w:val="00A53423"/>
    <w:rsid w:val="00A53874"/>
    <w:rsid w:val="00A54B87"/>
    <w:rsid w:val="00A55F14"/>
    <w:rsid w:val="00A560C5"/>
    <w:rsid w:val="00A5646F"/>
    <w:rsid w:val="00A617FC"/>
    <w:rsid w:val="00A62659"/>
    <w:rsid w:val="00A63D93"/>
    <w:rsid w:val="00A6532D"/>
    <w:rsid w:val="00A65F20"/>
    <w:rsid w:val="00A66162"/>
    <w:rsid w:val="00A67B0B"/>
    <w:rsid w:val="00A727FE"/>
    <w:rsid w:val="00A73876"/>
    <w:rsid w:val="00A74233"/>
    <w:rsid w:val="00A75169"/>
    <w:rsid w:val="00A76293"/>
    <w:rsid w:val="00A77DA2"/>
    <w:rsid w:val="00A84763"/>
    <w:rsid w:val="00A85AD7"/>
    <w:rsid w:val="00A85D9D"/>
    <w:rsid w:val="00A876B9"/>
    <w:rsid w:val="00A9088E"/>
    <w:rsid w:val="00A909BC"/>
    <w:rsid w:val="00A90B9D"/>
    <w:rsid w:val="00A92C4C"/>
    <w:rsid w:val="00A9489F"/>
    <w:rsid w:val="00A94B63"/>
    <w:rsid w:val="00A9647C"/>
    <w:rsid w:val="00AA0410"/>
    <w:rsid w:val="00AA1578"/>
    <w:rsid w:val="00AA185D"/>
    <w:rsid w:val="00AA2048"/>
    <w:rsid w:val="00AA22C5"/>
    <w:rsid w:val="00AA2F49"/>
    <w:rsid w:val="00AA40C9"/>
    <w:rsid w:val="00AA602D"/>
    <w:rsid w:val="00AA68FF"/>
    <w:rsid w:val="00AA6AF9"/>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3CD1"/>
    <w:rsid w:val="00AD5AE2"/>
    <w:rsid w:val="00AD73A9"/>
    <w:rsid w:val="00AE1607"/>
    <w:rsid w:val="00AE2923"/>
    <w:rsid w:val="00AE3136"/>
    <w:rsid w:val="00AE3660"/>
    <w:rsid w:val="00AE3805"/>
    <w:rsid w:val="00AE3A36"/>
    <w:rsid w:val="00AE6013"/>
    <w:rsid w:val="00AE60C1"/>
    <w:rsid w:val="00AE6FA2"/>
    <w:rsid w:val="00AE7F9D"/>
    <w:rsid w:val="00AF013E"/>
    <w:rsid w:val="00AF08B8"/>
    <w:rsid w:val="00AF0979"/>
    <w:rsid w:val="00AF1794"/>
    <w:rsid w:val="00AF5B15"/>
    <w:rsid w:val="00AF615E"/>
    <w:rsid w:val="00AF650D"/>
    <w:rsid w:val="00B0043A"/>
    <w:rsid w:val="00B02156"/>
    <w:rsid w:val="00B028F7"/>
    <w:rsid w:val="00B02AEB"/>
    <w:rsid w:val="00B02FEF"/>
    <w:rsid w:val="00B05A3A"/>
    <w:rsid w:val="00B05AC1"/>
    <w:rsid w:val="00B075C5"/>
    <w:rsid w:val="00B07948"/>
    <w:rsid w:val="00B100C6"/>
    <w:rsid w:val="00B1031E"/>
    <w:rsid w:val="00B12036"/>
    <w:rsid w:val="00B12CD3"/>
    <w:rsid w:val="00B12FAF"/>
    <w:rsid w:val="00B1432E"/>
    <w:rsid w:val="00B17717"/>
    <w:rsid w:val="00B218B9"/>
    <w:rsid w:val="00B22863"/>
    <w:rsid w:val="00B23160"/>
    <w:rsid w:val="00B2590B"/>
    <w:rsid w:val="00B25F5E"/>
    <w:rsid w:val="00B26237"/>
    <w:rsid w:val="00B30951"/>
    <w:rsid w:val="00B30CC1"/>
    <w:rsid w:val="00B30E6F"/>
    <w:rsid w:val="00B31143"/>
    <w:rsid w:val="00B337FC"/>
    <w:rsid w:val="00B3506F"/>
    <w:rsid w:val="00B3711A"/>
    <w:rsid w:val="00B40237"/>
    <w:rsid w:val="00B40282"/>
    <w:rsid w:val="00B40A86"/>
    <w:rsid w:val="00B41502"/>
    <w:rsid w:val="00B479E7"/>
    <w:rsid w:val="00B47F55"/>
    <w:rsid w:val="00B51024"/>
    <w:rsid w:val="00B512B5"/>
    <w:rsid w:val="00B51602"/>
    <w:rsid w:val="00B51C0D"/>
    <w:rsid w:val="00B540C9"/>
    <w:rsid w:val="00B60CD8"/>
    <w:rsid w:val="00B60F9C"/>
    <w:rsid w:val="00B668E8"/>
    <w:rsid w:val="00B6769E"/>
    <w:rsid w:val="00B71454"/>
    <w:rsid w:val="00B7214A"/>
    <w:rsid w:val="00B722E6"/>
    <w:rsid w:val="00B72370"/>
    <w:rsid w:val="00B72BCF"/>
    <w:rsid w:val="00B73F22"/>
    <w:rsid w:val="00B74BDF"/>
    <w:rsid w:val="00B75490"/>
    <w:rsid w:val="00B75523"/>
    <w:rsid w:val="00B76643"/>
    <w:rsid w:val="00B76839"/>
    <w:rsid w:val="00B76F0D"/>
    <w:rsid w:val="00B76F9A"/>
    <w:rsid w:val="00B774D3"/>
    <w:rsid w:val="00B810B2"/>
    <w:rsid w:val="00B827F2"/>
    <w:rsid w:val="00B8330B"/>
    <w:rsid w:val="00B8349B"/>
    <w:rsid w:val="00B865F1"/>
    <w:rsid w:val="00B86612"/>
    <w:rsid w:val="00B93884"/>
    <w:rsid w:val="00B95999"/>
    <w:rsid w:val="00B9617F"/>
    <w:rsid w:val="00BA110A"/>
    <w:rsid w:val="00BA26F7"/>
    <w:rsid w:val="00BA47B8"/>
    <w:rsid w:val="00BA79F0"/>
    <w:rsid w:val="00BB0AB9"/>
    <w:rsid w:val="00BB3098"/>
    <w:rsid w:val="00BB5068"/>
    <w:rsid w:val="00BB6584"/>
    <w:rsid w:val="00BB72A0"/>
    <w:rsid w:val="00BB7AE8"/>
    <w:rsid w:val="00BC027E"/>
    <w:rsid w:val="00BC2BCB"/>
    <w:rsid w:val="00BC3DDD"/>
    <w:rsid w:val="00BC4112"/>
    <w:rsid w:val="00BC5260"/>
    <w:rsid w:val="00BC55A3"/>
    <w:rsid w:val="00BC6E59"/>
    <w:rsid w:val="00BD044B"/>
    <w:rsid w:val="00BD0481"/>
    <w:rsid w:val="00BD4447"/>
    <w:rsid w:val="00BD4ED1"/>
    <w:rsid w:val="00BD61B7"/>
    <w:rsid w:val="00BE1580"/>
    <w:rsid w:val="00BE18E0"/>
    <w:rsid w:val="00BE1935"/>
    <w:rsid w:val="00BE1B34"/>
    <w:rsid w:val="00BE2623"/>
    <w:rsid w:val="00BE3626"/>
    <w:rsid w:val="00BE3923"/>
    <w:rsid w:val="00BE4BF0"/>
    <w:rsid w:val="00BE596D"/>
    <w:rsid w:val="00BE5EB4"/>
    <w:rsid w:val="00BE5EE5"/>
    <w:rsid w:val="00BE68EE"/>
    <w:rsid w:val="00BE7F63"/>
    <w:rsid w:val="00BF04A6"/>
    <w:rsid w:val="00BF3C20"/>
    <w:rsid w:val="00BF45FB"/>
    <w:rsid w:val="00BF4AD6"/>
    <w:rsid w:val="00BF4F71"/>
    <w:rsid w:val="00BF7EA7"/>
    <w:rsid w:val="00C0388B"/>
    <w:rsid w:val="00C05D3B"/>
    <w:rsid w:val="00C06A2F"/>
    <w:rsid w:val="00C123B1"/>
    <w:rsid w:val="00C12A59"/>
    <w:rsid w:val="00C12A72"/>
    <w:rsid w:val="00C1426F"/>
    <w:rsid w:val="00C158D4"/>
    <w:rsid w:val="00C204A7"/>
    <w:rsid w:val="00C21071"/>
    <w:rsid w:val="00C2161A"/>
    <w:rsid w:val="00C231EB"/>
    <w:rsid w:val="00C2398C"/>
    <w:rsid w:val="00C25569"/>
    <w:rsid w:val="00C27207"/>
    <w:rsid w:val="00C27366"/>
    <w:rsid w:val="00C3196A"/>
    <w:rsid w:val="00C33508"/>
    <w:rsid w:val="00C3619D"/>
    <w:rsid w:val="00C36419"/>
    <w:rsid w:val="00C44041"/>
    <w:rsid w:val="00C443CC"/>
    <w:rsid w:val="00C44B1D"/>
    <w:rsid w:val="00C44F6E"/>
    <w:rsid w:val="00C47309"/>
    <w:rsid w:val="00C50635"/>
    <w:rsid w:val="00C52BE9"/>
    <w:rsid w:val="00C53445"/>
    <w:rsid w:val="00C56BFE"/>
    <w:rsid w:val="00C61869"/>
    <w:rsid w:val="00C62FE7"/>
    <w:rsid w:val="00C632D8"/>
    <w:rsid w:val="00C63AA8"/>
    <w:rsid w:val="00C64A70"/>
    <w:rsid w:val="00C65544"/>
    <w:rsid w:val="00C655F4"/>
    <w:rsid w:val="00C71229"/>
    <w:rsid w:val="00C71DEF"/>
    <w:rsid w:val="00C758FF"/>
    <w:rsid w:val="00C7671B"/>
    <w:rsid w:val="00C76F3A"/>
    <w:rsid w:val="00C7783C"/>
    <w:rsid w:val="00C81210"/>
    <w:rsid w:val="00C8265C"/>
    <w:rsid w:val="00C85245"/>
    <w:rsid w:val="00C85F07"/>
    <w:rsid w:val="00C9076A"/>
    <w:rsid w:val="00C9280D"/>
    <w:rsid w:val="00C92989"/>
    <w:rsid w:val="00C92C39"/>
    <w:rsid w:val="00C949D9"/>
    <w:rsid w:val="00C96F0F"/>
    <w:rsid w:val="00C978B9"/>
    <w:rsid w:val="00CA1354"/>
    <w:rsid w:val="00CA6292"/>
    <w:rsid w:val="00CA6B58"/>
    <w:rsid w:val="00CB1AE6"/>
    <w:rsid w:val="00CB2385"/>
    <w:rsid w:val="00CB331E"/>
    <w:rsid w:val="00CB3ED4"/>
    <w:rsid w:val="00CB3F86"/>
    <w:rsid w:val="00CB4090"/>
    <w:rsid w:val="00CB45E8"/>
    <w:rsid w:val="00CB4A0C"/>
    <w:rsid w:val="00CB549E"/>
    <w:rsid w:val="00CB6569"/>
    <w:rsid w:val="00CB78C9"/>
    <w:rsid w:val="00CC17D5"/>
    <w:rsid w:val="00CC2F62"/>
    <w:rsid w:val="00CC38CE"/>
    <w:rsid w:val="00CC5AE7"/>
    <w:rsid w:val="00CD033B"/>
    <w:rsid w:val="00CD039E"/>
    <w:rsid w:val="00CD04C2"/>
    <w:rsid w:val="00CD286A"/>
    <w:rsid w:val="00CD28D3"/>
    <w:rsid w:val="00CD2FFC"/>
    <w:rsid w:val="00CD34F0"/>
    <w:rsid w:val="00CD421A"/>
    <w:rsid w:val="00CE0954"/>
    <w:rsid w:val="00CE0F84"/>
    <w:rsid w:val="00CE14F4"/>
    <w:rsid w:val="00CE31B3"/>
    <w:rsid w:val="00CF11F7"/>
    <w:rsid w:val="00CF22A5"/>
    <w:rsid w:val="00CF31D5"/>
    <w:rsid w:val="00CF67BF"/>
    <w:rsid w:val="00D005A4"/>
    <w:rsid w:val="00D01441"/>
    <w:rsid w:val="00D03C15"/>
    <w:rsid w:val="00D03D69"/>
    <w:rsid w:val="00D055A9"/>
    <w:rsid w:val="00D06006"/>
    <w:rsid w:val="00D11029"/>
    <w:rsid w:val="00D118BC"/>
    <w:rsid w:val="00D1197D"/>
    <w:rsid w:val="00D1271D"/>
    <w:rsid w:val="00D1323F"/>
    <w:rsid w:val="00D133DA"/>
    <w:rsid w:val="00D17225"/>
    <w:rsid w:val="00D17347"/>
    <w:rsid w:val="00D202BA"/>
    <w:rsid w:val="00D20A2B"/>
    <w:rsid w:val="00D2227F"/>
    <w:rsid w:val="00D251AC"/>
    <w:rsid w:val="00D25DE1"/>
    <w:rsid w:val="00D31E1F"/>
    <w:rsid w:val="00D3235F"/>
    <w:rsid w:val="00D32AAC"/>
    <w:rsid w:val="00D3361B"/>
    <w:rsid w:val="00D347CD"/>
    <w:rsid w:val="00D34CA7"/>
    <w:rsid w:val="00D369C7"/>
    <w:rsid w:val="00D40519"/>
    <w:rsid w:val="00D4190E"/>
    <w:rsid w:val="00D42C17"/>
    <w:rsid w:val="00D43583"/>
    <w:rsid w:val="00D43766"/>
    <w:rsid w:val="00D47CCF"/>
    <w:rsid w:val="00D50975"/>
    <w:rsid w:val="00D519DC"/>
    <w:rsid w:val="00D51C53"/>
    <w:rsid w:val="00D53B12"/>
    <w:rsid w:val="00D548E0"/>
    <w:rsid w:val="00D5568F"/>
    <w:rsid w:val="00D55744"/>
    <w:rsid w:val="00D62E16"/>
    <w:rsid w:val="00D6336C"/>
    <w:rsid w:val="00D63CE7"/>
    <w:rsid w:val="00D6457B"/>
    <w:rsid w:val="00D64F19"/>
    <w:rsid w:val="00D6518B"/>
    <w:rsid w:val="00D653EE"/>
    <w:rsid w:val="00D65A03"/>
    <w:rsid w:val="00D66DEC"/>
    <w:rsid w:val="00D67CD7"/>
    <w:rsid w:val="00D70A45"/>
    <w:rsid w:val="00D711AD"/>
    <w:rsid w:val="00D71A41"/>
    <w:rsid w:val="00D741B8"/>
    <w:rsid w:val="00D76447"/>
    <w:rsid w:val="00D768A4"/>
    <w:rsid w:val="00D808B4"/>
    <w:rsid w:val="00D8099E"/>
    <w:rsid w:val="00D839D1"/>
    <w:rsid w:val="00D85413"/>
    <w:rsid w:val="00D85DB3"/>
    <w:rsid w:val="00D86742"/>
    <w:rsid w:val="00D87864"/>
    <w:rsid w:val="00D9049D"/>
    <w:rsid w:val="00D90FF8"/>
    <w:rsid w:val="00D927A9"/>
    <w:rsid w:val="00D92F52"/>
    <w:rsid w:val="00D95BAD"/>
    <w:rsid w:val="00DA1060"/>
    <w:rsid w:val="00DA116F"/>
    <w:rsid w:val="00DA1C6B"/>
    <w:rsid w:val="00DA1F5B"/>
    <w:rsid w:val="00DA2344"/>
    <w:rsid w:val="00DA5829"/>
    <w:rsid w:val="00DA6ECB"/>
    <w:rsid w:val="00DA753F"/>
    <w:rsid w:val="00DB10C1"/>
    <w:rsid w:val="00DB394F"/>
    <w:rsid w:val="00DB43E3"/>
    <w:rsid w:val="00DB4D54"/>
    <w:rsid w:val="00DB4E0B"/>
    <w:rsid w:val="00DB4FAD"/>
    <w:rsid w:val="00DB5A7E"/>
    <w:rsid w:val="00DC07CC"/>
    <w:rsid w:val="00DC08CF"/>
    <w:rsid w:val="00DC182C"/>
    <w:rsid w:val="00DC22E2"/>
    <w:rsid w:val="00DC3017"/>
    <w:rsid w:val="00DC47A6"/>
    <w:rsid w:val="00DC5754"/>
    <w:rsid w:val="00DD152A"/>
    <w:rsid w:val="00DD22EB"/>
    <w:rsid w:val="00DD2D57"/>
    <w:rsid w:val="00DD34A3"/>
    <w:rsid w:val="00DD6056"/>
    <w:rsid w:val="00DD6AF0"/>
    <w:rsid w:val="00DE04CB"/>
    <w:rsid w:val="00DE2E93"/>
    <w:rsid w:val="00DE37BA"/>
    <w:rsid w:val="00DE3CE3"/>
    <w:rsid w:val="00DE4C4B"/>
    <w:rsid w:val="00DE655A"/>
    <w:rsid w:val="00DE7C6A"/>
    <w:rsid w:val="00DF0128"/>
    <w:rsid w:val="00DF13ED"/>
    <w:rsid w:val="00DF2857"/>
    <w:rsid w:val="00DF2914"/>
    <w:rsid w:val="00DF3707"/>
    <w:rsid w:val="00DF49AA"/>
    <w:rsid w:val="00DF782B"/>
    <w:rsid w:val="00E00232"/>
    <w:rsid w:val="00E01466"/>
    <w:rsid w:val="00E01471"/>
    <w:rsid w:val="00E014B8"/>
    <w:rsid w:val="00E039A5"/>
    <w:rsid w:val="00E03AEF"/>
    <w:rsid w:val="00E03E73"/>
    <w:rsid w:val="00E03EB3"/>
    <w:rsid w:val="00E048CA"/>
    <w:rsid w:val="00E04FE4"/>
    <w:rsid w:val="00E06AF6"/>
    <w:rsid w:val="00E102DE"/>
    <w:rsid w:val="00E11CFC"/>
    <w:rsid w:val="00E121AA"/>
    <w:rsid w:val="00E1477D"/>
    <w:rsid w:val="00E15C0E"/>
    <w:rsid w:val="00E20ABD"/>
    <w:rsid w:val="00E22BC6"/>
    <w:rsid w:val="00E22D24"/>
    <w:rsid w:val="00E2405B"/>
    <w:rsid w:val="00E24825"/>
    <w:rsid w:val="00E251BF"/>
    <w:rsid w:val="00E261E6"/>
    <w:rsid w:val="00E36032"/>
    <w:rsid w:val="00E4026A"/>
    <w:rsid w:val="00E42093"/>
    <w:rsid w:val="00E42F81"/>
    <w:rsid w:val="00E4301C"/>
    <w:rsid w:val="00E446D6"/>
    <w:rsid w:val="00E459CF"/>
    <w:rsid w:val="00E45E95"/>
    <w:rsid w:val="00E507A3"/>
    <w:rsid w:val="00E522AD"/>
    <w:rsid w:val="00E55325"/>
    <w:rsid w:val="00E5618A"/>
    <w:rsid w:val="00E56F53"/>
    <w:rsid w:val="00E60A2C"/>
    <w:rsid w:val="00E60E4A"/>
    <w:rsid w:val="00E61631"/>
    <w:rsid w:val="00E61D73"/>
    <w:rsid w:val="00E640A7"/>
    <w:rsid w:val="00E64103"/>
    <w:rsid w:val="00E67929"/>
    <w:rsid w:val="00E70945"/>
    <w:rsid w:val="00E71EAF"/>
    <w:rsid w:val="00E74903"/>
    <w:rsid w:val="00E74FCC"/>
    <w:rsid w:val="00E76CD1"/>
    <w:rsid w:val="00E77741"/>
    <w:rsid w:val="00E80CAC"/>
    <w:rsid w:val="00E80D6C"/>
    <w:rsid w:val="00E83D25"/>
    <w:rsid w:val="00E84F64"/>
    <w:rsid w:val="00E860E7"/>
    <w:rsid w:val="00E876EA"/>
    <w:rsid w:val="00E87742"/>
    <w:rsid w:val="00E925C6"/>
    <w:rsid w:val="00E96190"/>
    <w:rsid w:val="00E97015"/>
    <w:rsid w:val="00E97366"/>
    <w:rsid w:val="00EA088E"/>
    <w:rsid w:val="00EA5549"/>
    <w:rsid w:val="00EA5928"/>
    <w:rsid w:val="00EA72FD"/>
    <w:rsid w:val="00EB242C"/>
    <w:rsid w:val="00EB37E4"/>
    <w:rsid w:val="00EB5178"/>
    <w:rsid w:val="00EB5EF2"/>
    <w:rsid w:val="00EC120D"/>
    <w:rsid w:val="00EC6401"/>
    <w:rsid w:val="00EC67A3"/>
    <w:rsid w:val="00ED0CE8"/>
    <w:rsid w:val="00ED1CB0"/>
    <w:rsid w:val="00ED2C53"/>
    <w:rsid w:val="00ED3678"/>
    <w:rsid w:val="00ED4663"/>
    <w:rsid w:val="00ED7AE3"/>
    <w:rsid w:val="00ED7FEA"/>
    <w:rsid w:val="00EE027B"/>
    <w:rsid w:val="00EE3E89"/>
    <w:rsid w:val="00EE40BE"/>
    <w:rsid w:val="00EE4AD8"/>
    <w:rsid w:val="00EE5724"/>
    <w:rsid w:val="00EE5FDA"/>
    <w:rsid w:val="00EE6E2A"/>
    <w:rsid w:val="00EE7913"/>
    <w:rsid w:val="00EF1D04"/>
    <w:rsid w:val="00EF1FFC"/>
    <w:rsid w:val="00EF40D4"/>
    <w:rsid w:val="00EF4900"/>
    <w:rsid w:val="00EF4986"/>
    <w:rsid w:val="00EF4C44"/>
    <w:rsid w:val="00EF4E88"/>
    <w:rsid w:val="00EF713A"/>
    <w:rsid w:val="00F026ED"/>
    <w:rsid w:val="00F0578B"/>
    <w:rsid w:val="00F139AC"/>
    <w:rsid w:val="00F14778"/>
    <w:rsid w:val="00F156A3"/>
    <w:rsid w:val="00F16179"/>
    <w:rsid w:val="00F169F3"/>
    <w:rsid w:val="00F21642"/>
    <w:rsid w:val="00F21EAC"/>
    <w:rsid w:val="00F22A16"/>
    <w:rsid w:val="00F2302B"/>
    <w:rsid w:val="00F23724"/>
    <w:rsid w:val="00F261EA"/>
    <w:rsid w:val="00F267B8"/>
    <w:rsid w:val="00F2686D"/>
    <w:rsid w:val="00F26DBC"/>
    <w:rsid w:val="00F27210"/>
    <w:rsid w:val="00F3134A"/>
    <w:rsid w:val="00F31D04"/>
    <w:rsid w:val="00F3243D"/>
    <w:rsid w:val="00F335F8"/>
    <w:rsid w:val="00F3544E"/>
    <w:rsid w:val="00F36651"/>
    <w:rsid w:val="00F379BB"/>
    <w:rsid w:val="00F37E7C"/>
    <w:rsid w:val="00F41837"/>
    <w:rsid w:val="00F42F62"/>
    <w:rsid w:val="00F435B8"/>
    <w:rsid w:val="00F447FE"/>
    <w:rsid w:val="00F46601"/>
    <w:rsid w:val="00F467D7"/>
    <w:rsid w:val="00F46D0D"/>
    <w:rsid w:val="00F5102A"/>
    <w:rsid w:val="00F52F84"/>
    <w:rsid w:val="00F533F6"/>
    <w:rsid w:val="00F5613E"/>
    <w:rsid w:val="00F61EAB"/>
    <w:rsid w:val="00F65240"/>
    <w:rsid w:val="00F65390"/>
    <w:rsid w:val="00F654CA"/>
    <w:rsid w:val="00F6637B"/>
    <w:rsid w:val="00F66476"/>
    <w:rsid w:val="00F66A1B"/>
    <w:rsid w:val="00F74BE2"/>
    <w:rsid w:val="00F74E11"/>
    <w:rsid w:val="00F7591A"/>
    <w:rsid w:val="00F764A2"/>
    <w:rsid w:val="00F76547"/>
    <w:rsid w:val="00F76D97"/>
    <w:rsid w:val="00F76E8F"/>
    <w:rsid w:val="00F77BBC"/>
    <w:rsid w:val="00F8102F"/>
    <w:rsid w:val="00F83244"/>
    <w:rsid w:val="00F861CC"/>
    <w:rsid w:val="00F8623F"/>
    <w:rsid w:val="00F86737"/>
    <w:rsid w:val="00F87B8D"/>
    <w:rsid w:val="00F9013D"/>
    <w:rsid w:val="00F9215C"/>
    <w:rsid w:val="00F92986"/>
    <w:rsid w:val="00F92B59"/>
    <w:rsid w:val="00F948BC"/>
    <w:rsid w:val="00F949C1"/>
    <w:rsid w:val="00F960CF"/>
    <w:rsid w:val="00F96597"/>
    <w:rsid w:val="00F96821"/>
    <w:rsid w:val="00F97C42"/>
    <w:rsid w:val="00FA10A3"/>
    <w:rsid w:val="00FA1226"/>
    <w:rsid w:val="00FA422B"/>
    <w:rsid w:val="00FA62F6"/>
    <w:rsid w:val="00FA78F3"/>
    <w:rsid w:val="00FB01B4"/>
    <w:rsid w:val="00FB2B6C"/>
    <w:rsid w:val="00FB5627"/>
    <w:rsid w:val="00FB5A8D"/>
    <w:rsid w:val="00FC006A"/>
    <w:rsid w:val="00FC3EE6"/>
    <w:rsid w:val="00FC5AC7"/>
    <w:rsid w:val="00FC6E06"/>
    <w:rsid w:val="00FD09D8"/>
    <w:rsid w:val="00FD1963"/>
    <w:rsid w:val="00FD27A8"/>
    <w:rsid w:val="00FD42A0"/>
    <w:rsid w:val="00FD6909"/>
    <w:rsid w:val="00FE07C0"/>
    <w:rsid w:val="00FE1692"/>
    <w:rsid w:val="00FE225F"/>
    <w:rsid w:val="00FE30F0"/>
    <w:rsid w:val="00FE399D"/>
    <w:rsid w:val="00FE3C6D"/>
    <w:rsid w:val="00FE7186"/>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7C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uokik.gov.pl/ograniczanie-konkurencji-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1003-D958-4260-9E28-D955EBC046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6719534-BC61-4DA0-8ECE-291E3809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911</Words>
  <Characters>5472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Ani grosza mniej w e-sklepie. Kara Prezesa UOKiK za zmowę cenową dotyczącą wyposażenia łazienek marki Oltens</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 grosza mniej w e-sklepie. Kara Prezesa UOKiK za zmowę cenową dotyczącą wyposażenia łazienek marki Oltens</dc:title>
  <dc:subject/>
  <dc:creator>UOKiK</dc:creator>
  <cp:keywords>ochrona konsumentów</cp:keywords>
  <dc:description/>
  <cp:lastModifiedBy>Grzegorz Dagis</cp:lastModifiedBy>
  <cp:revision>7</cp:revision>
  <cp:lastPrinted>2025-08-06T09:55:00Z</cp:lastPrinted>
  <dcterms:created xsi:type="dcterms:W3CDTF">2026-01-07T07:37:00Z</dcterms:created>
  <dcterms:modified xsi:type="dcterms:W3CDTF">2026-01-08T14:45:00Z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235263c2-2d7e-4155-abb3-5abe9b3280cb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