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239907BA" w:rsidR="00FD67CD" w:rsidRPr="0020210E" w:rsidRDefault="00173A1F" w:rsidP="00AE651C">
      <w:pPr>
        <w:spacing w:line="360" w:lineRule="auto"/>
        <w:jc w:val="both"/>
        <w:rPr>
          <w:color w:val="000000" w:themeColor="text1"/>
          <w:sz w:val="32"/>
          <w:szCs w:val="32"/>
          <w:lang w:val="en-GB"/>
        </w:rPr>
      </w:pPr>
      <w:bookmarkStart w:id="0" w:name="_Hlk156394653"/>
      <w:r>
        <w:rPr>
          <w:color w:val="000000" w:themeColor="text1"/>
          <w:sz w:val="32"/>
          <w:szCs w:val="32"/>
          <w:lang w:val="en-GB"/>
        </w:rPr>
        <w:t>G</w:t>
      </w:r>
      <w:r w:rsidR="00314877" w:rsidRPr="0020210E">
        <w:rPr>
          <w:color w:val="000000" w:themeColor="text1"/>
          <w:sz w:val="32"/>
          <w:szCs w:val="32"/>
          <w:lang w:val="en-GB"/>
        </w:rPr>
        <w:t>ym membership</w:t>
      </w:r>
      <w:r>
        <w:rPr>
          <w:color w:val="000000" w:themeColor="text1"/>
          <w:sz w:val="32"/>
          <w:szCs w:val="32"/>
          <w:lang w:val="en-GB"/>
        </w:rPr>
        <w:t xml:space="preserve"> </w:t>
      </w:r>
      <w:r w:rsidR="00351360">
        <w:rPr>
          <w:color w:val="000000" w:themeColor="text1"/>
          <w:sz w:val="32"/>
          <w:szCs w:val="32"/>
          <w:lang w:val="en-GB"/>
        </w:rPr>
        <w:t>–</w:t>
      </w:r>
      <w:r w:rsidR="00314877" w:rsidRPr="0020210E">
        <w:rPr>
          <w:color w:val="000000" w:themeColor="text1"/>
          <w:sz w:val="32"/>
          <w:szCs w:val="32"/>
          <w:lang w:val="en-GB"/>
        </w:rPr>
        <w:t xml:space="preserve"> </w:t>
      </w:r>
      <w:r>
        <w:rPr>
          <w:color w:val="000000" w:themeColor="text1"/>
          <w:sz w:val="32"/>
          <w:szCs w:val="32"/>
          <w:lang w:val="en-GB"/>
        </w:rPr>
        <w:t>t</w:t>
      </w:r>
      <w:r w:rsidR="00314877" w:rsidRPr="0020210E">
        <w:rPr>
          <w:color w:val="000000" w:themeColor="text1"/>
          <w:sz w:val="32"/>
          <w:szCs w:val="32"/>
          <w:lang w:val="en-GB"/>
        </w:rPr>
        <w:t>he President of UOKiK brings charges against Benefit Systems</w:t>
      </w:r>
    </w:p>
    <w:bookmarkEnd w:id="0"/>
    <w:p w14:paraId="017454E7" w14:textId="5C4F4CA9" w:rsidR="005A2F7E" w:rsidRPr="0020210E" w:rsidRDefault="00A12562" w:rsidP="00A12562">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20210E">
        <w:rPr>
          <w:b/>
          <w:bCs/>
          <w:color w:val="000000" w:themeColor="text1"/>
          <w:sz w:val="22"/>
          <w:lang w:val="en-GB"/>
        </w:rPr>
        <w:t>When you purchase a gym membership</w:t>
      </w:r>
      <w:bookmarkStart w:id="1" w:name="_Hlk218156408"/>
      <w:bookmarkEnd w:id="1"/>
      <w:r w:rsidRPr="0020210E">
        <w:rPr>
          <w:b/>
          <w:bCs/>
          <w:color w:val="000000" w:themeColor="text1"/>
          <w:sz w:val="22"/>
          <w:lang w:val="en-GB"/>
        </w:rPr>
        <w:t>, you have the right to know how long it will last and how much you will pay.</w:t>
      </w:r>
    </w:p>
    <w:p w14:paraId="5D0021D5" w14:textId="1D64126E" w:rsidR="00C51982" w:rsidRPr="0020210E" w:rsidRDefault="00A12562" w:rsidP="00382524">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20210E">
        <w:rPr>
          <w:rFonts w:cs="Tahoma"/>
          <w:b/>
          <w:bCs/>
          <w:color w:val="000000" w:themeColor="text1"/>
          <w:sz w:val="22"/>
          <w:lang w:val="en-GB"/>
        </w:rPr>
        <w:t xml:space="preserve">Customers of fitness clubs belonging to the Benefit Systems chain may not be properly informed about the duration and cost of their membership cards. </w:t>
      </w:r>
    </w:p>
    <w:p w14:paraId="246508A7" w14:textId="5C90F062" w:rsidR="005503C7" w:rsidRPr="0020210E" w:rsidRDefault="00170227"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20210E">
        <w:rPr>
          <w:b/>
          <w:bCs/>
          <w:color w:val="000000" w:themeColor="text1"/>
          <w:sz w:val="22"/>
          <w:lang w:val="en-GB"/>
        </w:rPr>
        <w:t xml:space="preserve">Violation of collective consumer interests and the use of unfair terms in contracts </w:t>
      </w:r>
      <w:r w:rsidRPr="0020210E">
        <w:rPr>
          <w:b/>
          <w:bCs/>
          <w:sz w:val="22"/>
          <w:lang w:val="en-GB"/>
        </w:rPr>
        <w:t>—</w:t>
      </w:r>
      <w:r w:rsidRPr="0020210E">
        <w:rPr>
          <w:b/>
          <w:bCs/>
          <w:color w:val="000000" w:themeColor="text1"/>
          <w:sz w:val="22"/>
          <w:lang w:val="en-GB"/>
        </w:rPr>
        <w:t xml:space="preserve"> </w:t>
      </w:r>
      <w:r w:rsidR="00384219">
        <w:rPr>
          <w:b/>
          <w:bCs/>
          <w:color w:val="000000" w:themeColor="text1"/>
          <w:sz w:val="22"/>
          <w:lang w:val="en-GB"/>
        </w:rPr>
        <w:t xml:space="preserve">these </w:t>
      </w:r>
      <w:r w:rsidRPr="0020210E">
        <w:rPr>
          <w:b/>
          <w:bCs/>
          <w:color w:val="000000" w:themeColor="text1"/>
          <w:sz w:val="22"/>
          <w:lang w:val="en-GB"/>
        </w:rPr>
        <w:t xml:space="preserve">are the charges brought by the President of UOKiK. </w:t>
      </w:r>
    </w:p>
    <w:p w14:paraId="4449CD43" w14:textId="77777777" w:rsidR="00A53DCB" w:rsidRPr="0020210E" w:rsidRDefault="00A53DCB" w:rsidP="00A53DCB">
      <w:pPr>
        <w:pStyle w:val="Akapitzlist"/>
        <w:autoSpaceDE w:val="0"/>
        <w:autoSpaceDN w:val="0"/>
        <w:adjustRightInd w:val="0"/>
        <w:spacing w:line="360" w:lineRule="auto"/>
        <w:jc w:val="both"/>
        <w:rPr>
          <w:rFonts w:cs="Tahoma"/>
          <w:b/>
          <w:bCs/>
          <w:color w:val="000000" w:themeColor="text1"/>
          <w:sz w:val="22"/>
          <w:lang w:val="en-GB"/>
        </w:rPr>
      </w:pPr>
    </w:p>
    <w:p w14:paraId="1BF1C34E" w14:textId="6AD8C48F" w:rsidR="00CA274B" w:rsidRPr="0020210E" w:rsidRDefault="00602507" w:rsidP="00CA274B">
      <w:pPr>
        <w:spacing w:after="240" w:line="360" w:lineRule="auto"/>
        <w:jc w:val="both"/>
        <w:rPr>
          <w:color w:val="000000" w:themeColor="text1"/>
          <w:sz w:val="22"/>
          <w:lang w:val="en-GB"/>
        </w:rPr>
      </w:pPr>
      <w:r w:rsidRPr="0020210E">
        <w:rPr>
          <w:b/>
          <w:bCs/>
          <w:color w:val="000000" w:themeColor="text1"/>
          <w:sz w:val="22"/>
          <w:lang w:val="en-GB"/>
        </w:rPr>
        <w:t>[Warsaw, 2</w:t>
      </w:r>
      <w:r w:rsidR="00F92D4E">
        <w:rPr>
          <w:b/>
          <w:bCs/>
          <w:color w:val="000000" w:themeColor="text1"/>
          <w:sz w:val="22"/>
          <w:lang w:val="en-GB"/>
        </w:rPr>
        <w:t>6</w:t>
      </w:r>
      <w:bookmarkStart w:id="2" w:name="_GoBack"/>
      <w:bookmarkEnd w:id="2"/>
      <w:r w:rsidRPr="0020210E">
        <w:rPr>
          <w:b/>
          <w:bCs/>
          <w:color w:val="000000" w:themeColor="text1"/>
          <w:sz w:val="22"/>
          <w:lang w:val="en-GB"/>
        </w:rPr>
        <w:t xml:space="preserve"> January 2026] </w:t>
      </w:r>
      <w:r w:rsidRPr="0020210E">
        <w:rPr>
          <w:color w:val="000000" w:themeColor="text1"/>
          <w:sz w:val="22"/>
          <w:lang w:val="en-GB"/>
        </w:rPr>
        <w:t xml:space="preserve">Benefit Systems manages a network of fitness clubs throughout the country, including under the brands Zdrofit, Fabryka Formy, Fitness Academy, My Fitness Place, FitFabric, Step One, Total Fitness, Saturn Fitness, and Interfit Club. According to consumer complaints and an analysis by UOKiK, people using the services of these facilities may encounter unfair market practices when concluding contracts for gym membership cards. </w:t>
      </w:r>
      <w:r w:rsidR="00FE6170">
        <w:rPr>
          <w:color w:val="000000" w:themeColor="text1"/>
          <w:sz w:val="22"/>
          <w:lang w:val="en-GB"/>
        </w:rPr>
        <w:t xml:space="preserve">The </w:t>
      </w:r>
      <w:r w:rsidRPr="0020210E">
        <w:rPr>
          <w:color w:val="000000" w:themeColor="text1"/>
          <w:sz w:val="22"/>
          <w:lang w:val="en-GB"/>
        </w:rPr>
        <w:t>President of UOKiK has brought charges against the company. He also questioned the contractual clauses used by the entrepreneur.</w:t>
      </w:r>
    </w:p>
    <w:p w14:paraId="03F17D45" w14:textId="5FE54463" w:rsidR="00D551F0" w:rsidRPr="0020210E" w:rsidRDefault="00D7507D" w:rsidP="00D551F0">
      <w:pPr>
        <w:spacing w:after="240" w:line="360" w:lineRule="auto"/>
        <w:jc w:val="both"/>
        <w:rPr>
          <w:b/>
          <w:sz w:val="22"/>
          <w:lang w:val="en-GB"/>
        </w:rPr>
      </w:pPr>
      <w:r w:rsidRPr="0020210E">
        <w:rPr>
          <w:b/>
          <w:bCs/>
          <w:sz w:val="22"/>
          <w:lang w:val="en-GB"/>
        </w:rPr>
        <w:t>Time for training — a hidden form</w:t>
      </w:r>
    </w:p>
    <w:p w14:paraId="32487B57" w14:textId="66F16B50" w:rsidR="00F1499C" w:rsidRPr="0020210E" w:rsidRDefault="00F90A5D" w:rsidP="00D551F0">
      <w:pPr>
        <w:spacing w:after="240" w:line="360" w:lineRule="auto"/>
        <w:jc w:val="both"/>
        <w:rPr>
          <w:sz w:val="22"/>
          <w:lang w:val="en-GB"/>
        </w:rPr>
      </w:pPr>
      <w:r w:rsidRPr="0020210E">
        <w:rPr>
          <w:sz w:val="22"/>
          <w:lang w:val="en-GB"/>
        </w:rPr>
        <w:t xml:space="preserve">The marketing message about the SMART and STUDENCKA PROMKA SMART offers highlights the promotional price for the first month of membership cards and provides the amounts of subsequent fees, but omits important information. There is no information about the terms of the contract, i.e. the 12-month commitment period </w:t>
      </w:r>
      <w:bookmarkStart w:id="3" w:name="_Hlk218164019"/>
      <w:r w:rsidRPr="0020210E">
        <w:rPr>
          <w:sz w:val="22"/>
          <w:lang w:val="en-GB"/>
        </w:rPr>
        <w:t>without the right to early termination</w:t>
      </w:r>
      <w:bookmarkEnd w:id="3"/>
      <w:r w:rsidRPr="0020210E">
        <w:rPr>
          <w:sz w:val="22"/>
          <w:lang w:val="en-GB"/>
        </w:rPr>
        <w:t xml:space="preserve">. Benefit Systems customers who purchase a membership card online must scroll down the page, click on the information icon or download the document to access this key information. Importantly, it is not necessary to read these terms and conditions in order to click on the ‘Buy now’ button and conclude the contract. </w:t>
      </w:r>
    </w:p>
    <w:p w14:paraId="266FE500" w14:textId="7A482AC7" w:rsidR="00B546B8" w:rsidRPr="0020210E" w:rsidRDefault="007E0BD7" w:rsidP="00F1499C">
      <w:pPr>
        <w:spacing w:after="240" w:line="360" w:lineRule="auto"/>
        <w:jc w:val="both"/>
        <w:rPr>
          <w:sz w:val="22"/>
          <w:lang w:val="en-GB"/>
        </w:rPr>
      </w:pPr>
      <w:bookmarkStart w:id="4" w:name="_Hlk218160638"/>
      <w:r w:rsidRPr="0020210E">
        <w:rPr>
          <w:sz w:val="22"/>
          <w:lang w:val="en-GB"/>
        </w:rPr>
        <w:t>—</w:t>
      </w:r>
      <w:bookmarkEnd w:id="4"/>
      <w:r w:rsidRPr="0020210E">
        <w:rPr>
          <w:sz w:val="22"/>
          <w:lang w:val="en-GB"/>
        </w:rPr>
        <w:t xml:space="preserve"> If a trader focuses exclusively on the attractive elements of an offer, attracts customers with a promotional price, and hides the significant limitations of the contract and the obligations it imposes, they are not only violating consumer trust, but also the law. Omitting such important information as the duration of the contract from the main message could mislead Benefit Systems’ customers and influence their decisions to take advantage of the offer — says Tomasz Chróstny, President of UOKiK. </w:t>
      </w:r>
    </w:p>
    <w:p w14:paraId="14CAFA19" w14:textId="7B6CFE13" w:rsidR="00BC5CC9" w:rsidRPr="0020210E" w:rsidRDefault="009A26AE" w:rsidP="00D551F0">
      <w:pPr>
        <w:spacing w:after="240" w:line="360" w:lineRule="auto"/>
        <w:jc w:val="both"/>
        <w:rPr>
          <w:sz w:val="22"/>
          <w:lang w:val="en-GB"/>
        </w:rPr>
      </w:pPr>
      <w:r w:rsidRPr="0020210E">
        <w:rPr>
          <w:sz w:val="22"/>
          <w:lang w:val="en-GB"/>
        </w:rPr>
        <w:lastRenderedPageBreak/>
        <w:t>The misleading nature of this practice is confirmed by consumer complaints:</w:t>
      </w:r>
    </w:p>
    <w:p w14:paraId="6D88B115" w14:textId="4FD41A04" w:rsidR="00166F6E" w:rsidRPr="0020210E" w:rsidRDefault="00166F6E" w:rsidP="00166F6E">
      <w:pPr>
        <w:spacing w:after="240" w:line="360" w:lineRule="auto"/>
        <w:jc w:val="both"/>
        <w:rPr>
          <w:color w:val="000000" w:themeColor="text1"/>
          <w:sz w:val="22"/>
          <w:lang w:val="en-GB"/>
        </w:rPr>
      </w:pPr>
      <w:r w:rsidRPr="0020210E">
        <w:rPr>
          <w:b/>
          <w:bCs/>
          <w:sz w:val="22"/>
          <w:lang w:val="en-GB"/>
        </w:rPr>
        <w:t>“</w:t>
      </w:r>
      <w:r w:rsidRPr="0020210E">
        <w:rPr>
          <w:i/>
          <w:iCs/>
          <w:color w:val="000000" w:themeColor="text1"/>
          <w:sz w:val="22"/>
          <w:lang w:val="en-GB"/>
        </w:rPr>
        <w:t>I purchased a membership card that was advertised as a monthly subscription with no obligations (…). Only after completing the purchase and using the membership card for the first time (just once), when I attempted to terminate the contract, did the company refer to the accepted terms and conditions, which contained a hidden clause imposing an annual commitment and excluding any possibility of cancellation</w:t>
      </w:r>
      <w:r w:rsidRPr="0020210E">
        <w:rPr>
          <w:i/>
          <w:iCs/>
          <w:lang w:val="en-GB"/>
        </w:rPr>
        <w:t>.</w:t>
      </w:r>
      <w:r w:rsidRPr="0020210E">
        <w:rPr>
          <w:color w:val="000000" w:themeColor="text1"/>
          <w:sz w:val="22"/>
          <w:lang w:val="en-GB"/>
        </w:rPr>
        <w:t xml:space="preserve">” </w:t>
      </w:r>
    </w:p>
    <w:p w14:paraId="2FFE6499" w14:textId="101D51B4" w:rsidR="00166F6E" w:rsidRPr="0020210E" w:rsidRDefault="00166F6E" w:rsidP="00166F6E">
      <w:pPr>
        <w:spacing w:after="240" w:line="360" w:lineRule="auto"/>
        <w:jc w:val="both"/>
        <w:rPr>
          <w:color w:val="000000" w:themeColor="text1"/>
          <w:sz w:val="22"/>
          <w:lang w:val="en-GB"/>
        </w:rPr>
      </w:pPr>
      <w:r w:rsidRPr="0020210E">
        <w:rPr>
          <w:i/>
          <w:iCs/>
          <w:color w:val="000000" w:themeColor="text1"/>
          <w:sz w:val="22"/>
          <w:lang w:val="en-GB"/>
        </w:rPr>
        <w:t>“In December (…) I took advantage of the ‘Pay PLN 1 and train until the end of the year’ promotion, after which I became bound by a 12-month contract (…), the terms of which prevent me from terminating it early.”</w:t>
      </w:r>
      <w:r w:rsidRPr="0020210E">
        <w:rPr>
          <w:color w:val="000000" w:themeColor="text1"/>
          <w:sz w:val="22"/>
          <w:lang w:val="en-GB"/>
        </w:rPr>
        <w:t xml:space="preserve"> </w:t>
      </w:r>
    </w:p>
    <w:p w14:paraId="683AF61D" w14:textId="70F3D91B" w:rsidR="00BF4D90" w:rsidRPr="0020210E" w:rsidRDefault="00BF4D90" w:rsidP="00BF4D90">
      <w:pPr>
        <w:spacing w:before="120" w:after="120" w:line="360" w:lineRule="auto"/>
        <w:jc w:val="both"/>
        <w:rPr>
          <w:bCs/>
          <w:color w:val="000000" w:themeColor="text1"/>
          <w:sz w:val="22"/>
          <w:lang w:val="en-GB"/>
        </w:rPr>
      </w:pPr>
      <w:bookmarkStart w:id="5" w:name="_Hlk218165205"/>
      <w:r w:rsidRPr="0020210E">
        <w:rPr>
          <w:color w:val="000000" w:themeColor="text1"/>
          <w:sz w:val="22"/>
          <w:lang w:val="en-GB"/>
        </w:rPr>
        <w:t xml:space="preserve">What is more, at no stage of the purchase process </w:t>
      </w:r>
      <w:r w:rsidRPr="0020210E">
        <w:rPr>
          <w:sz w:val="22"/>
          <w:lang w:val="en-GB"/>
        </w:rPr>
        <w:t>—</w:t>
      </w:r>
      <w:r w:rsidRPr="0020210E">
        <w:rPr>
          <w:color w:val="000000" w:themeColor="text1"/>
          <w:sz w:val="22"/>
          <w:lang w:val="en-GB"/>
        </w:rPr>
        <w:t xml:space="preserve"> from the presentation of the offer, through the selection of the product, to the finalisation of the online order </w:t>
      </w:r>
      <w:r w:rsidRPr="0020210E">
        <w:rPr>
          <w:sz w:val="22"/>
          <w:lang w:val="en-GB"/>
        </w:rPr>
        <w:t>—</w:t>
      </w:r>
      <w:r w:rsidR="00400A4F">
        <w:rPr>
          <w:color w:val="000000" w:themeColor="text1"/>
          <w:sz w:val="22"/>
          <w:lang w:val="en-GB"/>
        </w:rPr>
        <w:t xml:space="preserve"> </w:t>
      </w:r>
      <w:r w:rsidRPr="0020210E">
        <w:rPr>
          <w:color w:val="000000" w:themeColor="text1"/>
          <w:sz w:val="22"/>
          <w:lang w:val="en-GB"/>
        </w:rPr>
        <w:t>does the consumer receive clear and visible information about the total price</w:t>
      </w:r>
      <w:bookmarkEnd w:id="5"/>
      <w:r w:rsidRPr="0020210E">
        <w:rPr>
          <w:color w:val="000000" w:themeColor="text1"/>
          <w:sz w:val="22"/>
          <w:lang w:val="en-GB"/>
        </w:rPr>
        <w:t xml:space="preserve"> of the SMART and STUDENCKA PROMKA SMART membership cards. The company only displays the monthly price and does not disclose the amount due for the entire contract period. Meanwhile, it is essential that the consumer receives this information before placing an order if they are bound by a fixed-term contract without the possibility of early termination. </w:t>
      </w:r>
    </w:p>
    <w:p w14:paraId="1B518C7E" w14:textId="2A83307F" w:rsidR="00B95559" w:rsidRPr="0020210E" w:rsidRDefault="003A26D0" w:rsidP="00191AC7">
      <w:pPr>
        <w:spacing w:before="240" w:after="240" w:line="360" w:lineRule="auto"/>
        <w:jc w:val="both"/>
        <w:rPr>
          <w:b/>
          <w:color w:val="000000" w:themeColor="text1"/>
          <w:sz w:val="22"/>
          <w:lang w:val="en-GB"/>
        </w:rPr>
      </w:pPr>
      <w:bookmarkStart w:id="6" w:name="_Hlk218163882"/>
      <w:r w:rsidRPr="0020210E">
        <w:rPr>
          <w:b/>
          <w:bCs/>
          <w:color w:val="000000" w:themeColor="text1"/>
          <w:sz w:val="22"/>
          <w:lang w:val="en-GB"/>
        </w:rPr>
        <w:t>Expires, but continues and costs money</w:t>
      </w:r>
      <w:bookmarkEnd w:id="6"/>
    </w:p>
    <w:p w14:paraId="328A9259" w14:textId="64C8DD4F" w:rsidR="0047022D" w:rsidRPr="0020210E" w:rsidRDefault="00F90A5D" w:rsidP="00896F3F">
      <w:pPr>
        <w:spacing w:after="240" w:line="360" w:lineRule="auto"/>
        <w:jc w:val="both"/>
        <w:rPr>
          <w:color w:val="000000" w:themeColor="text1"/>
          <w:sz w:val="22"/>
          <w:lang w:val="en-GB"/>
        </w:rPr>
      </w:pPr>
      <w:bookmarkStart w:id="7" w:name="_Hlk218165369"/>
      <w:r w:rsidRPr="0020210E">
        <w:rPr>
          <w:color w:val="000000" w:themeColor="text1"/>
          <w:sz w:val="22"/>
          <w:lang w:val="en-GB"/>
        </w:rPr>
        <w:t>Another allegation by the President of UOKiK concerns Benefit Systems’ practice of sending customers e</w:t>
      </w:r>
      <w:r w:rsidR="009E1D58">
        <w:rPr>
          <w:color w:val="000000" w:themeColor="text1"/>
          <w:sz w:val="22"/>
          <w:lang w:val="en-GB"/>
        </w:rPr>
        <w:t>-</w:t>
      </w:r>
      <w:r w:rsidRPr="0020210E">
        <w:rPr>
          <w:color w:val="000000" w:themeColor="text1"/>
          <w:sz w:val="22"/>
          <w:lang w:val="en-GB"/>
        </w:rPr>
        <w:t xml:space="preserve">mails about the expiry of fixed-term membership cards. This is a message that clearly indicates the expiry of the commitment. Meanwhile, fees continue to be charged in subsequent months because the company automatically renews the contracts. The message from the company is misleading. In light of this, consumers have no reason to assume that the contract will continue after the specified date. </w:t>
      </w:r>
    </w:p>
    <w:p w14:paraId="48A07570" w14:textId="053C81F9" w:rsidR="00B06CF9" w:rsidRPr="0020210E" w:rsidRDefault="00B06CF9" w:rsidP="00191AC7">
      <w:pPr>
        <w:spacing w:before="240" w:after="240" w:line="360" w:lineRule="auto"/>
        <w:jc w:val="both"/>
        <w:rPr>
          <w:b/>
          <w:color w:val="000000" w:themeColor="text1"/>
          <w:sz w:val="22"/>
          <w:lang w:val="en-GB"/>
        </w:rPr>
      </w:pPr>
      <w:bookmarkStart w:id="8" w:name="_Hlk218165742"/>
      <w:bookmarkEnd w:id="7"/>
      <w:r w:rsidRPr="0020210E">
        <w:rPr>
          <w:b/>
          <w:bCs/>
          <w:color w:val="000000" w:themeColor="text1"/>
          <w:sz w:val="22"/>
          <w:lang w:val="en-GB"/>
        </w:rPr>
        <w:t>Automatic clauses — no consent</w:t>
      </w:r>
      <w:bookmarkEnd w:id="8"/>
    </w:p>
    <w:p w14:paraId="2E3F55A8" w14:textId="3E68ADAB" w:rsidR="00470FA4" w:rsidRPr="0020210E" w:rsidRDefault="00331102" w:rsidP="006B0A87">
      <w:pPr>
        <w:spacing w:before="120" w:after="120" w:line="360" w:lineRule="auto"/>
        <w:jc w:val="both"/>
        <w:rPr>
          <w:color w:val="000000" w:themeColor="text1"/>
          <w:sz w:val="22"/>
          <w:lang w:val="en-GB"/>
        </w:rPr>
      </w:pPr>
      <w:bookmarkStart w:id="9" w:name="_Hlk218165914"/>
      <w:r w:rsidRPr="0020210E">
        <w:rPr>
          <w:color w:val="000000" w:themeColor="text1"/>
          <w:sz w:val="22"/>
          <w:lang w:val="en-GB"/>
        </w:rPr>
        <w:t xml:space="preserve">The President of UOKiK is also conducting proceedings to declare the contractual provisions applied by Benefit Systems in relation to certain membership cards options unlawful. </w:t>
      </w:r>
      <w:bookmarkStart w:id="10" w:name="_Hlk218165882"/>
      <w:bookmarkEnd w:id="9"/>
      <w:r w:rsidRPr="0020210E">
        <w:rPr>
          <w:color w:val="000000" w:themeColor="text1"/>
          <w:sz w:val="22"/>
          <w:lang w:val="en-GB"/>
        </w:rPr>
        <w:t xml:space="preserve">These are clauses that automatically extend the contract for another specified period and those that increase prices following the automatic renewal of the commitment. Such clauses shift onto consumers the obligation to take action in order to avoid the continuation of the </w:t>
      </w:r>
      <w:r w:rsidRPr="0020210E">
        <w:rPr>
          <w:color w:val="000000" w:themeColor="text1"/>
          <w:sz w:val="22"/>
          <w:lang w:val="en-GB"/>
        </w:rPr>
        <w:lastRenderedPageBreak/>
        <w:t xml:space="preserve">contract and the incurring of higher costs resulting from its extension. In the absence of such action, they presume tacit consent to the trader’s proposal, which is not equivalent to giving informed consent to the obligation. </w:t>
      </w:r>
    </w:p>
    <w:bookmarkEnd w:id="10"/>
    <w:p w14:paraId="4A617D86" w14:textId="429609CD" w:rsidR="00A42702" w:rsidRPr="0020210E" w:rsidRDefault="00A42702" w:rsidP="006B0A87">
      <w:pPr>
        <w:spacing w:before="120" w:after="120" w:line="360" w:lineRule="auto"/>
        <w:jc w:val="both"/>
        <w:rPr>
          <w:color w:val="000000" w:themeColor="text1"/>
          <w:sz w:val="22"/>
          <w:lang w:val="en-GB"/>
        </w:rPr>
      </w:pPr>
      <w:r w:rsidRPr="0020210E">
        <w:rPr>
          <w:color w:val="000000" w:themeColor="text1"/>
          <w:sz w:val="22"/>
          <w:lang w:val="en-GB"/>
        </w:rPr>
        <w:t xml:space="preserve">If the allegations are confirmed, Benefit Systems may face a penalty of up to 10% of its turnover </w:t>
      </w:r>
      <w:bookmarkStart w:id="11" w:name="_Hlk218166566"/>
      <w:r w:rsidRPr="0020210E">
        <w:rPr>
          <w:color w:val="000000" w:themeColor="text1"/>
          <w:sz w:val="22"/>
          <w:lang w:val="en-GB"/>
        </w:rPr>
        <w:t xml:space="preserve">for each contested practice and for the use of prohibited provisions in standard contracts. </w:t>
      </w:r>
    </w:p>
    <w:bookmarkEnd w:id="11"/>
    <w:p w14:paraId="55A19EA3" w14:textId="0ADB6AE8" w:rsidR="000D3AF6" w:rsidRPr="0020210E" w:rsidRDefault="000D3AF6" w:rsidP="000D3AF6">
      <w:pPr>
        <w:spacing w:before="120" w:after="120" w:line="360" w:lineRule="auto"/>
        <w:jc w:val="both"/>
        <w:rPr>
          <w:sz w:val="22"/>
          <w:lang w:val="en-GB"/>
        </w:rPr>
      </w:pPr>
      <w:r w:rsidRPr="0020210E">
        <w:rPr>
          <w:color w:val="000000" w:themeColor="text1"/>
          <w:sz w:val="22"/>
          <w:lang w:val="en-GB"/>
        </w:rPr>
        <w:t xml:space="preserve">The President of UOKiK is also conducting two preliminary investigations into the companies CityFit, </w:t>
      </w:r>
      <w:r w:rsidRPr="0020210E">
        <w:rPr>
          <w:color w:val="000000"/>
          <w:sz w:val="22"/>
          <w:lang w:val="en-GB"/>
        </w:rPr>
        <w:t xml:space="preserve">based in Warsaw, and WellFitness, </w:t>
      </w:r>
      <w:r w:rsidRPr="0020210E">
        <w:rPr>
          <w:color w:val="000000" w:themeColor="text1"/>
          <w:sz w:val="22"/>
          <w:lang w:val="en-GB"/>
        </w:rPr>
        <w:t xml:space="preserve">based in Wrocław. </w:t>
      </w:r>
      <w:r w:rsidRPr="0020210E">
        <w:rPr>
          <w:sz w:val="22"/>
          <w:lang w:val="en-GB"/>
        </w:rPr>
        <w:t xml:space="preserve">In these cases as well, in view of the consumer signals received, UOKiK will verify how </w:t>
      </w:r>
      <w:r w:rsidRPr="0020210E">
        <w:rPr>
          <w:color w:val="000000" w:themeColor="text1"/>
          <w:sz w:val="22"/>
          <w:lang w:val="en-GB"/>
        </w:rPr>
        <w:t xml:space="preserve">fitness chains </w:t>
      </w:r>
      <w:r w:rsidRPr="0020210E">
        <w:rPr>
          <w:sz w:val="22"/>
          <w:lang w:val="en-GB"/>
        </w:rPr>
        <w:t xml:space="preserve">inform customers about the terms and conditions of contracts and the rules governing their extension. </w:t>
      </w:r>
    </w:p>
    <w:p w14:paraId="7B0736D7" w14:textId="5ECFBFFA" w:rsidR="00CA32F6" w:rsidRPr="0020210E" w:rsidRDefault="00CA32F6" w:rsidP="00CA32F6">
      <w:pPr>
        <w:spacing w:line="360" w:lineRule="auto"/>
        <w:jc w:val="both"/>
        <w:rPr>
          <w:sz w:val="22"/>
          <w:lang w:val="en-GB"/>
        </w:rPr>
      </w:pPr>
    </w:p>
    <w:p w14:paraId="6304CCFC" w14:textId="2D39231D" w:rsidR="00CA32F6" w:rsidRPr="0020210E" w:rsidRDefault="00CA32F6" w:rsidP="00CA32F6">
      <w:pPr>
        <w:spacing w:line="360" w:lineRule="auto"/>
        <w:jc w:val="both"/>
        <w:rPr>
          <w:sz w:val="22"/>
          <w:lang w:val="en-GB"/>
        </w:rPr>
      </w:pPr>
    </w:p>
    <w:sectPr w:rsidR="00CA32F6" w:rsidRPr="0020210E"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CA392" w14:textId="77777777" w:rsidR="000A6559" w:rsidRDefault="000A6559">
      <w:r>
        <w:separator/>
      </w:r>
    </w:p>
  </w:endnote>
  <w:endnote w:type="continuationSeparator" w:id="0">
    <w:p w14:paraId="3D31EBC4" w14:textId="77777777" w:rsidR="000A6559" w:rsidRDefault="000A6559">
      <w:r>
        <w:continuationSeparator/>
      </w:r>
    </w:p>
  </w:endnote>
  <w:endnote w:type="continuationNotice" w:id="1">
    <w:p w14:paraId="78E4F72A" w14:textId="77777777" w:rsidR="000A6559" w:rsidRDefault="000A6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20210E" w:rsidRDefault="008D527A" w:rsidP="008D527A">
    <w:pPr>
      <w:pStyle w:val="Stopka"/>
      <w:rPr>
        <w:rFonts w:asciiTheme="minorHAnsi" w:hAnsiTheme="minorHAnsi" w:cstheme="minorHAnsi"/>
        <w:color w:val="595959" w:themeColor="text1" w:themeTint="A6"/>
        <w:sz w:val="16"/>
        <w:szCs w:val="16"/>
        <w:lang w:val="en-GB"/>
      </w:rPr>
    </w:pPr>
    <w:r w:rsidRPr="0020210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AD73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20210E">
      <w:rPr>
        <w:rFonts w:asciiTheme="minorHAnsi" w:hAnsiTheme="minorHAnsi" w:cstheme="minorHAnsi"/>
        <w:color w:val="595959" w:themeColor="text1" w:themeTint="A6"/>
        <w:sz w:val="16"/>
        <w:szCs w:val="16"/>
        <w:lang w:val="en-GB"/>
      </w:rPr>
      <w:t>WWW.UOKiK.GOV.PL LANDLINE NO. +48 22 55 60 246 MOBILE NO. 603 124 154</w:t>
    </w:r>
  </w:p>
  <w:p w14:paraId="4901F5C7" w14:textId="77777777" w:rsidR="00441ACC" w:rsidRPr="0020210E"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20210E">
      <w:rPr>
        <w:rFonts w:asciiTheme="minorHAnsi" w:hAnsiTheme="minorHAnsi" w:cstheme="minorHAnsi"/>
        <w:color w:val="595959" w:themeColor="text1" w:themeTint="A6"/>
        <w:sz w:val="16"/>
        <w:szCs w:val="16"/>
        <w:lang w:val="en-GB"/>
      </w:rPr>
      <w:t xml:space="preserve">UOKiK Communication Department Pl. Powstańców Warszawy 1, 00-950 Warsaw </w:t>
    </w:r>
    <w:r w:rsidRPr="0020210E">
      <w:rPr>
        <w:rFonts w:asciiTheme="minorHAnsi" w:hAnsiTheme="minorHAnsi" w:cstheme="minorHAnsi"/>
        <w:color w:val="595959" w:themeColor="text1" w:themeTint="A6"/>
        <w:sz w:val="16"/>
        <w:szCs w:val="16"/>
        <w:lang w:val="en-GB"/>
      </w:rPr>
      <w:br/>
      <w:t xml:space="preserve">E-mail: </w:t>
    </w:r>
    <w:hyperlink r:id="rId1" w:history="1">
      <w:r w:rsidRPr="0020210E">
        <w:rPr>
          <w:rStyle w:val="Hipercze"/>
          <w:rFonts w:asciiTheme="minorHAnsi" w:hAnsiTheme="minorHAnsi" w:cstheme="minorHAnsi"/>
          <w:color w:val="595959" w:themeColor="text1" w:themeTint="A6"/>
          <w:sz w:val="16"/>
          <w:szCs w:val="16"/>
          <w:lang w:val="en-GB"/>
        </w:rPr>
        <w:t>biuroprasowe@uokik.gov.pl</w:t>
      </w:r>
    </w:hyperlink>
    <w:r w:rsidRPr="0020210E">
      <w:rPr>
        <w:rFonts w:asciiTheme="minorHAnsi" w:hAnsiTheme="minorHAnsi" w:cstheme="minorHAnsi"/>
        <w:color w:val="595959" w:themeColor="text1" w:themeTint="A6"/>
        <w:sz w:val="16"/>
        <w:szCs w:val="16"/>
        <w:lang w:val="en-GB"/>
      </w:rPr>
      <w:t xml:space="preserve"> X: </w:t>
    </w:r>
    <w:hyperlink r:id="rId2" w:history="1">
      <w:r w:rsidRPr="0020210E">
        <w:rPr>
          <w:rStyle w:val="Hipercze"/>
          <w:rFonts w:asciiTheme="minorHAnsi" w:hAnsiTheme="minorHAnsi" w:cstheme="minorHAnsi"/>
          <w:color w:val="595959" w:themeColor="text1" w:themeTint="A6"/>
          <w:sz w:val="16"/>
          <w:szCs w:val="16"/>
          <w:lang w:val="en-GB"/>
        </w:rPr>
        <w:t>@</w:t>
      </w:r>
      <w:r w:rsidRPr="0020210E">
        <w:rPr>
          <w:rStyle w:val="u-linkcomplex-target"/>
          <w:rFonts w:asciiTheme="minorHAnsi" w:hAnsiTheme="minorHAnsi" w:cstheme="minorHAnsi"/>
          <w:color w:val="595959" w:themeColor="text1" w:themeTint="A6"/>
          <w:sz w:val="16"/>
          <w:szCs w:val="16"/>
          <w:u w:val="single"/>
          <w:lang w:val="en-GB"/>
        </w:rPr>
        <w:t>UOKiKgovPL</w:t>
      </w:r>
    </w:hyperlink>
    <w:r w:rsidRPr="0020210E">
      <w:rPr>
        <w:rStyle w:val="u-linkcomplex-target"/>
        <w:rFonts w:asciiTheme="minorHAnsi" w:hAnsiTheme="minorHAnsi" w:cstheme="minorHAnsi"/>
        <w:color w:val="595959" w:themeColor="text1" w:themeTint="A6"/>
        <w:sz w:val="16"/>
        <w:szCs w:val="16"/>
        <w:lang w:val="en-GB"/>
      </w:rPr>
      <w:br/>
    </w:r>
    <w:r w:rsidRPr="0020210E">
      <w:rPr>
        <w:rFonts w:asciiTheme="minorHAnsi" w:hAnsiTheme="minorHAnsi" w:cstheme="minorHAnsi"/>
        <w:color w:val="595959" w:themeColor="text1" w:themeTint="A6"/>
        <w:sz w:val="16"/>
        <w:szCs w:val="16"/>
        <w:lang w:val="en-GB"/>
      </w:rPr>
      <w:t>Follow us on Instagram: </w:t>
    </w:r>
    <w:hyperlink r:id="rId3" w:tgtFrame="_blank" w:history="1">
      <w:r w:rsidRPr="0020210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A190E" w14:textId="77777777" w:rsidR="000A6559" w:rsidRDefault="000A6559">
      <w:r>
        <w:separator/>
      </w:r>
    </w:p>
  </w:footnote>
  <w:footnote w:type="continuationSeparator" w:id="0">
    <w:p w14:paraId="50BF39DC" w14:textId="77777777" w:rsidR="000A6559" w:rsidRDefault="000A6559">
      <w:r>
        <w:continuationSeparator/>
      </w:r>
    </w:p>
  </w:footnote>
  <w:footnote w:type="continuationNotice" w:id="1">
    <w:p w14:paraId="6110C3E4" w14:textId="77777777" w:rsidR="000A6559" w:rsidRDefault="000A6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60131E60" w:rsidR="00441ACC" w:rsidRDefault="00351360" w:rsidP="00441ACC">
    <w:pPr>
      <w:pStyle w:val="Nagwek"/>
      <w:tabs>
        <w:tab w:val="clear" w:pos="9072"/>
      </w:tabs>
    </w:pPr>
    <w:r>
      <w:rPr>
        <w:noProof/>
        <w:color w:val="1F497D"/>
      </w:rPr>
      <w:drawing>
        <wp:inline distT="0" distB="0" distL="0" distR="0" wp14:anchorId="5D7A2A74" wp14:editId="32BB8CB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9"/>
  </w:num>
  <w:num w:numId="4">
    <w:abstractNumId w:val="40"/>
  </w:num>
  <w:num w:numId="5">
    <w:abstractNumId w:val="22"/>
  </w:num>
  <w:num w:numId="6">
    <w:abstractNumId w:val="29"/>
  </w:num>
  <w:num w:numId="7">
    <w:abstractNumId w:val="31"/>
  </w:num>
  <w:num w:numId="8">
    <w:abstractNumId w:val="35"/>
  </w:num>
  <w:num w:numId="9">
    <w:abstractNumId w:val="23"/>
  </w:num>
  <w:num w:numId="10">
    <w:abstractNumId w:val="38"/>
  </w:num>
  <w:num w:numId="11">
    <w:abstractNumId w:val="0"/>
  </w:num>
  <w:num w:numId="12">
    <w:abstractNumId w:val="34"/>
  </w:num>
  <w:num w:numId="13">
    <w:abstractNumId w:val="24"/>
  </w:num>
  <w:num w:numId="14">
    <w:abstractNumId w:val="42"/>
  </w:num>
  <w:num w:numId="15">
    <w:abstractNumId w:val="43"/>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17"/>
  </w:num>
  <w:num w:numId="23">
    <w:abstractNumId w:val="5"/>
  </w:num>
  <w:num w:numId="24">
    <w:abstractNumId w:val="13"/>
  </w:num>
  <w:num w:numId="25">
    <w:abstractNumId w:val="1"/>
  </w:num>
  <w:num w:numId="26">
    <w:abstractNumId w:val="39"/>
  </w:num>
  <w:num w:numId="27">
    <w:abstractNumId w:val="20"/>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3"/>
  </w:num>
  <w:num w:numId="31">
    <w:abstractNumId w:val="12"/>
  </w:num>
  <w:num w:numId="32">
    <w:abstractNumId w:val="18"/>
  </w:num>
  <w:num w:numId="33">
    <w:abstractNumId w:val="27"/>
  </w:num>
  <w:num w:numId="34">
    <w:abstractNumId w:val="16"/>
  </w:num>
  <w:num w:numId="35">
    <w:abstractNumId w:val="21"/>
  </w:num>
  <w:num w:numId="36">
    <w:abstractNumId w:val="15"/>
  </w:num>
  <w:num w:numId="37">
    <w:abstractNumId w:val="6"/>
  </w:num>
  <w:num w:numId="38">
    <w:abstractNumId w:val="37"/>
  </w:num>
  <w:num w:numId="39">
    <w:abstractNumId w:val="4"/>
  </w:num>
  <w:num w:numId="40">
    <w:abstractNumId w:val="14"/>
  </w:num>
  <w:num w:numId="41">
    <w:abstractNumId w:val="11"/>
  </w:num>
  <w:num w:numId="42">
    <w:abstractNumId w:val="30"/>
  </w:num>
  <w:num w:numId="43">
    <w:abstractNumId w:val="41"/>
  </w:num>
  <w:num w:numId="44">
    <w:abstractNumId w:val="7"/>
  </w:num>
  <w:num w:numId="45">
    <w:abstractNumId w:val="19"/>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4EAA"/>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501D"/>
    <w:rsid w:val="00035E97"/>
    <w:rsid w:val="000365AA"/>
    <w:rsid w:val="00040319"/>
    <w:rsid w:val="00042F31"/>
    <w:rsid w:val="00042F96"/>
    <w:rsid w:val="0004384F"/>
    <w:rsid w:val="0004497D"/>
    <w:rsid w:val="00052F3C"/>
    <w:rsid w:val="0005359B"/>
    <w:rsid w:val="00055697"/>
    <w:rsid w:val="000558FC"/>
    <w:rsid w:val="00055B3E"/>
    <w:rsid w:val="00056AF4"/>
    <w:rsid w:val="00057CA6"/>
    <w:rsid w:val="00060757"/>
    <w:rsid w:val="00061749"/>
    <w:rsid w:val="0006245C"/>
    <w:rsid w:val="00065164"/>
    <w:rsid w:val="000651E9"/>
    <w:rsid w:val="00065965"/>
    <w:rsid w:val="00066E0C"/>
    <w:rsid w:val="00070771"/>
    <w:rsid w:val="00070F8E"/>
    <w:rsid w:val="00073A74"/>
    <w:rsid w:val="00073AA7"/>
    <w:rsid w:val="0008102C"/>
    <w:rsid w:val="00081B8A"/>
    <w:rsid w:val="00084F76"/>
    <w:rsid w:val="00085924"/>
    <w:rsid w:val="00090153"/>
    <w:rsid w:val="000920E2"/>
    <w:rsid w:val="00093BCB"/>
    <w:rsid w:val="0009433A"/>
    <w:rsid w:val="00094613"/>
    <w:rsid w:val="00094896"/>
    <w:rsid w:val="00094AC5"/>
    <w:rsid w:val="00094B06"/>
    <w:rsid w:val="00096386"/>
    <w:rsid w:val="000A1D68"/>
    <w:rsid w:val="000A3360"/>
    <w:rsid w:val="000A4AD7"/>
    <w:rsid w:val="000A4C76"/>
    <w:rsid w:val="000A6188"/>
    <w:rsid w:val="000A6559"/>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D1A83"/>
    <w:rsid w:val="000D1EDF"/>
    <w:rsid w:val="000D202D"/>
    <w:rsid w:val="000D2CAB"/>
    <w:rsid w:val="000D2FA7"/>
    <w:rsid w:val="000D34B9"/>
    <w:rsid w:val="000D3578"/>
    <w:rsid w:val="000D3AF6"/>
    <w:rsid w:val="000D4A1F"/>
    <w:rsid w:val="000D5738"/>
    <w:rsid w:val="000D626C"/>
    <w:rsid w:val="000D72EC"/>
    <w:rsid w:val="000D7D8C"/>
    <w:rsid w:val="000E18E0"/>
    <w:rsid w:val="000E1EA0"/>
    <w:rsid w:val="000E2D48"/>
    <w:rsid w:val="000E4E2E"/>
    <w:rsid w:val="000E4E87"/>
    <w:rsid w:val="000E729D"/>
    <w:rsid w:val="000E7690"/>
    <w:rsid w:val="000E79FE"/>
    <w:rsid w:val="000F0499"/>
    <w:rsid w:val="000F1CF8"/>
    <w:rsid w:val="000F2469"/>
    <w:rsid w:val="000F4784"/>
    <w:rsid w:val="000F4C31"/>
    <w:rsid w:val="000F5220"/>
    <w:rsid w:val="000F6F9E"/>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1804"/>
    <w:rsid w:val="0011255A"/>
    <w:rsid w:val="00112783"/>
    <w:rsid w:val="001130AD"/>
    <w:rsid w:val="0011333B"/>
    <w:rsid w:val="001134CD"/>
    <w:rsid w:val="001152D4"/>
    <w:rsid w:val="00116477"/>
    <w:rsid w:val="00117F15"/>
    <w:rsid w:val="00120FBD"/>
    <w:rsid w:val="001217D8"/>
    <w:rsid w:val="0012424D"/>
    <w:rsid w:val="00124B89"/>
    <w:rsid w:val="00124EDC"/>
    <w:rsid w:val="00125A13"/>
    <w:rsid w:val="00130259"/>
    <w:rsid w:val="001304A3"/>
    <w:rsid w:val="00130A58"/>
    <w:rsid w:val="0013159A"/>
    <w:rsid w:val="0013233C"/>
    <w:rsid w:val="00132B05"/>
    <w:rsid w:val="00133470"/>
    <w:rsid w:val="00135455"/>
    <w:rsid w:val="00136D28"/>
    <w:rsid w:val="00137084"/>
    <w:rsid w:val="001413C7"/>
    <w:rsid w:val="00141D6F"/>
    <w:rsid w:val="00141FAF"/>
    <w:rsid w:val="001421B2"/>
    <w:rsid w:val="00143310"/>
    <w:rsid w:val="00144841"/>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9E7"/>
    <w:rsid w:val="00163DF9"/>
    <w:rsid w:val="00164AB2"/>
    <w:rsid w:val="00165870"/>
    <w:rsid w:val="00165C2C"/>
    <w:rsid w:val="00165CD2"/>
    <w:rsid w:val="001666D6"/>
    <w:rsid w:val="0016672C"/>
    <w:rsid w:val="00166B5D"/>
    <w:rsid w:val="00166F6E"/>
    <w:rsid w:val="001675EF"/>
    <w:rsid w:val="00170227"/>
    <w:rsid w:val="0017028A"/>
    <w:rsid w:val="001709DF"/>
    <w:rsid w:val="00171120"/>
    <w:rsid w:val="00171C8F"/>
    <w:rsid w:val="0017202E"/>
    <w:rsid w:val="001724A8"/>
    <w:rsid w:val="00173806"/>
    <w:rsid w:val="00173A1F"/>
    <w:rsid w:val="001746FD"/>
    <w:rsid w:val="00175436"/>
    <w:rsid w:val="00177928"/>
    <w:rsid w:val="001814AF"/>
    <w:rsid w:val="001826FD"/>
    <w:rsid w:val="00183E61"/>
    <w:rsid w:val="00186FD8"/>
    <w:rsid w:val="0019070F"/>
    <w:rsid w:val="001909D3"/>
    <w:rsid w:val="00190D5A"/>
    <w:rsid w:val="001918D9"/>
    <w:rsid w:val="00191AC7"/>
    <w:rsid w:val="0019467B"/>
    <w:rsid w:val="0019661A"/>
    <w:rsid w:val="00196736"/>
    <w:rsid w:val="00196E95"/>
    <w:rsid w:val="001979B5"/>
    <w:rsid w:val="001A0886"/>
    <w:rsid w:val="001A1A6F"/>
    <w:rsid w:val="001A1ED7"/>
    <w:rsid w:val="001A30F1"/>
    <w:rsid w:val="001A4982"/>
    <w:rsid w:val="001A5F7C"/>
    <w:rsid w:val="001A620F"/>
    <w:rsid w:val="001A675A"/>
    <w:rsid w:val="001A6E5B"/>
    <w:rsid w:val="001A7451"/>
    <w:rsid w:val="001B0740"/>
    <w:rsid w:val="001B4E6D"/>
    <w:rsid w:val="001B5DA3"/>
    <w:rsid w:val="001B752A"/>
    <w:rsid w:val="001B7BD8"/>
    <w:rsid w:val="001C0933"/>
    <w:rsid w:val="001C09CA"/>
    <w:rsid w:val="001C1857"/>
    <w:rsid w:val="001C1FAD"/>
    <w:rsid w:val="001C23BC"/>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88E"/>
    <w:rsid w:val="001E1ED5"/>
    <w:rsid w:val="001E210A"/>
    <w:rsid w:val="001E2826"/>
    <w:rsid w:val="001E2FEA"/>
    <w:rsid w:val="001E4AD3"/>
    <w:rsid w:val="001E4F92"/>
    <w:rsid w:val="001E5612"/>
    <w:rsid w:val="001E6912"/>
    <w:rsid w:val="001F1769"/>
    <w:rsid w:val="001F2F22"/>
    <w:rsid w:val="001F4A73"/>
    <w:rsid w:val="001F4F1A"/>
    <w:rsid w:val="001F5323"/>
    <w:rsid w:val="001F63E4"/>
    <w:rsid w:val="001F68BD"/>
    <w:rsid w:val="001F6BF8"/>
    <w:rsid w:val="001F6FF2"/>
    <w:rsid w:val="0020210E"/>
    <w:rsid w:val="00203851"/>
    <w:rsid w:val="00205580"/>
    <w:rsid w:val="00206916"/>
    <w:rsid w:val="00206F0B"/>
    <w:rsid w:val="00210493"/>
    <w:rsid w:val="00211A94"/>
    <w:rsid w:val="0021297C"/>
    <w:rsid w:val="002139D3"/>
    <w:rsid w:val="002157BB"/>
    <w:rsid w:val="002158B8"/>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37F56"/>
    <w:rsid w:val="00240013"/>
    <w:rsid w:val="0024003E"/>
    <w:rsid w:val="0024101E"/>
    <w:rsid w:val="0024118E"/>
    <w:rsid w:val="00241BAC"/>
    <w:rsid w:val="00243661"/>
    <w:rsid w:val="002449DE"/>
    <w:rsid w:val="00244DBD"/>
    <w:rsid w:val="00245A01"/>
    <w:rsid w:val="00245FE1"/>
    <w:rsid w:val="002463CE"/>
    <w:rsid w:val="00246B4A"/>
    <w:rsid w:val="0025026C"/>
    <w:rsid w:val="00250D61"/>
    <w:rsid w:val="00251E26"/>
    <w:rsid w:val="00252703"/>
    <w:rsid w:val="00252ECE"/>
    <w:rsid w:val="00253411"/>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3CEF"/>
    <w:rsid w:val="002758FF"/>
    <w:rsid w:val="00277075"/>
    <w:rsid w:val="00280001"/>
    <w:rsid w:val="002801AA"/>
    <w:rsid w:val="00281E95"/>
    <w:rsid w:val="00282B5C"/>
    <w:rsid w:val="002864BE"/>
    <w:rsid w:val="00286BE4"/>
    <w:rsid w:val="00286DD7"/>
    <w:rsid w:val="00286E54"/>
    <w:rsid w:val="00291BB9"/>
    <w:rsid w:val="00292D75"/>
    <w:rsid w:val="00293525"/>
    <w:rsid w:val="0029439D"/>
    <w:rsid w:val="00295193"/>
    <w:rsid w:val="00295B34"/>
    <w:rsid w:val="00296D93"/>
    <w:rsid w:val="00297620"/>
    <w:rsid w:val="002A5D69"/>
    <w:rsid w:val="002A7382"/>
    <w:rsid w:val="002B0269"/>
    <w:rsid w:val="002B0B00"/>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0166"/>
    <w:rsid w:val="002D249B"/>
    <w:rsid w:val="002D29B0"/>
    <w:rsid w:val="002D5C47"/>
    <w:rsid w:val="002D692D"/>
    <w:rsid w:val="002E224C"/>
    <w:rsid w:val="002E2BEE"/>
    <w:rsid w:val="002E2E71"/>
    <w:rsid w:val="002E388C"/>
    <w:rsid w:val="002E4BE8"/>
    <w:rsid w:val="002E4CF0"/>
    <w:rsid w:val="002E5BEF"/>
    <w:rsid w:val="002E633D"/>
    <w:rsid w:val="002E691A"/>
    <w:rsid w:val="002E69EB"/>
    <w:rsid w:val="002F1BF3"/>
    <w:rsid w:val="002F2C49"/>
    <w:rsid w:val="002F4D43"/>
    <w:rsid w:val="002F5879"/>
    <w:rsid w:val="002F61FB"/>
    <w:rsid w:val="00300395"/>
    <w:rsid w:val="00301755"/>
    <w:rsid w:val="003019D6"/>
    <w:rsid w:val="003035B9"/>
    <w:rsid w:val="003039AF"/>
    <w:rsid w:val="00303A6F"/>
    <w:rsid w:val="003056C6"/>
    <w:rsid w:val="00305E82"/>
    <w:rsid w:val="003066C2"/>
    <w:rsid w:val="003071F4"/>
    <w:rsid w:val="00307693"/>
    <w:rsid w:val="003077B8"/>
    <w:rsid w:val="003108E8"/>
    <w:rsid w:val="003118A7"/>
    <w:rsid w:val="00311B14"/>
    <w:rsid w:val="00312FBD"/>
    <w:rsid w:val="00313471"/>
    <w:rsid w:val="003138EC"/>
    <w:rsid w:val="00313EBF"/>
    <w:rsid w:val="003143CA"/>
    <w:rsid w:val="00314877"/>
    <w:rsid w:val="00314A14"/>
    <w:rsid w:val="0031600B"/>
    <w:rsid w:val="0031627C"/>
    <w:rsid w:val="0031673D"/>
    <w:rsid w:val="00317A35"/>
    <w:rsid w:val="00320BC3"/>
    <w:rsid w:val="00323C60"/>
    <w:rsid w:val="0032426F"/>
    <w:rsid w:val="00324306"/>
    <w:rsid w:val="003278D6"/>
    <w:rsid w:val="00327E1F"/>
    <w:rsid w:val="003300E2"/>
    <w:rsid w:val="003303F0"/>
    <w:rsid w:val="00331102"/>
    <w:rsid w:val="003311C0"/>
    <w:rsid w:val="003317C9"/>
    <w:rsid w:val="00331AFF"/>
    <w:rsid w:val="003348EF"/>
    <w:rsid w:val="00335AD5"/>
    <w:rsid w:val="00336855"/>
    <w:rsid w:val="00337368"/>
    <w:rsid w:val="003374B3"/>
    <w:rsid w:val="00337A53"/>
    <w:rsid w:val="0034059B"/>
    <w:rsid w:val="00340F90"/>
    <w:rsid w:val="00341D5B"/>
    <w:rsid w:val="00341FC5"/>
    <w:rsid w:val="00342935"/>
    <w:rsid w:val="003439E9"/>
    <w:rsid w:val="00346BCB"/>
    <w:rsid w:val="00346D07"/>
    <w:rsid w:val="00347AF6"/>
    <w:rsid w:val="0035019C"/>
    <w:rsid w:val="00351360"/>
    <w:rsid w:val="00351500"/>
    <w:rsid w:val="00352D8D"/>
    <w:rsid w:val="00353561"/>
    <w:rsid w:val="003547DA"/>
    <w:rsid w:val="00360248"/>
    <w:rsid w:val="00360C3B"/>
    <w:rsid w:val="00360C66"/>
    <w:rsid w:val="00360E6E"/>
    <w:rsid w:val="00361AF0"/>
    <w:rsid w:val="00365A67"/>
    <w:rsid w:val="00365C1F"/>
    <w:rsid w:val="00366A46"/>
    <w:rsid w:val="0037005C"/>
    <w:rsid w:val="003701A2"/>
    <w:rsid w:val="003704EC"/>
    <w:rsid w:val="00372360"/>
    <w:rsid w:val="0037290F"/>
    <w:rsid w:val="00372AED"/>
    <w:rsid w:val="003742FC"/>
    <w:rsid w:val="00374442"/>
    <w:rsid w:val="00376DCF"/>
    <w:rsid w:val="00377667"/>
    <w:rsid w:val="00377A0D"/>
    <w:rsid w:val="003806F9"/>
    <w:rsid w:val="00380F9B"/>
    <w:rsid w:val="00381129"/>
    <w:rsid w:val="00382524"/>
    <w:rsid w:val="00382FEF"/>
    <w:rsid w:val="003840E9"/>
    <w:rsid w:val="00384219"/>
    <w:rsid w:val="00385009"/>
    <w:rsid w:val="003854CA"/>
    <w:rsid w:val="003856F2"/>
    <w:rsid w:val="0038677D"/>
    <w:rsid w:val="00387739"/>
    <w:rsid w:val="00390C40"/>
    <w:rsid w:val="0039154A"/>
    <w:rsid w:val="003916E7"/>
    <w:rsid w:val="00391F20"/>
    <w:rsid w:val="0039217F"/>
    <w:rsid w:val="00394548"/>
    <w:rsid w:val="00396DFE"/>
    <w:rsid w:val="003979A6"/>
    <w:rsid w:val="003A0F2C"/>
    <w:rsid w:val="003A212A"/>
    <w:rsid w:val="003A26D0"/>
    <w:rsid w:val="003A2B10"/>
    <w:rsid w:val="003A35D6"/>
    <w:rsid w:val="003A3DA6"/>
    <w:rsid w:val="003A4A05"/>
    <w:rsid w:val="003A4C90"/>
    <w:rsid w:val="003A5566"/>
    <w:rsid w:val="003A73BE"/>
    <w:rsid w:val="003A7C48"/>
    <w:rsid w:val="003B11E2"/>
    <w:rsid w:val="003B3EA5"/>
    <w:rsid w:val="003B792F"/>
    <w:rsid w:val="003B7D94"/>
    <w:rsid w:val="003C22B3"/>
    <w:rsid w:val="003C22FD"/>
    <w:rsid w:val="003C6F13"/>
    <w:rsid w:val="003C7790"/>
    <w:rsid w:val="003D0369"/>
    <w:rsid w:val="003D1479"/>
    <w:rsid w:val="003D22E4"/>
    <w:rsid w:val="003D2F7A"/>
    <w:rsid w:val="003D309E"/>
    <w:rsid w:val="003D3EA2"/>
    <w:rsid w:val="003D3FF4"/>
    <w:rsid w:val="003D5848"/>
    <w:rsid w:val="003D5B6F"/>
    <w:rsid w:val="003D5D52"/>
    <w:rsid w:val="003D7161"/>
    <w:rsid w:val="003D7242"/>
    <w:rsid w:val="003D77B6"/>
    <w:rsid w:val="003E16AA"/>
    <w:rsid w:val="003E357F"/>
    <w:rsid w:val="003E3F9D"/>
    <w:rsid w:val="003E457E"/>
    <w:rsid w:val="003E58F5"/>
    <w:rsid w:val="003E5F4C"/>
    <w:rsid w:val="003E614D"/>
    <w:rsid w:val="003E62F7"/>
    <w:rsid w:val="003E69E5"/>
    <w:rsid w:val="003E6CE9"/>
    <w:rsid w:val="003F025B"/>
    <w:rsid w:val="003F06DE"/>
    <w:rsid w:val="003F2C04"/>
    <w:rsid w:val="003F2CC1"/>
    <w:rsid w:val="003F3F30"/>
    <w:rsid w:val="003F5875"/>
    <w:rsid w:val="003F6D16"/>
    <w:rsid w:val="003F734B"/>
    <w:rsid w:val="003F76BB"/>
    <w:rsid w:val="00400A4F"/>
    <w:rsid w:val="0040112A"/>
    <w:rsid w:val="004014D7"/>
    <w:rsid w:val="00401C23"/>
    <w:rsid w:val="00402689"/>
    <w:rsid w:val="00402C99"/>
    <w:rsid w:val="00405576"/>
    <w:rsid w:val="00405606"/>
    <w:rsid w:val="0040748E"/>
    <w:rsid w:val="0041079F"/>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EC4"/>
    <w:rsid w:val="00425FF9"/>
    <w:rsid w:val="00427E08"/>
    <w:rsid w:val="00427E4D"/>
    <w:rsid w:val="0043007B"/>
    <w:rsid w:val="0043055C"/>
    <w:rsid w:val="00431AF3"/>
    <w:rsid w:val="00434009"/>
    <w:rsid w:val="004349BA"/>
    <w:rsid w:val="004351FA"/>
    <w:rsid w:val="00435508"/>
    <w:rsid w:val="0043575C"/>
    <w:rsid w:val="00435885"/>
    <w:rsid w:val="004365C7"/>
    <w:rsid w:val="00440C05"/>
    <w:rsid w:val="004419A3"/>
    <w:rsid w:val="00441ACC"/>
    <w:rsid w:val="004425B7"/>
    <w:rsid w:val="00442692"/>
    <w:rsid w:val="0044366D"/>
    <w:rsid w:val="0044405D"/>
    <w:rsid w:val="00444A0B"/>
    <w:rsid w:val="00444A85"/>
    <w:rsid w:val="00444D11"/>
    <w:rsid w:val="004450C8"/>
    <w:rsid w:val="00445594"/>
    <w:rsid w:val="00445B47"/>
    <w:rsid w:val="0044613A"/>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5DC5"/>
    <w:rsid w:val="00466210"/>
    <w:rsid w:val="00466DCD"/>
    <w:rsid w:val="004677AB"/>
    <w:rsid w:val="00467DE9"/>
    <w:rsid w:val="0047022D"/>
    <w:rsid w:val="00470FA4"/>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42D7"/>
    <w:rsid w:val="0049583F"/>
    <w:rsid w:val="004972E8"/>
    <w:rsid w:val="004976C8"/>
    <w:rsid w:val="004A0308"/>
    <w:rsid w:val="004A254E"/>
    <w:rsid w:val="004A262D"/>
    <w:rsid w:val="004A514B"/>
    <w:rsid w:val="004A57B0"/>
    <w:rsid w:val="004A5BA3"/>
    <w:rsid w:val="004A62FB"/>
    <w:rsid w:val="004A6782"/>
    <w:rsid w:val="004A7947"/>
    <w:rsid w:val="004B0119"/>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D2A3E"/>
    <w:rsid w:val="004D2F9B"/>
    <w:rsid w:val="004D50BF"/>
    <w:rsid w:val="004D6BF2"/>
    <w:rsid w:val="004D7C0E"/>
    <w:rsid w:val="004E15F9"/>
    <w:rsid w:val="004E6B1D"/>
    <w:rsid w:val="004E7828"/>
    <w:rsid w:val="004F1215"/>
    <w:rsid w:val="004F40F7"/>
    <w:rsid w:val="004F4BE0"/>
    <w:rsid w:val="004F634E"/>
    <w:rsid w:val="004F6EFF"/>
    <w:rsid w:val="004F74F2"/>
    <w:rsid w:val="004F7E99"/>
    <w:rsid w:val="005003F9"/>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CB6"/>
    <w:rsid w:val="00540372"/>
    <w:rsid w:val="00540713"/>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5CAD"/>
    <w:rsid w:val="0055631D"/>
    <w:rsid w:val="0056043C"/>
    <w:rsid w:val="00561587"/>
    <w:rsid w:val="0056286E"/>
    <w:rsid w:val="00562A60"/>
    <w:rsid w:val="00564418"/>
    <w:rsid w:val="0056472A"/>
    <w:rsid w:val="00564B0B"/>
    <w:rsid w:val="00565646"/>
    <w:rsid w:val="00565B9C"/>
    <w:rsid w:val="00566B35"/>
    <w:rsid w:val="00571060"/>
    <w:rsid w:val="00571E13"/>
    <w:rsid w:val="005723DC"/>
    <w:rsid w:val="00574479"/>
    <w:rsid w:val="005749CE"/>
    <w:rsid w:val="00576FFE"/>
    <w:rsid w:val="00577DB8"/>
    <w:rsid w:val="005811D6"/>
    <w:rsid w:val="0058277F"/>
    <w:rsid w:val="005842E2"/>
    <w:rsid w:val="00585475"/>
    <w:rsid w:val="00587AFD"/>
    <w:rsid w:val="005903FC"/>
    <w:rsid w:val="00590774"/>
    <w:rsid w:val="0059106B"/>
    <w:rsid w:val="00591911"/>
    <w:rsid w:val="005925D7"/>
    <w:rsid w:val="00593935"/>
    <w:rsid w:val="00593C56"/>
    <w:rsid w:val="005941BD"/>
    <w:rsid w:val="00594D19"/>
    <w:rsid w:val="00595406"/>
    <w:rsid w:val="005960B4"/>
    <w:rsid w:val="0059666E"/>
    <w:rsid w:val="00596B23"/>
    <w:rsid w:val="00596D0B"/>
    <w:rsid w:val="005973FD"/>
    <w:rsid w:val="00597850"/>
    <w:rsid w:val="00597C68"/>
    <w:rsid w:val="00597FF8"/>
    <w:rsid w:val="005A2F7E"/>
    <w:rsid w:val="005A37E7"/>
    <w:rsid w:val="005A382B"/>
    <w:rsid w:val="005A4047"/>
    <w:rsid w:val="005A5C0E"/>
    <w:rsid w:val="005A723D"/>
    <w:rsid w:val="005A7AFE"/>
    <w:rsid w:val="005B24A1"/>
    <w:rsid w:val="005B39F8"/>
    <w:rsid w:val="005B6BEF"/>
    <w:rsid w:val="005B6FE6"/>
    <w:rsid w:val="005B7CC4"/>
    <w:rsid w:val="005C0D39"/>
    <w:rsid w:val="005C1EE9"/>
    <w:rsid w:val="005C2235"/>
    <w:rsid w:val="005C4D3B"/>
    <w:rsid w:val="005C6232"/>
    <w:rsid w:val="005C6B58"/>
    <w:rsid w:val="005C6F49"/>
    <w:rsid w:val="005C7F8E"/>
    <w:rsid w:val="005D0325"/>
    <w:rsid w:val="005D1368"/>
    <w:rsid w:val="005D39A4"/>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507"/>
    <w:rsid w:val="00602A1B"/>
    <w:rsid w:val="00602C7D"/>
    <w:rsid w:val="00604197"/>
    <w:rsid w:val="006041EC"/>
    <w:rsid w:val="00605BE4"/>
    <w:rsid w:val="006063D0"/>
    <w:rsid w:val="0060658C"/>
    <w:rsid w:val="00607111"/>
    <w:rsid w:val="0060712A"/>
    <w:rsid w:val="0061020D"/>
    <w:rsid w:val="00613C0C"/>
    <w:rsid w:val="00613C45"/>
    <w:rsid w:val="006154FF"/>
    <w:rsid w:val="006157AF"/>
    <w:rsid w:val="00616BA7"/>
    <w:rsid w:val="00616EE8"/>
    <w:rsid w:val="006171F3"/>
    <w:rsid w:val="0061740B"/>
    <w:rsid w:val="00621291"/>
    <w:rsid w:val="00623E94"/>
    <w:rsid w:val="0062597D"/>
    <w:rsid w:val="006260AA"/>
    <w:rsid w:val="00626543"/>
    <w:rsid w:val="0062724A"/>
    <w:rsid w:val="006300D9"/>
    <w:rsid w:val="00630F67"/>
    <w:rsid w:val="00633AD3"/>
    <w:rsid w:val="00633D4E"/>
    <w:rsid w:val="00633F31"/>
    <w:rsid w:val="00634909"/>
    <w:rsid w:val="0063526F"/>
    <w:rsid w:val="006353D2"/>
    <w:rsid w:val="00635577"/>
    <w:rsid w:val="006355B2"/>
    <w:rsid w:val="00636680"/>
    <w:rsid w:val="00636BDD"/>
    <w:rsid w:val="00637E86"/>
    <w:rsid w:val="00641AB6"/>
    <w:rsid w:val="006422DE"/>
    <w:rsid w:val="006439FA"/>
    <w:rsid w:val="00644CE5"/>
    <w:rsid w:val="0064525C"/>
    <w:rsid w:val="006458F2"/>
    <w:rsid w:val="00645C75"/>
    <w:rsid w:val="00647A4B"/>
    <w:rsid w:val="00647E78"/>
    <w:rsid w:val="00654E55"/>
    <w:rsid w:val="006551BF"/>
    <w:rsid w:val="006555EA"/>
    <w:rsid w:val="0065736E"/>
    <w:rsid w:val="00661256"/>
    <w:rsid w:val="006618CC"/>
    <w:rsid w:val="00663411"/>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E01"/>
    <w:rsid w:val="00683EF0"/>
    <w:rsid w:val="006847B8"/>
    <w:rsid w:val="0068482F"/>
    <w:rsid w:val="00685919"/>
    <w:rsid w:val="00686163"/>
    <w:rsid w:val="006865C3"/>
    <w:rsid w:val="0068740C"/>
    <w:rsid w:val="0068765E"/>
    <w:rsid w:val="006878AF"/>
    <w:rsid w:val="006879C4"/>
    <w:rsid w:val="0069312F"/>
    <w:rsid w:val="00694D2B"/>
    <w:rsid w:val="006971C5"/>
    <w:rsid w:val="0069799A"/>
    <w:rsid w:val="00697E48"/>
    <w:rsid w:val="006A1872"/>
    <w:rsid w:val="006A1939"/>
    <w:rsid w:val="006A1EA5"/>
    <w:rsid w:val="006A2065"/>
    <w:rsid w:val="006A3D88"/>
    <w:rsid w:val="006A4082"/>
    <w:rsid w:val="006A4A7A"/>
    <w:rsid w:val="006A54A1"/>
    <w:rsid w:val="006A6A56"/>
    <w:rsid w:val="006A6CC6"/>
    <w:rsid w:val="006A7927"/>
    <w:rsid w:val="006A7BDA"/>
    <w:rsid w:val="006A7E43"/>
    <w:rsid w:val="006B06A5"/>
    <w:rsid w:val="006B0848"/>
    <w:rsid w:val="006B0A87"/>
    <w:rsid w:val="006B0CEC"/>
    <w:rsid w:val="006B13F8"/>
    <w:rsid w:val="006B2132"/>
    <w:rsid w:val="006B2EE2"/>
    <w:rsid w:val="006B311E"/>
    <w:rsid w:val="006B31EF"/>
    <w:rsid w:val="006B445B"/>
    <w:rsid w:val="006B4D24"/>
    <w:rsid w:val="006B538B"/>
    <w:rsid w:val="006B5B93"/>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2372"/>
    <w:rsid w:val="006E28F5"/>
    <w:rsid w:val="006E2D45"/>
    <w:rsid w:val="006E38D6"/>
    <w:rsid w:val="006E4FEA"/>
    <w:rsid w:val="006E559F"/>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4D2"/>
    <w:rsid w:val="007207C4"/>
    <w:rsid w:val="00720BE0"/>
    <w:rsid w:val="007224B3"/>
    <w:rsid w:val="0072278A"/>
    <w:rsid w:val="00722D54"/>
    <w:rsid w:val="007234F9"/>
    <w:rsid w:val="0072598A"/>
    <w:rsid w:val="00727EF5"/>
    <w:rsid w:val="00727FFA"/>
    <w:rsid w:val="00731303"/>
    <w:rsid w:val="007313B4"/>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4DC"/>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47F"/>
    <w:rsid w:val="007846DC"/>
    <w:rsid w:val="00785D30"/>
    <w:rsid w:val="00785FE4"/>
    <w:rsid w:val="00786433"/>
    <w:rsid w:val="00790439"/>
    <w:rsid w:val="00790B0C"/>
    <w:rsid w:val="0079108F"/>
    <w:rsid w:val="00792710"/>
    <w:rsid w:val="00794C65"/>
    <w:rsid w:val="00796C41"/>
    <w:rsid w:val="007A07CF"/>
    <w:rsid w:val="007A1590"/>
    <w:rsid w:val="007A19D8"/>
    <w:rsid w:val="007A2D03"/>
    <w:rsid w:val="007A50E0"/>
    <w:rsid w:val="007A6F5E"/>
    <w:rsid w:val="007A7309"/>
    <w:rsid w:val="007B18E7"/>
    <w:rsid w:val="007B3159"/>
    <w:rsid w:val="007C3C7C"/>
    <w:rsid w:val="007C7903"/>
    <w:rsid w:val="007D0C5A"/>
    <w:rsid w:val="007D15E3"/>
    <w:rsid w:val="007D2CFF"/>
    <w:rsid w:val="007D5A59"/>
    <w:rsid w:val="007D6506"/>
    <w:rsid w:val="007D676C"/>
    <w:rsid w:val="007E0164"/>
    <w:rsid w:val="007E0BD7"/>
    <w:rsid w:val="007E1058"/>
    <w:rsid w:val="007E109D"/>
    <w:rsid w:val="007E280D"/>
    <w:rsid w:val="007E30A7"/>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4A43"/>
    <w:rsid w:val="008075EB"/>
    <w:rsid w:val="0081013A"/>
    <w:rsid w:val="00810225"/>
    <w:rsid w:val="00812515"/>
    <w:rsid w:val="00812AF7"/>
    <w:rsid w:val="00813621"/>
    <w:rsid w:val="00813C2C"/>
    <w:rsid w:val="00814AAA"/>
    <w:rsid w:val="00815806"/>
    <w:rsid w:val="0081753E"/>
    <w:rsid w:val="00820DE8"/>
    <w:rsid w:val="00821B08"/>
    <w:rsid w:val="0082248B"/>
    <w:rsid w:val="0082343F"/>
    <w:rsid w:val="008249A8"/>
    <w:rsid w:val="00826890"/>
    <w:rsid w:val="0083101F"/>
    <w:rsid w:val="00835121"/>
    <w:rsid w:val="00840949"/>
    <w:rsid w:val="008421C2"/>
    <w:rsid w:val="008442F8"/>
    <w:rsid w:val="00844322"/>
    <w:rsid w:val="0084492B"/>
    <w:rsid w:val="008449CA"/>
    <w:rsid w:val="008457D0"/>
    <w:rsid w:val="00845F3B"/>
    <w:rsid w:val="0084674D"/>
    <w:rsid w:val="00846C74"/>
    <w:rsid w:val="008475F0"/>
    <w:rsid w:val="0085010E"/>
    <w:rsid w:val="00850854"/>
    <w:rsid w:val="00850E9E"/>
    <w:rsid w:val="00851BF2"/>
    <w:rsid w:val="0085236B"/>
    <w:rsid w:val="0085454F"/>
    <w:rsid w:val="00855163"/>
    <w:rsid w:val="008579BB"/>
    <w:rsid w:val="00860E5D"/>
    <w:rsid w:val="00860FF2"/>
    <w:rsid w:val="00862471"/>
    <w:rsid w:val="00865F00"/>
    <w:rsid w:val="008664DF"/>
    <w:rsid w:val="008666A9"/>
    <w:rsid w:val="0087084F"/>
    <w:rsid w:val="0087142A"/>
    <w:rsid w:val="00872388"/>
    <w:rsid w:val="00872F99"/>
    <w:rsid w:val="0087354F"/>
    <w:rsid w:val="008749CE"/>
    <w:rsid w:val="0087580B"/>
    <w:rsid w:val="00875853"/>
    <w:rsid w:val="008802E5"/>
    <w:rsid w:val="00880597"/>
    <w:rsid w:val="00880CDC"/>
    <w:rsid w:val="00884E7A"/>
    <w:rsid w:val="008859F4"/>
    <w:rsid w:val="00887D66"/>
    <w:rsid w:val="008903F4"/>
    <w:rsid w:val="0089124A"/>
    <w:rsid w:val="00891A46"/>
    <w:rsid w:val="00891AA5"/>
    <w:rsid w:val="008922A5"/>
    <w:rsid w:val="00892FE3"/>
    <w:rsid w:val="008938F9"/>
    <w:rsid w:val="00896985"/>
    <w:rsid w:val="00896F3F"/>
    <w:rsid w:val="00897104"/>
    <w:rsid w:val="00897547"/>
    <w:rsid w:val="00897717"/>
    <w:rsid w:val="008A2149"/>
    <w:rsid w:val="008A31B4"/>
    <w:rsid w:val="008A3A5B"/>
    <w:rsid w:val="008A44BF"/>
    <w:rsid w:val="008A4B51"/>
    <w:rsid w:val="008A62FD"/>
    <w:rsid w:val="008B0995"/>
    <w:rsid w:val="008B11F5"/>
    <w:rsid w:val="008B121F"/>
    <w:rsid w:val="008B2163"/>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983"/>
    <w:rsid w:val="008D1B48"/>
    <w:rsid w:val="008D49C6"/>
    <w:rsid w:val="008D5218"/>
    <w:rsid w:val="008D527A"/>
    <w:rsid w:val="008D56DA"/>
    <w:rsid w:val="008D5771"/>
    <w:rsid w:val="008D6467"/>
    <w:rsid w:val="008D6838"/>
    <w:rsid w:val="008D6C51"/>
    <w:rsid w:val="008D70D3"/>
    <w:rsid w:val="008D7537"/>
    <w:rsid w:val="008D7A56"/>
    <w:rsid w:val="008D7B1E"/>
    <w:rsid w:val="008E1AA9"/>
    <w:rsid w:val="008E2D9D"/>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3C34"/>
    <w:rsid w:val="009053E8"/>
    <w:rsid w:val="0091048E"/>
    <w:rsid w:val="00910AFB"/>
    <w:rsid w:val="00911C92"/>
    <w:rsid w:val="0091203A"/>
    <w:rsid w:val="00913531"/>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52F2"/>
    <w:rsid w:val="00965854"/>
    <w:rsid w:val="009667C0"/>
    <w:rsid w:val="00967369"/>
    <w:rsid w:val="009678E2"/>
    <w:rsid w:val="00967F84"/>
    <w:rsid w:val="009700D7"/>
    <w:rsid w:val="00971388"/>
    <w:rsid w:val="009719ED"/>
    <w:rsid w:val="00973F0F"/>
    <w:rsid w:val="009745A6"/>
    <w:rsid w:val="009749C6"/>
    <w:rsid w:val="00975BC3"/>
    <w:rsid w:val="00975D3A"/>
    <w:rsid w:val="009766FD"/>
    <w:rsid w:val="009768A6"/>
    <w:rsid w:val="009776E8"/>
    <w:rsid w:val="00977C73"/>
    <w:rsid w:val="009861C9"/>
    <w:rsid w:val="00986702"/>
    <w:rsid w:val="00986C37"/>
    <w:rsid w:val="00987527"/>
    <w:rsid w:val="00987D1C"/>
    <w:rsid w:val="00987FB5"/>
    <w:rsid w:val="009924A1"/>
    <w:rsid w:val="00992D84"/>
    <w:rsid w:val="00993D3F"/>
    <w:rsid w:val="009940A9"/>
    <w:rsid w:val="00995288"/>
    <w:rsid w:val="00996E2F"/>
    <w:rsid w:val="00997528"/>
    <w:rsid w:val="0099759C"/>
    <w:rsid w:val="0099796A"/>
    <w:rsid w:val="009A0D12"/>
    <w:rsid w:val="009A1A25"/>
    <w:rsid w:val="009A1F6A"/>
    <w:rsid w:val="009A26AE"/>
    <w:rsid w:val="009A34CA"/>
    <w:rsid w:val="009A3B3A"/>
    <w:rsid w:val="009A4312"/>
    <w:rsid w:val="009A5818"/>
    <w:rsid w:val="009A7B79"/>
    <w:rsid w:val="009B689D"/>
    <w:rsid w:val="009C1346"/>
    <w:rsid w:val="009C1FEE"/>
    <w:rsid w:val="009C3327"/>
    <w:rsid w:val="009C5708"/>
    <w:rsid w:val="009C5E2B"/>
    <w:rsid w:val="009C6AA0"/>
    <w:rsid w:val="009C740B"/>
    <w:rsid w:val="009C7F9E"/>
    <w:rsid w:val="009D05C8"/>
    <w:rsid w:val="009D0B8C"/>
    <w:rsid w:val="009D1F38"/>
    <w:rsid w:val="009D2015"/>
    <w:rsid w:val="009D2A37"/>
    <w:rsid w:val="009D2C79"/>
    <w:rsid w:val="009D3AC9"/>
    <w:rsid w:val="009D3D58"/>
    <w:rsid w:val="009D48C5"/>
    <w:rsid w:val="009D596A"/>
    <w:rsid w:val="009D67D8"/>
    <w:rsid w:val="009E00A6"/>
    <w:rsid w:val="009E0518"/>
    <w:rsid w:val="009E11BC"/>
    <w:rsid w:val="009E13FD"/>
    <w:rsid w:val="009E1D58"/>
    <w:rsid w:val="009E3348"/>
    <w:rsid w:val="009E3C0B"/>
    <w:rsid w:val="009E5A49"/>
    <w:rsid w:val="009E7E01"/>
    <w:rsid w:val="009F03E6"/>
    <w:rsid w:val="009F1E8C"/>
    <w:rsid w:val="009F2009"/>
    <w:rsid w:val="009F2A9F"/>
    <w:rsid w:val="009F3051"/>
    <w:rsid w:val="009F6C40"/>
    <w:rsid w:val="00A01ADE"/>
    <w:rsid w:val="00A02B17"/>
    <w:rsid w:val="00A02C77"/>
    <w:rsid w:val="00A03921"/>
    <w:rsid w:val="00A03BF4"/>
    <w:rsid w:val="00A04294"/>
    <w:rsid w:val="00A04EF3"/>
    <w:rsid w:val="00A05CAE"/>
    <w:rsid w:val="00A116C6"/>
    <w:rsid w:val="00A11F5B"/>
    <w:rsid w:val="00A120A8"/>
    <w:rsid w:val="00A12562"/>
    <w:rsid w:val="00A12E9D"/>
    <w:rsid w:val="00A13244"/>
    <w:rsid w:val="00A14F47"/>
    <w:rsid w:val="00A15CE2"/>
    <w:rsid w:val="00A169F5"/>
    <w:rsid w:val="00A178EF"/>
    <w:rsid w:val="00A205A7"/>
    <w:rsid w:val="00A20C66"/>
    <w:rsid w:val="00A217A3"/>
    <w:rsid w:val="00A219BC"/>
    <w:rsid w:val="00A2293B"/>
    <w:rsid w:val="00A22B04"/>
    <w:rsid w:val="00A239AA"/>
    <w:rsid w:val="00A23C4F"/>
    <w:rsid w:val="00A24A86"/>
    <w:rsid w:val="00A250AF"/>
    <w:rsid w:val="00A252F8"/>
    <w:rsid w:val="00A25513"/>
    <w:rsid w:val="00A26D8B"/>
    <w:rsid w:val="00A27A94"/>
    <w:rsid w:val="00A27ED1"/>
    <w:rsid w:val="00A31DB2"/>
    <w:rsid w:val="00A33DE6"/>
    <w:rsid w:val="00A351C5"/>
    <w:rsid w:val="00A35329"/>
    <w:rsid w:val="00A365F9"/>
    <w:rsid w:val="00A4010A"/>
    <w:rsid w:val="00A41205"/>
    <w:rsid w:val="00A41249"/>
    <w:rsid w:val="00A42702"/>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279D"/>
    <w:rsid w:val="00A6311B"/>
    <w:rsid w:val="00A63D93"/>
    <w:rsid w:val="00A6532D"/>
    <w:rsid w:val="00A65F20"/>
    <w:rsid w:val="00A66162"/>
    <w:rsid w:val="00A66999"/>
    <w:rsid w:val="00A70925"/>
    <w:rsid w:val="00A71749"/>
    <w:rsid w:val="00A71FDB"/>
    <w:rsid w:val="00A727FE"/>
    <w:rsid w:val="00A734BE"/>
    <w:rsid w:val="00A73AED"/>
    <w:rsid w:val="00A7453B"/>
    <w:rsid w:val="00A76293"/>
    <w:rsid w:val="00A76D37"/>
    <w:rsid w:val="00A77B54"/>
    <w:rsid w:val="00A77DA2"/>
    <w:rsid w:val="00A80622"/>
    <w:rsid w:val="00A80AD2"/>
    <w:rsid w:val="00A80ECE"/>
    <w:rsid w:val="00A846A9"/>
    <w:rsid w:val="00A84763"/>
    <w:rsid w:val="00A855F8"/>
    <w:rsid w:val="00A859AA"/>
    <w:rsid w:val="00A85AD7"/>
    <w:rsid w:val="00A85D9D"/>
    <w:rsid w:val="00A8721F"/>
    <w:rsid w:val="00A9031F"/>
    <w:rsid w:val="00A9088E"/>
    <w:rsid w:val="00A909BC"/>
    <w:rsid w:val="00A90B9D"/>
    <w:rsid w:val="00A913BC"/>
    <w:rsid w:val="00A918E5"/>
    <w:rsid w:val="00A92489"/>
    <w:rsid w:val="00A92C4C"/>
    <w:rsid w:val="00A9489F"/>
    <w:rsid w:val="00A94B63"/>
    <w:rsid w:val="00A9571B"/>
    <w:rsid w:val="00A95D86"/>
    <w:rsid w:val="00A961F7"/>
    <w:rsid w:val="00A9647C"/>
    <w:rsid w:val="00A970A7"/>
    <w:rsid w:val="00AA0410"/>
    <w:rsid w:val="00AA0FA0"/>
    <w:rsid w:val="00AA40C9"/>
    <w:rsid w:val="00AA4BE3"/>
    <w:rsid w:val="00AA602D"/>
    <w:rsid w:val="00AA68FF"/>
    <w:rsid w:val="00AA7F58"/>
    <w:rsid w:val="00AB03BA"/>
    <w:rsid w:val="00AB110E"/>
    <w:rsid w:val="00AB1E95"/>
    <w:rsid w:val="00AB33B6"/>
    <w:rsid w:val="00AB397A"/>
    <w:rsid w:val="00AB572D"/>
    <w:rsid w:val="00AB678F"/>
    <w:rsid w:val="00AB6D7A"/>
    <w:rsid w:val="00AB7E00"/>
    <w:rsid w:val="00AC19BF"/>
    <w:rsid w:val="00AC1B1B"/>
    <w:rsid w:val="00AC21A3"/>
    <w:rsid w:val="00AC2764"/>
    <w:rsid w:val="00AC499C"/>
    <w:rsid w:val="00AC5723"/>
    <w:rsid w:val="00AC5A87"/>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1AEA"/>
    <w:rsid w:val="00AF350E"/>
    <w:rsid w:val="00AF389F"/>
    <w:rsid w:val="00B0043A"/>
    <w:rsid w:val="00B028F7"/>
    <w:rsid w:val="00B02AEB"/>
    <w:rsid w:val="00B0408E"/>
    <w:rsid w:val="00B0501A"/>
    <w:rsid w:val="00B05A3A"/>
    <w:rsid w:val="00B06101"/>
    <w:rsid w:val="00B06CF9"/>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4674"/>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47EFD"/>
    <w:rsid w:val="00B50570"/>
    <w:rsid w:val="00B51024"/>
    <w:rsid w:val="00B512B5"/>
    <w:rsid w:val="00B51602"/>
    <w:rsid w:val="00B51D06"/>
    <w:rsid w:val="00B52AE7"/>
    <w:rsid w:val="00B540C9"/>
    <w:rsid w:val="00B546B8"/>
    <w:rsid w:val="00B54766"/>
    <w:rsid w:val="00B608B1"/>
    <w:rsid w:val="00B60A6C"/>
    <w:rsid w:val="00B60CD8"/>
    <w:rsid w:val="00B60D6F"/>
    <w:rsid w:val="00B60F9C"/>
    <w:rsid w:val="00B63B7E"/>
    <w:rsid w:val="00B65085"/>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842"/>
    <w:rsid w:val="00B77F2A"/>
    <w:rsid w:val="00B810B2"/>
    <w:rsid w:val="00B81EF4"/>
    <w:rsid w:val="00B8330B"/>
    <w:rsid w:val="00B85504"/>
    <w:rsid w:val="00B86612"/>
    <w:rsid w:val="00B87F2B"/>
    <w:rsid w:val="00B9358C"/>
    <w:rsid w:val="00B95559"/>
    <w:rsid w:val="00B959DC"/>
    <w:rsid w:val="00B9617F"/>
    <w:rsid w:val="00BA0682"/>
    <w:rsid w:val="00BA110A"/>
    <w:rsid w:val="00BA26F7"/>
    <w:rsid w:val="00BA390C"/>
    <w:rsid w:val="00BA39A8"/>
    <w:rsid w:val="00BA4871"/>
    <w:rsid w:val="00BA538B"/>
    <w:rsid w:val="00BA69CD"/>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5CC9"/>
    <w:rsid w:val="00BC7083"/>
    <w:rsid w:val="00BC795F"/>
    <w:rsid w:val="00BD044B"/>
    <w:rsid w:val="00BD0481"/>
    <w:rsid w:val="00BD053C"/>
    <w:rsid w:val="00BD1D65"/>
    <w:rsid w:val="00BD2A98"/>
    <w:rsid w:val="00BD3AE6"/>
    <w:rsid w:val="00BD4447"/>
    <w:rsid w:val="00BD4ED1"/>
    <w:rsid w:val="00BD5E8A"/>
    <w:rsid w:val="00BD61B7"/>
    <w:rsid w:val="00BD77F4"/>
    <w:rsid w:val="00BE1708"/>
    <w:rsid w:val="00BE1AC4"/>
    <w:rsid w:val="00BE2385"/>
    <w:rsid w:val="00BE2623"/>
    <w:rsid w:val="00BE3626"/>
    <w:rsid w:val="00BE3923"/>
    <w:rsid w:val="00BE4BF0"/>
    <w:rsid w:val="00BE4F96"/>
    <w:rsid w:val="00BE596D"/>
    <w:rsid w:val="00BE5EE5"/>
    <w:rsid w:val="00BE68EE"/>
    <w:rsid w:val="00BE7B94"/>
    <w:rsid w:val="00BE7E89"/>
    <w:rsid w:val="00BE7F63"/>
    <w:rsid w:val="00BF04A6"/>
    <w:rsid w:val="00BF3C20"/>
    <w:rsid w:val="00BF45FB"/>
    <w:rsid w:val="00BF4AD6"/>
    <w:rsid w:val="00BF4D90"/>
    <w:rsid w:val="00BF779A"/>
    <w:rsid w:val="00BF7EA7"/>
    <w:rsid w:val="00C02CA4"/>
    <w:rsid w:val="00C03390"/>
    <w:rsid w:val="00C06A2F"/>
    <w:rsid w:val="00C10D29"/>
    <w:rsid w:val="00C123B1"/>
    <w:rsid w:val="00C12A72"/>
    <w:rsid w:val="00C12BC8"/>
    <w:rsid w:val="00C1426F"/>
    <w:rsid w:val="00C15578"/>
    <w:rsid w:val="00C158D4"/>
    <w:rsid w:val="00C15A5A"/>
    <w:rsid w:val="00C172FB"/>
    <w:rsid w:val="00C204A7"/>
    <w:rsid w:val="00C21071"/>
    <w:rsid w:val="00C2185C"/>
    <w:rsid w:val="00C2237F"/>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6C62"/>
    <w:rsid w:val="00C4776E"/>
    <w:rsid w:val="00C51982"/>
    <w:rsid w:val="00C53810"/>
    <w:rsid w:val="00C54F55"/>
    <w:rsid w:val="00C56BFE"/>
    <w:rsid w:val="00C61E3E"/>
    <w:rsid w:val="00C61F46"/>
    <w:rsid w:val="00C62FE7"/>
    <w:rsid w:val="00C63AA8"/>
    <w:rsid w:val="00C64A70"/>
    <w:rsid w:val="00C64DD3"/>
    <w:rsid w:val="00C655F4"/>
    <w:rsid w:val="00C66F52"/>
    <w:rsid w:val="00C71229"/>
    <w:rsid w:val="00C7152E"/>
    <w:rsid w:val="00C71C24"/>
    <w:rsid w:val="00C71E7C"/>
    <w:rsid w:val="00C758FF"/>
    <w:rsid w:val="00C75B99"/>
    <w:rsid w:val="00C7783C"/>
    <w:rsid w:val="00C81210"/>
    <w:rsid w:val="00C83368"/>
    <w:rsid w:val="00C8669E"/>
    <w:rsid w:val="00C90C6C"/>
    <w:rsid w:val="00C9280D"/>
    <w:rsid w:val="00C93529"/>
    <w:rsid w:val="00C93885"/>
    <w:rsid w:val="00C978B9"/>
    <w:rsid w:val="00CA0F4D"/>
    <w:rsid w:val="00CA1354"/>
    <w:rsid w:val="00CA14DA"/>
    <w:rsid w:val="00CA1707"/>
    <w:rsid w:val="00CA26D5"/>
    <w:rsid w:val="00CA274B"/>
    <w:rsid w:val="00CA2A5E"/>
    <w:rsid w:val="00CA32F6"/>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1FC5"/>
    <w:rsid w:val="00CC2B6D"/>
    <w:rsid w:val="00CC2C5F"/>
    <w:rsid w:val="00CC2F62"/>
    <w:rsid w:val="00CC38CE"/>
    <w:rsid w:val="00CC3E78"/>
    <w:rsid w:val="00CC4BBB"/>
    <w:rsid w:val="00CD033B"/>
    <w:rsid w:val="00CD039E"/>
    <w:rsid w:val="00CD04C2"/>
    <w:rsid w:val="00CD2003"/>
    <w:rsid w:val="00CD263F"/>
    <w:rsid w:val="00CD28D3"/>
    <w:rsid w:val="00CD2FFC"/>
    <w:rsid w:val="00CD34F0"/>
    <w:rsid w:val="00CD421A"/>
    <w:rsid w:val="00CD5929"/>
    <w:rsid w:val="00CD593B"/>
    <w:rsid w:val="00CE0954"/>
    <w:rsid w:val="00CE0D1C"/>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079E2"/>
    <w:rsid w:val="00D106F8"/>
    <w:rsid w:val="00D118BC"/>
    <w:rsid w:val="00D1197D"/>
    <w:rsid w:val="00D11FAF"/>
    <w:rsid w:val="00D1323F"/>
    <w:rsid w:val="00D144BA"/>
    <w:rsid w:val="00D14F75"/>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5AA"/>
    <w:rsid w:val="00D47CCF"/>
    <w:rsid w:val="00D51278"/>
    <w:rsid w:val="00D519DC"/>
    <w:rsid w:val="00D5316B"/>
    <w:rsid w:val="00D53907"/>
    <w:rsid w:val="00D53B12"/>
    <w:rsid w:val="00D543E2"/>
    <w:rsid w:val="00D548E0"/>
    <w:rsid w:val="00D551F0"/>
    <w:rsid w:val="00D5568F"/>
    <w:rsid w:val="00D55744"/>
    <w:rsid w:val="00D55999"/>
    <w:rsid w:val="00D55C9C"/>
    <w:rsid w:val="00D57426"/>
    <w:rsid w:val="00D57D6C"/>
    <w:rsid w:val="00D603BB"/>
    <w:rsid w:val="00D62E16"/>
    <w:rsid w:val="00D6336C"/>
    <w:rsid w:val="00D63685"/>
    <w:rsid w:val="00D63C14"/>
    <w:rsid w:val="00D63CE7"/>
    <w:rsid w:val="00D6457B"/>
    <w:rsid w:val="00D6518B"/>
    <w:rsid w:val="00D653EE"/>
    <w:rsid w:val="00D65A03"/>
    <w:rsid w:val="00D66DEC"/>
    <w:rsid w:val="00D70A45"/>
    <w:rsid w:val="00D711AD"/>
    <w:rsid w:val="00D71A41"/>
    <w:rsid w:val="00D741B8"/>
    <w:rsid w:val="00D7507D"/>
    <w:rsid w:val="00D75954"/>
    <w:rsid w:val="00D768A4"/>
    <w:rsid w:val="00D77190"/>
    <w:rsid w:val="00D77F50"/>
    <w:rsid w:val="00D80141"/>
    <w:rsid w:val="00D82E6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F48"/>
    <w:rsid w:val="00DA753F"/>
    <w:rsid w:val="00DB2460"/>
    <w:rsid w:val="00DB43E3"/>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08C"/>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C45"/>
    <w:rsid w:val="00E03E73"/>
    <w:rsid w:val="00E03EB3"/>
    <w:rsid w:val="00E04FE4"/>
    <w:rsid w:val="00E05349"/>
    <w:rsid w:val="00E06AF6"/>
    <w:rsid w:val="00E07DE3"/>
    <w:rsid w:val="00E102DE"/>
    <w:rsid w:val="00E11C40"/>
    <w:rsid w:val="00E11CFC"/>
    <w:rsid w:val="00E121AA"/>
    <w:rsid w:val="00E12899"/>
    <w:rsid w:val="00E1477D"/>
    <w:rsid w:val="00E15250"/>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1B9D"/>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50B"/>
    <w:rsid w:val="00E70945"/>
    <w:rsid w:val="00E71EAF"/>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1663"/>
    <w:rsid w:val="00EA5928"/>
    <w:rsid w:val="00EA7F91"/>
    <w:rsid w:val="00EB0423"/>
    <w:rsid w:val="00EB15CF"/>
    <w:rsid w:val="00EB1D2F"/>
    <w:rsid w:val="00EB242C"/>
    <w:rsid w:val="00EB49CA"/>
    <w:rsid w:val="00EB5364"/>
    <w:rsid w:val="00EB5CE6"/>
    <w:rsid w:val="00EB5EF2"/>
    <w:rsid w:val="00EB699A"/>
    <w:rsid w:val="00EB71A3"/>
    <w:rsid w:val="00EC0A3A"/>
    <w:rsid w:val="00EC2BEF"/>
    <w:rsid w:val="00EC3DF3"/>
    <w:rsid w:val="00EC50E3"/>
    <w:rsid w:val="00EC558D"/>
    <w:rsid w:val="00EC6401"/>
    <w:rsid w:val="00EC67A3"/>
    <w:rsid w:val="00ED0CE8"/>
    <w:rsid w:val="00ED1394"/>
    <w:rsid w:val="00ED2699"/>
    <w:rsid w:val="00ED3AC6"/>
    <w:rsid w:val="00ED655E"/>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1D8"/>
    <w:rsid w:val="00F01793"/>
    <w:rsid w:val="00F026ED"/>
    <w:rsid w:val="00F11534"/>
    <w:rsid w:val="00F11625"/>
    <w:rsid w:val="00F13545"/>
    <w:rsid w:val="00F139AC"/>
    <w:rsid w:val="00F13E26"/>
    <w:rsid w:val="00F14383"/>
    <w:rsid w:val="00F14778"/>
    <w:rsid w:val="00F1499C"/>
    <w:rsid w:val="00F156A3"/>
    <w:rsid w:val="00F15AAA"/>
    <w:rsid w:val="00F1612A"/>
    <w:rsid w:val="00F16179"/>
    <w:rsid w:val="00F1783B"/>
    <w:rsid w:val="00F21642"/>
    <w:rsid w:val="00F21EAC"/>
    <w:rsid w:val="00F22A16"/>
    <w:rsid w:val="00F2302B"/>
    <w:rsid w:val="00F23724"/>
    <w:rsid w:val="00F24274"/>
    <w:rsid w:val="00F261EA"/>
    <w:rsid w:val="00F267B8"/>
    <w:rsid w:val="00F30442"/>
    <w:rsid w:val="00F31328"/>
    <w:rsid w:val="00F3243D"/>
    <w:rsid w:val="00F3252C"/>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52EA"/>
    <w:rsid w:val="00F5613E"/>
    <w:rsid w:val="00F562A3"/>
    <w:rsid w:val="00F609C5"/>
    <w:rsid w:val="00F6285F"/>
    <w:rsid w:val="00F64845"/>
    <w:rsid w:val="00F65DD2"/>
    <w:rsid w:val="00F6637B"/>
    <w:rsid w:val="00F66476"/>
    <w:rsid w:val="00F667BB"/>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0077"/>
    <w:rsid w:val="00F81BB3"/>
    <w:rsid w:val="00F83244"/>
    <w:rsid w:val="00F861CC"/>
    <w:rsid w:val="00F86737"/>
    <w:rsid w:val="00F8752B"/>
    <w:rsid w:val="00F87B8D"/>
    <w:rsid w:val="00F9013D"/>
    <w:rsid w:val="00F90491"/>
    <w:rsid w:val="00F90A5D"/>
    <w:rsid w:val="00F927C3"/>
    <w:rsid w:val="00F92986"/>
    <w:rsid w:val="00F92B59"/>
    <w:rsid w:val="00F92D4E"/>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0935"/>
    <w:rsid w:val="00FC3EE6"/>
    <w:rsid w:val="00FC4EDE"/>
    <w:rsid w:val="00FC51CC"/>
    <w:rsid w:val="00FC5AC7"/>
    <w:rsid w:val="00FC6E06"/>
    <w:rsid w:val="00FC7FB4"/>
    <w:rsid w:val="00FD09D8"/>
    <w:rsid w:val="00FD1963"/>
    <w:rsid w:val="00FD1C94"/>
    <w:rsid w:val="00FD27A8"/>
    <w:rsid w:val="00FD4523"/>
    <w:rsid w:val="00FD57A9"/>
    <w:rsid w:val="00FD5AA4"/>
    <w:rsid w:val="00FD67CD"/>
    <w:rsid w:val="00FD6909"/>
    <w:rsid w:val="00FE07C0"/>
    <w:rsid w:val="00FE1692"/>
    <w:rsid w:val="00FE225F"/>
    <w:rsid w:val="00FE26AE"/>
    <w:rsid w:val="00FE3305"/>
    <w:rsid w:val="00FE3C6D"/>
    <w:rsid w:val="00FE3F66"/>
    <w:rsid w:val="00FE6170"/>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C4605-6F3C-41A3-AE4A-B4241129CB2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64F62AC-2746-4792-9AC3-8048F186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770</Words>
  <Characters>4621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Karnet na siłę? Prezes UOKiK stawia zarzuty Benefit Systems</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 membership – the President of UOKiK brings charges against Benefit Systems</dc:title>
  <dc:subject/>
  <dc:creator>UOKiK</dc:creator>
  <cp:keywords>consumer protection</cp:keywords>
  <dc:description/>
  <cp:lastModifiedBy>Grzegorz Dagis</cp:lastModifiedBy>
  <cp:revision>4</cp:revision>
  <cp:lastPrinted>2025-08-20T08:37:00Z</cp:lastPrinted>
  <dcterms:created xsi:type="dcterms:W3CDTF">2026-01-23T08:55:00Z</dcterms:created>
  <dcterms:modified xsi:type="dcterms:W3CDTF">2026-01-26T11:02:00Z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632dd1d0-a5e1-464f-8814-09a17669686b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