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003DB62" w14:textId="77777777" w:rsidR="00AC6F96" w:rsidRPr="000310DA" w:rsidRDefault="001D03AA" w:rsidP="001D03AA">
      <w:pPr>
        <w:spacing w:after="240" w:line="360" w:lineRule="auto"/>
        <w:jc w:val="both"/>
        <w:rPr>
          <w:b/>
          <w:sz w:val="32"/>
          <w:szCs w:val="32"/>
          <w:lang w:val="en-GB"/>
        </w:rPr>
      </w:pPr>
      <w:r w:rsidRPr="000310DA">
        <w:rPr>
          <w:sz w:val="32"/>
          <w:szCs w:val="32"/>
          <w:lang w:val="en-GB"/>
        </w:rPr>
        <w:t>The servi</w:t>
      </w:r>
      <w:bookmarkStart w:id="0" w:name="_GoBack"/>
      <w:bookmarkEnd w:id="0"/>
      <w:r w:rsidRPr="000310DA">
        <w:rPr>
          <w:sz w:val="32"/>
          <w:szCs w:val="32"/>
          <w:lang w:val="en-GB"/>
        </w:rPr>
        <w:t>ce stopped working, but the subscription remains valid. The President of UOKiK brings charges against HBO</w:t>
      </w:r>
    </w:p>
    <w:p w14:paraId="4F03F2FA" w14:textId="77777777" w:rsidR="005C599C" w:rsidRPr="000310DA" w:rsidRDefault="005C599C" w:rsidP="005C599C">
      <w:pPr>
        <w:pStyle w:val="Akapitzlist"/>
        <w:numPr>
          <w:ilvl w:val="0"/>
          <w:numId w:val="2"/>
        </w:numPr>
        <w:spacing w:after="240" w:line="360" w:lineRule="auto"/>
        <w:jc w:val="both"/>
        <w:rPr>
          <w:b/>
          <w:sz w:val="22"/>
          <w:lang w:val="en-GB"/>
        </w:rPr>
      </w:pPr>
      <w:r w:rsidRPr="000310DA">
        <w:rPr>
          <w:b/>
          <w:bCs/>
          <w:sz w:val="22"/>
          <w:lang w:val="en-GB"/>
        </w:rPr>
        <w:t>The President of UOKiK has initiated proceedings against HBO Europe for infringing the collective interests of consumers.</w:t>
      </w:r>
    </w:p>
    <w:p w14:paraId="658D3962" w14:textId="64A39B06" w:rsidR="005C599C" w:rsidRPr="000310DA" w:rsidRDefault="005C599C" w:rsidP="005C599C">
      <w:pPr>
        <w:pStyle w:val="Akapitzlist"/>
        <w:numPr>
          <w:ilvl w:val="0"/>
          <w:numId w:val="2"/>
        </w:numPr>
        <w:spacing w:after="240" w:line="360" w:lineRule="auto"/>
        <w:jc w:val="both"/>
        <w:rPr>
          <w:b/>
          <w:sz w:val="22"/>
          <w:lang w:val="en-GB"/>
        </w:rPr>
      </w:pPr>
      <w:r w:rsidRPr="000310DA">
        <w:rPr>
          <w:b/>
          <w:bCs/>
          <w:sz w:val="22"/>
          <w:lang w:val="en-GB"/>
        </w:rPr>
        <w:t>The charges relate, among other things, to unilateral changes to the list of devices compatible with the HBO service and to the manner in which consumers were informed about the service’s technical requirements.</w:t>
      </w:r>
    </w:p>
    <w:p w14:paraId="743DD6E8" w14:textId="0AF82679" w:rsidR="004E0BD3" w:rsidRPr="000310DA" w:rsidRDefault="004E0BD3" w:rsidP="004E0BD3">
      <w:pPr>
        <w:pStyle w:val="Akapitzlist"/>
        <w:numPr>
          <w:ilvl w:val="0"/>
          <w:numId w:val="2"/>
        </w:numPr>
        <w:spacing w:after="240" w:line="360" w:lineRule="auto"/>
        <w:jc w:val="both"/>
        <w:rPr>
          <w:rFonts w:cs="Tahoma"/>
          <w:b/>
          <w:bCs/>
          <w:sz w:val="22"/>
          <w:shd w:val="clear" w:color="auto" w:fill="FFFFFF"/>
          <w:lang w:val="en-GB"/>
        </w:rPr>
      </w:pPr>
      <w:r w:rsidRPr="000310DA">
        <w:rPr>
          <w:b/>
          <w:bCs/>
          <w:sz w:val="22"/>
          <w:lang w:val="en-GB"/>
        </w:rPr>
        <w:t>UOKiK is investigating whether consumers were properly informed about the risk of losing access to the service during the subscription period.</w:t>
      </w:r>
    </w:p>
    <w:p w14:paraId="34FD1574" w14:textId="56AD6255" w:rsidR="00D92973" w:rsidRPr="000310DA" w:rsidRDefault="00AC6F96" w:rsidP="00904D98">
      <w:pPr>
        <w:spacing w:after="240" w:line="360" w:lineRule="auto"/>
        <w:jc w:val="both"/>
        <w:rPr>
          <w:color w:val="000000" w:themeColor="text1"/>
          <w:sz w:val="22"/>
          <w:lang w:val="en-GB"/>
        </w:rPr>
      </w:pPr>
      <w:r w:rsidRPr="000310DA">
        <w:rPr>
          <w:b/>
          <w:bCs/>
          <w:color w:val="000000" w:themeColor="text1"/>
          <w:sz w:val="22"/>
          <w:lang w:val="en-GB"/>
        </w:rPr>
        <w:t>[Warsaw, 1</w:t>
      </w:r>
      <w:r w:rsidR="008A65CA">
        <w:rPr>
          <w:b/>
          <w:bCs/>
          <w:color w:val="000000" w:themeColor="text1"/>
          <w:sz w:val="22"/>
          <w:lang w:val="en-GB"/>
        </w:rPr>
        <w:t>7</w:t>
      </w:r>
      <w:r w:rsidRPr="000310DA">
        <w:rPr>
          <w:b/>
          <w:bCs/>
          <w:color w:val="000000" w:themeColor="text1"/>
          <w:sz w:val="22"/>
          <w:lang w:val="en-GB"/>
        </w:rPr>
        <w:t xml:space="preserve"> February 2026]</w:t>
      </w:r>
      <w:r w:rsidRPr="000310DA">
        <w:rPr>
          <w:color w:val="000000" w:themeColor="text1"/>
          <w:sz w:val="22"/>
          <w:lang w:val="en-GB"/>
        </w:rPr>
        <w:t xml:space="preserve"> Yesterday you were still watching your favourite series, and today you cannot launch the platform you purchased specifically to watch it on your television. The helpline informs you that your television is no longer compatible with the service. Many HBO users have found themselves in a similar situation. </w:t>
      </w:r>
    </w:p>
    <w:p w14:paraId="1142EE0E" w14:textId="3540508A" w:rsidR="006A123E" w:rsidRPr="000310DA" w:rsidRDefault="001B0A03" w:rsidP="00904D98">
      <w:pPr>
        <w:spacing w:after="240" w:line="360" w:lineRule="auto"/>
        <w:jc w:val="both"/>
        <w:rPr>
          <w:sz w:val="22"/>
          <w:lang w:val="en-GB"/>
        </w:rPr>
      </w:pPr>
      <w:r w:rsidRPr="000310DA">
        <w:rPr>
          <w:sz w:val="22"/>
          <w:lang w:val="en-GB"/>
        </w:rPr>
        <w:t>In the opinion of the President of UOKiK, such situations may result from unfair market practices. Therefore, proceedings have been initiated against HBO Europe. The allegations of the President of UOKiK against HBO Europe concern practices that make it difficult for consumers to use the service. In particular, these include restricting the platform’s operation on users’ existing devices, failing to provide information in the contract confirmation about which devices were compatible with the service at the time of conclusion of the contract, imprecisely specifying the technical requirements, and failing to guarantee the service’s operation on devices that were compatible at the time of conclusion of the contract for the entire duration of the subscription.</w:t>
      </w:r>
    </w:p>
    <w:p w14:paraId="2D188873" w14:textId="09E3D66D" w:rsidR="00FE2D88" w:rsidRPr="000310DA" w:rsidRDefault="00A9795D" w:rsidP="00FE2D88">
      <w:pPr>
        <w:pStyle w:val="NormalnyWeb"/>
        <w:spacing w:after="240" w:afterAutospacing="0" w:line="360" w:lineRule="auto"/>
        <w:jc w:val="both"/>
        <w:rPr>
          <w:rFonts w:ascii="Trebuchet MS" w:hAnsi="Trebuchet MS"/>
          <w:sz w:val="22"/>
          <w:szCs w:val="22"/>
          <w:lang w:val="en-GB"/>
        </w:rPr>
      </w:pPr>
      <w:r w:rsidRPr="000310DA">
        <w:rPr>
          <w:rStyle w:val="Pogrubienie"/>
          <w:rFonts w:ascii="Trebuchet MS" w:hAnsi="Trebuchet MS"/>
          <w:sz w:val="22"/>
          <w:szCs w:val="22"/>
          <w:lang w:val="en-GB"/>
        </w:rPr>
        <w:t>If you want to watch, buy a new television</w:t>
      </w:r>
    </w:p>
    <w:p w14:paraId="2137680A" w14:textId="0DDC97EB" w:rsidR="001B0A03" w:rsidRPr="000310DA" w:rsidRDefault="000F3E4A" w:rsidP="001B0A03">
      <w:pPr>
        <w:pStyle w:val="NormalnyWeb"/>
        <w:spacing w:after="240" w:afterAutospacing="0" w:line="360" w:lineRule="auto"/>
        <w:jc w:val="both"/>
        <w:rPr>
          <w:rFonts w:ascii="Trebuchet MS" w:hAnsi="Trebuchet MS"/>
          <w:sz w:val="22"/>
          <w:szCs w:val="22"/>
          <w:lang w:val="en-GB"/>
        </w:rPr>
      </w:pPr>
      <w:r w:rsidRPr="000310DA">
        <w:rPr>
          <w:rFonts w:ascii="Trebuchet MS" w:hAnsi="Trebuchet MS"/>
          <w:sz w:val="22"/>
          <w:szCs w:val="22"/>
          <w:lang w:val="en-GB"/>
        </w:rPr>
        <w:t xml:space="preserve">HBO Europe provides services consisting of access to HBO Max (formerly known as HBO GO and Max), which offers a digital VOD (video-on-demand) service. Consumers enter into a contract for access to the service and use it on their television or other multimedia device. The problem arises when, after some time, the company removes a particular model from the list of supported devices. The service stops working, even though the subscription remains valid. The problem is particularly acute when access is purchased through a </w:t>
      </w:r>
      <w:r w:rsidRPr="000310DA">
        <w:rPr>
          <w:rFonts w:ascii="Trebuchet MS" w:hAnsi="Trebuchet MS"/>
          <w:sz w:val="22"/>
          <w:szCs w:val="22"/>
          <w:lang w:val="en-GB"/>
        </w:rPr>
        <w:lastRenderedPageBreak/>
        <w:t>telecommunications operator, as the consumer is still required to pay the subscription fee even though they cannot use the service on their existing equipment.</w:t>
      </w:r>
    </w:p>
    <w:p w14:paraId="659F0D50" w14:textId="09C61898" w:rsidR="00040706" w:rsidRPr="000310DA" w:rsidRDefault="00C54490" w:rsidP="00FB4910">
      <w:pPr>
        <w:spacing w:after="240" w:line="360" w:lineRule="auto"/>
        <w:jc w:val="both"/>
        <w:rPr>
          <w:bCs/>
          <w:sz w:val="22"/>
          <w:shd w:val="clear" w:color="auto" w:fill="FFFFFF"/>
          <w:lang w:val="en-GB"/>
        </w:rPr>
      </w:pPr>
      <w:r w:rsidRPr="000310DA">
        <w:rPr>
          <w:sz w:val="22"/>
          <w:lang w:val="en-GB"/>
        </w:rPr>
        <w:t xml:space="preserve">— </w:t>
      </w:r>
      <w:r w:rsidRPr="000310DA">
        <w:rPr>
          <w:rStyle w:val="Pogrubienie"/>
          <w:b w:val="0"/>
          <w:bCs w:val="0"/>
          <w:sz w:val="22"/>
          <w:lang w:val="en-GB"/>
        </w:rPr>
        <w:t>The unilateral restriction of the list of devices compatible with the service</w:t>
      </w:r>
      <w:r w:rsidRPr="000310DA">
        <w:rPr>
          <w:sz w:val="22"/>
          <w:lang w:val="en-GB"/>
        </w:rPr>
        <w:t xml:space="preserve"> puts HBO users in a situation where they are effectively told: “If you want to watch, buy a new device”. Meanwhile, we purchase devices such as televisions with the intention of using them for years. Without a clear and precise definition of the rules and limits governing such changes, consumers are unable to predict or assess the risk of losing access to the service at the time of concluding the contract</w:t>
      </w:r>
      <w:r w:rsidRPr="000310DA">
        <w:rPr>
          <w:rStyle w:val="Pogrubienie"/>
          <w:b w:val="0"/>
          <w:bCs w:val="0"/>
          <w:sz w:val="22"/>
          <w:shd w:val="clear" w:color="auto" w:fill="FFFFFF"/>
          <w:lang w:val="en-GB"/>
        </w:rPr>
        <w:t xml:space="preserve"> </w:t>
      </w:r>
      <w:r w:rsidRPr="000310DA">
        <w:rPr>
          <w:sz w:val="22"/>
          <w:lang w:val="en-GB"/>
        </w:rPr>
        <w:t>—</w:t>
      </w:r>
      <w:r w:rsidRPr="000310DA">
        <w:rPr>
          <w:rStyle w:val="Pogrubienie"/>
          <w:b w:val="0"/>
          <w:bCs w:val="0"/>
          <w:sz w:val="22"/>
          <w:shd w:val="clear" w:color="auto" w:fill="FFFFFF"/>
          <w:lang w:val="en-GB"/>
        </w:rPr>
        <w:t xml:space="preserve"> says Tomasz Chróstny, President of UOKiK. </w:t>
      </w:r>
    </w:p>
    <w:p w14:paraId="21CEB36B" w14:textId="782882F9" w:rsidR="004E2240" w:rsidRPr="000310DA" w:rsidRDefault="007472D4" w:rsidP="004E2240">
      <w:pPr>
        <w:pStyle w:val="NormalnyWeb"/>
        <w:spacing w:after="240" w:afterAutospacing="0" w:line="360" w:lineRule="auto"/>
        <w:jc w:val="both"/>
        <w:rPr>
          <w:rFonts w:ascii="Trebuchet MS" w:hAnsi="Trebuchet MS"/>
          <w:sz w:val="22"/>
          <w:szCs w:val="22"/>
          <w:lang w:val="en-GB"/>
        </w:rPr>
      </w:pPr>
      <w:r w:rsidRPr="000310DA">
        <w:rPr>
          <w:rFonts w:ascii="Trebuchet MS" w:hAnsi="Trebuchet MS"/>
          <w:sz w:val="22"/>
          <w:szCs w:val="22"/>
          <w:lang w:val="en-GB"/>
        </w:rPr>
        <w:t>UOKiK is also analysing the provisions of the Terms of Use under which HBO Europe does not guarantee that the service will remain compatible, for the entire duration of the subscription, with multimedia devices that were compatible with the service at the time of concluding the contract. According to the President of UOKiK, such provisions may lead to negative economic consequences, including the loss of the value of the paid subscription or the need to incur additional costs.</w:t>
      </w:r>
    </w:p>
    <w:p w14:paraId="11C5E54B" w14:textId="17B2C447" w:rsidR="001B0A03" w:rsidRPr="000310DA" w:rsidRDefault="006D043B" w:rsidP="00FE2D88">
      <w:pPr>
        <w:pStyle w:val="NormalnyWeb"/>
        <w:spacing w:after="240" w:afterAutospacing="0" w:line="360" w:lineRule="auto"/>
        <w:jc w:val="both"/>
        <w:rPr>
          <w:rFonts w:ascii="Trebuchet MS" w:hAnsi="Trebuchet MS"/>
          <w:b/>
          <w:sz w:val="22"/>
          <w:szCs w:val="22"/>
          <w:lang w:val="en-GB"/>
        </w:rPr>
      </w:pPr>
      <w:r w:rsidRPr="000310DA">
        <w:rPr>
          <w:rFonts w:ascii="Trebuchet MS" w:hAnsi="Trebuchet MS"/>
          <w:b/>
          <w:bCs/>
          <w:sz w:val="22"/>
          <w:szCs w:val="22"/>
          <w:lang w:val="en-GB"/>
        </w:rPr>
        <w:t>How was I supposed to know that?</w:t>
      </w:r>
    </w:p>
    <w:p w14:paraId="6FFA246B" w14:textId="203945C1" w:rsidR="00FE2D88" w:rsidRPr="000310DA" w:rsidRDefault="00FE2D88" w:rsidP="00FE2D88">
      <w:pPr>
        <w:pStyle w:val="NormalnyWeb"/>
        <w:spacing w:after="240" w:afterAutospacing="0" w:line="360" w:lineRule="auto"/>
        <w:jc w:val="both"/>
        <w:rPr>
          <w:sz w:val="22"/>
          <w:szCs w:val="22"/>
          <w:lang w:val="en-GB"/>
        </w:rPr>
      </w:pPr>
      <w:r w:rsidRPr="000310DA">
        <w:rPr>
          <w:rFonts w:ascii="Trebuchet MS" w:hAnsi="Trebuchet MS"/>
          <w:sz w:val="22"/>
          <w:szCs w:val="22"/>
          <w:lang w:val="en-GB"/>
        </w:rPr>
        <w:t>UOKiK is also investigating how information about the technical requirements of the service, including its compatibility with users’ devices, is communicated. For most of the period under investigation, this information was available only in the terms and conditions or on the website, and not on a durable medium, such as in an e-mail confirming the conclusion of the contract. This method of providing information may have made it impossible for consumers to subsequently determine what technical conditions applied at the time of purchase.</w:t>
      </w:r>
    </w:p>
    <w:p w14:paraId="6A540339" w14:textId="45358A82" w:rsidR="00FE2D88" w:rsidRPr="000310DA" w:rsidRDefault="00FE2D88" w:rsidP="00FE2D88">
      <w:pPr>
        <w:pStyle w:val="NormalnyWeb"/>
        <w:spacing w:after="240" w:afterAutospacing="0" w:line="360" w:lineRule="auto"/>
        <w:jc w:val="both"/>
        <w:rPr>
          <w:rFonts w:ascii="Trebuchet MS" w:hAnsi="Trebuchet MS"/>
          <w:sz w:val="22"/>
          <w:szCs w:val="22"/>
          <w:lang w:val="en-GB"/>
        </w:rPr>
      </w:pPr>
      <w:r w:rsidRPr="000310DA">
        <w:rPr>
          <w:rFonts w:ascii="Trebuchet MS" w:hAnsi="Trebuchet MS"/>
          <w:sz w:val="22"/>
          <w:szCs w:val="22"/>
          <w:lang w:val="en-GB"/>
        </w:rPr>
        <w:t>UOKiK also has reservations about the provision of information on technical requirements and supported devices in a general manner, for example by referring to “the latest operating system or its two previous versions” or “models from the current year and the two previous years”. Such a method of providing information may make it difficult for consumers to take an informed purchasing decision and places the burden of assessing equipment compatibility on them.</w:t>
      </w:r>
    </w:p>
    <w:p w14:paraId="340C8058" w14:textId="5182AA58" w:rsidR="00E34D87" w:rsidRPr="000310DA" w:rsidRDefault="00D4009B" w:rsidP="00F01600">
      <w:pPr>
        <w:spacing w:after="240" w:line="360" w:lineRule="auto"/>
        <w:jc w:val="both"/>
        <w:rPr>
          <w:rFonts w:cs="Tahoma"/>
          <w:bCs/>
          <w:sz w:val="22"/>
          <w:shd w:val="clear" w:color="auto" w:fill="FFFFFF"/>
          <w:lang w:val="en-GB"/>
        </w:rPr>
      </w:pPr>
      <w:r w:rsidRPr="000310DA">
        <w:rPr>
          <w:rFonts w:cs="Tahoma"/>
          <w:sz w:val="22"/>
          <w:shd w:val="clear" w:color="auto" w:fill="FFFFFF"/>
          <w:lang w:val="en-GB"/>
        </w:rPr>
        <w:t xml:space="preserve">The use of practices that infringe the collective interests of consumers is punishable by a fine of up to 10% of turnover for each infringement and by an obligation to remedy the </w:t>
      </w:r>
      <w:r w:rsidRPr="000310DA">
        <w:rPr>
          <w:rFonts w:cs="Tahoma"/>
          <w:sz w:val="22"/>
          <w:shd w:val="clear" w:color="auto" w:fill="FFFFFF"/>
          <w:lang w:val="en-GB"/>
        </w:rPr>
        <w:lastRenderedPageBreak/>
        <w:t>effects of the infringement, including refunding customers for fees unlawfully charged by the ent</w:t>
      </w:r>
      <w:r w:rsidR="000310DA">
        <w:rPr>
          <w:rFonts w:cs="Tahoma"/>
          <w:sz w:val="22"/>
          <w:shd w:val="clear" w:color="auto" w:fill="FFFFFF"/>
          <w:lang w:val="en-GB"/>
        </w:rPr>
        <w:t>r</w:t>
      </w:r>
      <w:r w:rsidRPr="000310DA">
        <w:rPr>
          <w:rFonts w:cs="Tahoma"/>
          <w:sz w:val="22"/>
          <w:shd w:val="clear" w:color="auto" w:fill="FFFFFF"/>
          <w:lang w:val="en-GB"/>
        </w:rPr>
        <w:t xml:space="preserve">epreneur. </w:t>
      </w:r>
    </w:p>
    <w:p w14:paraId="5EA47341" w14:textId="77777777" w:rsidR="002D693B" w:rsidRPr="000310DA" w:rsidRDefault="004E2240" w:rsidP="00E34D87">
      <w:pPr>
        <w:spacing w:after="240" w:line="360" w:lineRule="auto"/>
        <w:jc w:val="both"/>
        <w:rPr>
          <w:rFonts w:cs="Tahoma"/>
          <w:b/>
          <w:bCs/>
          <w:sz w:val="22"/>
          <w:shd w:val="clear" w:color="auto" w:fill="FFFFFF"/>
          <w:lang w:val="en-GB"/>
        </w:rPr>
      </w:pPr>
      <w:r w:rsidRPr="000310DA">
        <w:rPr>
          <w:rFonts w:cs="Tahoma"/>
          <w:b/>
          <w:bCs/>
          <w:sz w:val="22"/>
          <w:shd w:val="clear" w:color="auto" w:fill="FFFFFF"/>
          <w:lang w:val="en-GB"/>
        </w:rPr>
        <w:t>HBO is not the only one</w:t>
      </w:r>
    </w:p>
    <w:p w14:paraId="65E662CC" w14:textId="085FBC2F" w:rsidR="00E34D87" w:rsidRPr="000310DA" w:rsidRDefault="00D92973" w:rsidP="00E34D87">
      <w:pPr>
        <w:spacing w:after="240" w:line="360" w:lineRule="auto"/>
        <w:jc w:val="both"/>
        <w:rPr>
          <w:rFonts w:cs="Tahoma"/>
          <w:bCs/>
          <w:sz w:val="22"/>
          <w:shd w:val="clear" w:color="auto" w:fill="FFFFFF"/>
          <w:lang w:val="en-GB"/>
        </w:rPr>
      </w:pPr>
      <w:r w:rsidRPr="000310DA">
        <w:rPr>
          <w:rFonts w:cs="Tahoma"/>
          <w:sz w:val="22"/>
          <w:shd w:val="clear" w:color="auto" w:fill="FFFFFF"/>
          <w:lang w:val="en-GB"/>
        </w:rPr>
        <w:t xml:space="preserve">The proceedings initiated against HBO Europe are not the only action taken by the President of UOKiK in this area. Last year, he brought </w:t>
      </w:r>
      <w:hyperlink r:id="rId9" w:history="1">
        <w:r w:rsidRPr="000310DA">
          <w:rPr>
            <w:rStyle w:val="Hipercze"/>
            <w:rFonts w:cs="Tahoma"/>
            <w:sz w:val="22"/>
            <w:shd w:val="clear" w:color="auto" w:fill="FFFFFF"/>
            <w:lang w:val="en-GB"/>
          </w:rPr>
          <w:t>charges ag</w:t>
        </w:r>
        <w:r w:rsidRPr="000310DA">
          <w:rPr>
            <w:rStyle w:val="Hipercze"/>
            <w:rFonts w:cs="Tahoma"/>
            <w:sz w:val="22"/>
            <w:shd w:val="clear" w:color="auto" w:fill="FFFFFF"/>
            <w:lang w:val="en-GB"/>
          </w:rPr>
          <w:t>a</w:t>
        </w:r>
        <w:r w:rsidRPr="000310DA">
          <w:rPr>
            <w:rStyle w:val="Hipercze"/>
            <w:rFonts w:cs="Tahoma"/>
            <w:sz w:val="22"/>
            <w:shd w:val="clear" w:color="auto" w:fill="FFFFFF"/>
            <w:lang w:val="en-GB"/>
          </w:rPr>
          <w:t>inst Netflix concerning unlawful fee increases</w:t>
        </w:r>
      </w:hyperlink>
      <w:r w:rsidRPr="000310DA">
        <w:rPr>
          <w:rFonts w:cs="Tahoma"/>
          <w:sz w:val="22"/>
          <w:shd w:val="clear" w:color="auto" w:fill="FFFFFF"/>
          <w:lang w:val="en-GB"/>
        </w:rPr>
        <w:t xml:space="preserve">. In 2023, </w:t>
      </w:r>
      <w:hyperlink r:id="rId10" w:history="1">
        <w:r w:rsidRPr="000310DA">
          <w:rPr>
            <w:rStyle w:val="Hipercze"/>
            <w:rFonts w:cs="Tahoma"/>
            <w:sz w:val="22"/>
            <w:shd w:val="clear" w:color="auto" w:fill="FFFFFF"/>
            <w:lang w:val="en-GB"/>
          </w:rPr>
          <w:t>as a result of the UOKiK’s interv</w:t>
        </w:r>
        <w:r w:rsidRPr="000310DA">
          <w:rPr>
            <w:rStyle w:val="Hipercze"/>
            <w:rFonts w:cs="Tahoma"/>
            <w:sz w:val="22"/>
            <w:shd w:val="clear" w:color="auto" w:fill="FFFFFF"/>
            <w:lang w:val="en-GB"/>
          </w:rPr>
          <w:t>e</w:t>
        </w:r>
        <w:r w:rsidRPr="000310DA">
          <w:rPr>
            <w:rStyle w:val="Hipercze"/>
            <w:rFonts w:cs="Tahoma"/>
            <w:sz w:val="22"/>
            <w:shd w:val="clear" w:color="auto" w:fill="FFFFFF"/>
            <w:lang w:val="en-GB"/>
          </w:rPr>
          <w:t>ntion</w:t>
        </w:r>
      </w:hyperlink>
      <w:r w:rsidRPr="000310DA">
        <w:rPr>
          <w:rFonts w:cs="Tahoma"/>
          <w:sz w:val="22"/>
          <w:shd w:val="clear" w:color="auto" w:fill="FFFFFF"/>
          <w:lang w:val="en-GB"/>
        </w:rPr>
        <w:t xml:space="preserve">, Amazon changed its practices and contractual terms for Amazon Prime and Amazon Prime Video. Currently, in preliminary investigations, the President of UOKiK is reviewing the terms and conditions and practices of Apple, Disney+, Google (in relation to YouTube Premium), Microsoft (in relation to Game Pass), Sony (in relation to PlayStation Plus) and Adobe. Some of the entities under investigation have already declared that they will change their practices. </w:t>
      </w:r>
    </w:p>
    <w:p w14:paraId="52691250" w14:textId="77777777" w:rsidR="00E34D87" w:rsidRPr="000310DA" w:rsidRDefault="00E34D87" w:rsidP="00DD4C71">
      <w:pPr>
        <w:spacing w:after="240" w:line="360" w:lineRule="auto"/>
        <w:jc w:val="both"/>
        <w:rPr>
          <w:rFonts w:cs="Tahoma"/>
          <w:bCs/>
          <w:sz w:val="22"/>
          <w:shd w:val="clear" w:color="auto" w:fill="FFFFFF"/>
          <w:lang w:val="en-GB"/>
        </w:rPr>
      </w:pPr>
    </w:p>
    <w:p w14:paraId="23F0579D" w14:textId="77777777" w:rsidR="00786827" w:rsidRPr="000310DA" w:rsidRDefault="00786827" w:rsidP="00786827">
      <w:pPr>
        <w:spacing w:after="240" w:line="360" w:lineRule="auto"/>
        <w:jc w:val="both"/>
        <w:rPr>
          <w:rFonts w:eastAsia="Calibri" w:cs="Tahoma"/>
          <w:b/>
          <w:bCs/>
          <w:lang w:val="en-GB"/>
        </w:rPr>
      </w:pPr>
      <w:r w:rsidRPr="000310DA">
        <w:rPr>
          <w:rStyle w:val="Pogrubienie"/>
          <w:rFonts w:eastAsia="Calibri" w:cs="Tahoma"/>
          <w:lang w:val="en-GB"/>
        </w:rPr>
        <w:t>Consumer Support:</w:t>
      </w:r>
    </w:p>
    <w:p w14:paraId="565DDFA0" w14:textId="77777777" w:rsidR="00786827" w:rsidRPr="000310DA" w:rsidRDefault="00786827" w:rsidP="00786827">
      <w:pPr>
        <w:rPr>
          <w:rFonts w:cs="Tahoma"/>
          <w:szCs w:val="18"/>
          <w:lang w:val="en-GB"/>
        </w:rPr>
      </w:pPr>
      <w:r w:rsidRPr="000310DA">
        <w:rPr>
          <w:rFonts w:cs="Tahoma"/>
          <w:szCs w:val="18"/>
          <w:lang w:val="en-GB"/>
        </w:rPr>
        <w:t xml:space="preserve">Consumer helpline: </w:t>
      </w:r>
      <w:bookmarkStart w:id="1" w:name="_Hlk120527957"/>
      <w:r w:rsidRPr="000310DA">
        <w:rPr>
          <w:rFonts w:cs="Tahoma"/>
          <w:szCs w:val="18"/>
          <w:lang w:val="en-GB"/>
        </w:rPr>
        <w:t xml:space="preserve">801 440 220 or 222 66 76 76 </w:t>
      </w:r>
      <w:bookmarkEnd w:id="1"/>
      <w:r w:rsidRPr="000310DA">
        <w:rPr>
          <w:rFonts w:cs="Tahoma"/>
          <w:color w:val="3C4147"/>
          <w:szCs w:val="18"/>
          <w:lang w:val="en-GB"/>
        </w:rPr>
        <w:br/>
      </w:r>
      <w:r w:rsidRPr="000310DA">
        <w:rPr>
          <w:rFonts w:cs="Tahoma"/>
          <w:lang w:val="en-GB"/>
        </w:rPr>
        <w:t xml:space="preserve">contact form: </w:t>
      </w:r>
      <w:hyperlink r:id="rId11" w:tgtFrame="_blank" w:history="1">
        <w:r w:rsidRPr="000310DA">
          <w:rPr>
            <w:rStyle w:val="Hipercze"/>
            <w:rFonts w:cs="Tahoma"/>
            <w:szCs w:val="18"/>
            <w:lang w:val="en-GB"/>
          </w:rPr>
          <w:t>dlakonsumentow.pl</w:t>
        </w:r>
        <w:r w:rsidRPr="000310DA">
          <w:rPr>
            <w:rStyle w:val="Hipercze"/>
            <w:rFonts w:cs="Tahoma"/>
            <w:szCs w:val="18"/>
            <w:u w:val="none"/>
            <w:lang w:val="en-GB"/>
          </w:rPr>
          <w:br/>
        </w:r>
      </w:hyperlink>
      <w:hyperlink r:id="rId12" w:history="1">
        <w:r w:rsidRPr="000310DA">
          <w:rPr>
            <w:rFonts w:cs="Tahoma"/>
            <w:color w:val="133C8A"/>
            <w:szCs w:val="18"/>
            <w:u w:val="single"/>
            <w:lang w:val="en-GB"/>
          </w:rPr>
          <w:t>Consumer Ombudsmen</w:t>
        </w:r>
      </w:hyperlink>
      <w:r w:rsidRPr="000310DA">
        <w:rPr>
          <w:rFonts w:cs="Tahoma"/>
          <w:color w:val="3C4147"/>
          <w:szCs w:val="18"/>
          <w:lang w:val="en-GB"/>
        </w:rPr>
        <w:t xml:space="preserve"> – </w:t>
      </w:r>
      <w:r w:rsidRPr="000310DA">
        <w:rPr>
          <w:rFonts w:cs="Tahoma"/>
          <w:szCs w:val="18"/>
          <w:lang w:val="en-GB"/>
        </w:rPr>
        <w:t>in your town or district</w:t>
      </w:r>
    </w:p>
    <w:sectPr w:rsidR="00786827" w:rsidRPr="000310DA" w:rsidSect="003742FC">
      <w:headerReference w:type="default" r:id="rId13"/>
      <w:footerReference w:type="default" r:id="rId14"/>
      <w:pgSz w:w="11906" w:h="16838"/>
      <w:pgMar w:top="2127" w:right="1417" w:bottom="1702" w:left="1417" w:header="680" w:footer="68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8CD6327" w14:textId="77777777" w:rsidR="00FD07A1" w:rsidRDefault="00FD07A1">
      <w:r>
        <w:separator/>
      </w:r>
    </w:p>
  </w:endnote>
  <w:endnote w:type="continuationSeparator" w:id="0">
    <w:p w14:paraId="5EB78DBE" w14:textId="77777777" w:rsidR="00FD07A1" w:rsidRDefault="00FD07A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Trebuchet MS">
    <w:panose1 w:val="020B0603020202020204"/>
    <w:charset w:val="EE"/>
    <w:family w:val="swiss"/>
    <w:pitch w:val="variable"/>
    <w:sig w:usb0="00000687" w:usb1="00000000" w:usb2="00000000" w:usb3="00000000" w:csb0="0000009F" w:csb1="00000000"/>
  </w:font>
  <w:font w:name="Garamond">
    <w:panose1 w:val="02020404030301010803"/>
    <w:charset w:val="EE"/>
    <w:family w:val="roman"/>
    <w:pitch w:val="variable"/>
    <w:sig w:usb0="00000287" w:usb1="00000000" w:usb2="00000000" w:usb3="00000000" w:csb0="0000009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Mangal">
    <w:panose1 w:val="00000400000000000000"/>
    <w:charset w:val="00"/>
    <w:family w:val="roman"/>
    <w:pitch w:val="variable"/>
    <w:sig w:usb0="00008003" w:usb1="00000000" w:usb2="00000000" w:usb3="00000000" w:csb0="00000001" w:csb1="00000000"/>
  </w:font>
  <w:font w:name="Calibri Light">
    <w:panose1 w:val="020F0302020204030204"/>
    <w:charset w:val="EE"/>
    <w:family w:val="swiss"/>
    <w:pitch w:val="variable"/>
    <w:sig w:usb0="E4002EFF" w:usb1="C0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Georgia">
    <w:panose1 w:val="02040502050405020303"/>
    <w:charset w:val="EE"/>
    <w:family w:val="roman"/>
    <w:pitch w:val="variable"/>
    <w:sig w:usb0="00000287" w:usb1="00000000" w:usb2="00000000" w:usb3="00000000" w:csb0="0000009F" w:csb1="00000000"/>
  </w:font>
  <w:font w:name="Segoe UI">
    <w:panose1 w:val="020B0502040204020203"/>
    <w:charset w:val="EE"/>
    <w:family w:val="swiss"/>
    <w:pitch w:val="variable"/>
    <w:sig w:usb0="E4002EFF" w:usb1="C000E47F" w:usb2="00000009" w:usb3="00000000" w:csb0="000001FF" w:csb1="00000000"/>
  </w:font>
  <w:font w:name="Tahoma">
    <w:panose1 w:val="020B0604030504040204"/>
    <w:charset w:val="EE"/>
    <w:family w:val="swiss"/>
    <w:pitch w:val="variable"/>
    <w:sig w:usb0="E1002EFF" w:usb1="C000605B" w:usb2="00000029" w:usb3="00000000" w:csb0="000101FF" w:csb1="00000000"/>
  </w:font>
  <w:font w:name="Microsoft YaHei">
    <w:panose1 w:val="020B0503020204020204"/>
    <w:charset w:val="86"/>
    <w:family w:val="swiss"/>
    <w:pitch w:val="variable"/>
    <w:sig w:usb0="80000287" w:usb1="2ACF3C50" w:usb2="00000016" w:usb3="00000000" w:csb0="0004001F" w:csb1="00000000"/>
  </w:font>
  <w:font w:name="Consolas">
    <w:panose1 w:val="020B0609020204030204"/>
    <w:charset w:val="EE"/>
    <w:family w:val="modern"/>
    <w:pitch w:val="fixed"/>
    <w:sig w:usb0="E00006FF" w:usb1="0000FCFF" w:usb2="0000000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E25D3AA" w14:textId="77777777" w:rsidR="004F5722" w:rsidRPr="000310DA" w:rsidRDefault="004F5722" w:rsidP="004F5722">
    <w:pPr>
      <w:pStyle w:val="Stopka"/>
      <w:rPr>
        <w:rFonts w:asciiTheme="minorHAnsi" w:hAnsiTheme="minorHAnsi" w:cstheme="minorHAnsi"/>
        <w:color w:val="595959" w:themeColor="text1" w:themeTint="A6"/>
        <w:sz w:val="16"/>
        <w:szCs w:val="16"/>
        <w:lang w:val="en-GB"/>
      </w:rPr>
    </w:pPr>
    <w:r w:rsidRPr="000310DA">
      <w:rPr>
        <w:rFonts w:asciiTheme="minorHAnsi" w:hAnsiTheme="minorHAnsi" w:cstheme="minorHAnsi"/>
        <w:noProof/>
        <w:color w:val="595959" w:themeColor="text1" w:themeTint="A6"/>
        <w:lang w:val="en-GB"/>
      </w:rPr>
      <mc:AlternateContent>
        <mc:Choice Requires="wps">
          <w:drawing>
            <wp:anchor distT="0" distB="0" distL="114300" distR="114300" simplePos="0" relativeHeight="251659264" behindDoc="0" locked="0" layoutInCell="1" allowOverlap="1" wp14:anchorId="4ECD0664" wp14:editId="2A7B02D2">
              <wp:simplePos x="0" y="0"/>
              <wp:positionH relativeFrom="margin">
                <wp:align>left</wp:align>
              </wp:positionH>
              <wp:positionV relativeFrom="paragraph">
                <wp:posOffset>-78740</wp:posOffset>
              </wp:positionV>
              <wp:extent cx="3524250" cy="0"/>
              <wp:effectExtent l="0" t="0" r="19050" b="19050"/>
              <wp:wrapNone/>
              <wp:docPr id="1" name="Łącznik prosty 1"/>
              <wp:cNvGraphicFramePr/>
              <a:graphic xmlns:a="http://schemas.openxmlformats.org/drawingml/2006/main">
                <a:graphicData uri="http://schemas.microsoft.com/office/word/2010/wordprocessingShape">
                  <wps:wsp>
                    <wps:cNvCnPr/>
                    <wps:spPr>
                      <a:xfrm>
                        <a:off x="0" y="0"/>
                        <a:ext cx="3524250" cy="0"/>
                      </a:xfrm>
                      <a:prstGeom prst="line">
                        <a:avLst/>
                      </a:prstGeom>
                      <a:ln>
                        <a:solidFill>
                          <a:schemeClr val="tx1">
                            <a:lumMod val="65000"/>
                            <a:lumOff val="35000"/>
                          </a:schemeClr>
                        </a:solidFill>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ex="http://schemas.microsoft.com/office/word/2018/wordml/cex" xmlns:oel="http://schemas.microsoft.com/office/2019/extlst">
          <w:pict>
            <v:line w14:anchorId="2D6F2C44" id="Łącznik prosty 1" o:spid="_x0000_s1026" style="position:absolute;z-index:251659264;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 from="0,-6.2pt" to="277.5pt,-6.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" strokecolor="#5a5a5a [2109]" strokeweight=".5pt">
              <v:stroke joinstyle="miter"/>
              <w10:wrap anchorx="margin"/>
            </v:line>
          </w:pict>
        </mc:Fallback>
      </mc:AlternateContent>
    </w:r>
    <w:r w:rsidRPr="000310DA">
      <w:rPr>
        <w:rFonts w:asciiTheme="minorHAnsi" w:hAnsiTheme="minorHAnsi" w:cstheme="minorHAnsi"/>
        <w:color w:val="595959" w:themeColor="text1" w:themeTint="A6"/>
        <w:sz w:val="16"/>
        <w:szCs w:val="16"/>
        <w:lang w:val="en-GB"/>
      </w:rPr>
      <w:t>WWW.UOKiK.GOV.PL LANDLINE NO. +48 22 55 60 246 MOBILE NO. 603 124 154</w:t>
    </w:r>
  </w:p>
  <w:p w14:paraId="01B30DD0" w14:textId="40EBD236" w:rsidR="00D51C53" w:rsidRPr="000310DA" w:rsidRDefault="004F5722" w:rsidP="008D527A">
    <w:pPr>
      <w:pStyle w:val="TEKSTKOMUNIKATU"/>
      <w:spacing w:after="120" w:line="240" w:lineRule="auto"/>
      <w:jc w:val="left"/>
      <w:rPr>
        <w:rFonts w:asciiTheme="minorHAnsi" w:hAnsiTheme="minorHAnsi" w:cstheme="minorHAnsi"/>
        <w:color w:val="595959" w:themeColor="text1" w:themeTint="A6"/>
        <w:sz w:val="16"/>
        <w:szCs w:val="16"/>
        <w:lang w:val="en-GB"/>
      </w:rPr>
    </w:pPr>
    <w:r w:rsidRPr="000310DA">
      <w:rPr>
        <w:rFonts w:asciiTheme="minorHAnsi" w:hAnsiTheme="minorHAnsi" w:cstheme="minorHAnsi"/>
        <w:color w:val="595959" w:themeColor="text1" w:themeTint="A6"/>
        <w:sz w:val="16"/>
        <w:szCs w:val="16"/>
        <w:lang w:val="en-GB"/>
      </w:rPr>
      <w:t xml:space="preserve">UOKiK Communication Department Pl. Powstańców Warszawy 1, 00-950 Warsaw </w:t>
    </w:r>
    <w:r w:rsidRPr="000310DA">
      <w:rPr>
        <w:rFonts w:asciiTheme="minorHAnsi" w:hAnsiTheme="minorHAnsi" w:cstheme="minorHAnsi"/>
        <w:color w:val="595959" w:themeColor="text1" w:themeTint="A6"/>
        <w:sz w:val="16"/>
        <w:szCs w:val="16"/>
        <w:lang w:val="en-GB"/>
      </w:rPr>
      <w:br/>
      <w:t xml:space="preserve">E-mail: </w:t>
    </w:r>
    <w:hyperlink r:id="rId1" w:history="1">
      <w:r w:rsidRPr="000310DA">
        <w:rPr>
          <w:rStyle w:val="Hipercze"/>
          <w:rFonts w:asciiTheme="minorHAnsi" w:hAnsiTheme="minorHAnsi" w:cstheme="minorHAnsi"/>
          <w:color w:val="595959" w:themeColor="text1" w:themeTint="A6"/>
          <w:sz w:val="16"/>
          <w:szCs w:val="16"/>
          <w:lang w:val="en-GB"/>
        </w:rPr>
        <w:t>biuroprasowe@uokik.gov.pl</w:t>
      </w:r>
    </w:hyperlink>
    <w:r w:rsidRPr="000310DA">
      <w:rPr>
        <w:rFonts w:asciiTheme="minorHAnsi" w:hAnsiTheme="minorHAnsi" w:cstheme="minorHAnsi"/>
        <w:color w:val="595959" w:themeColor="text1" w:themeTint="A6"/>
        <w:sz w:val="16"/>
        <w:szCs w:val="16"/>
        <w:lang w:val="en-GB"/>
      </w:rPr>
      <w:t xml:space="preserve"> X: </w:t>
    </w:r>
    <w:hyperlink r:id="rId2" w:history="1">
      <w:r w:rsidRPr="000310DA">
        <w:rPr>
          <w:rStyle w:val="Hipercze"/>
          <w:rFonts w:asciiTheme="minorHAnsi" w:hAnsiTheme="minorHAnsi" w:cstheme="minorHAnsi"/>
          <w:color w:val="595959" w:themeColor="text1" w:themeTint="A6"/>
          <w:sz w:val="16"/>
          <w:szCs w:val="16"/>
          <w:lang w:val="en-GB"/>
        </w:rPr>
        <w:t>@</w:t>
      </w:r>
      <w:r w:rsidRPr="000310DA">
        <w:rPr>
          <w:rStyle w:val="u-linkcomplex-target"/>
          <w:rFonts w:asciiTheme="minorHAnsi" w:hAnsiTheme="minorHAnsi" w:cstheme="minorHAnsi"/>
          <w:color w:val="595959" w:themeColor="text1" w:themeTint="A6"/>
          <w:sz w:val="16"/>
          <w:szCs w:val="16"/>
          <w:u w:val="single"/>
          <w:lang w:val="en-GB"/>
        </w:rPr>
        <w:t>UOKiKgovPL</w:t>
      </w:r>
    </w:hyperlink>
    <w:r w:rsidRPr="000310DA">
      <w:rPr>
        <w:rStyle w:val="u-linkcomplex-target"/>
        <w:rFonts w:asciiTheme="minorHAnsi" w:hAnsiTheme="minorHAnsi" w:cstheme="minorHAnsi"/>
        <w:color w:val="595959" w:themeColor="text1" w:themeTint="A6"/>
        <w:sz w:val="16"/>
        <w:szCs w:val="16"/>
        <w:lang w:val="en-GB"/>
      </w:rPr>
      <w:br/>
    </w:r>
    <w:r w:rsidRPr="000310DA">
      <w:rPr>
        <w:rFonts w:asciiTheme="minorHAnsi" w:hAnsiTheme="minorHAnsi" w:cstheme="minorHAnsi"/>
        <w:color w:val="595959" w:themeColor="text1" w:themeTint="A6"/>
        <w:sz w:val="16"/>
        <w:szCs w:val="16"/>
        <w:lang w:val="en-GB"/>
      </w:rPr>
      <w:t>Follow us on Instagram: </w:t>
    </w:r>
    <w:hyperlink r:id="rId3" w:tgtFrame="_blank" w:history="1">
      <w:r w:rsidRPr="000310DA">
        <w:rPr>
          <w:rFonts w:asciiTheme="minorHAnsi" w:hAnsiTheme="minorHAnsi" w:cstheme="minorHAnsi"/>
          <w:color w:val="595959" w:themeColor="text1" w:themeTint="A6"/>
          <w:sz w:val="16"/>
          <w:szCs w:val="16"/>
          <w:lang w:val="en-GB"/>
        </w:rPr>
        <w:t>@uokikgovpl</w:t>
      </w:r>
    </w:hyperlink>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85A08ED" w14:textId="77777777" w:rsidR="00FD07A1" w:rsidRDefault="00FD07A1">
      <w:r>
        <w:separator/>
      </w:r>
    </w:p>
  </w:footnote>
  <w:footnote w:type="continuationSeparator" w:id="0">
    <w:p w14:paraId="77CFBDDE" w14:textId="77777777" w:rsidR="00FD07A1" w:rsidRDefault="00FD07A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7BBDD93" w14:textId="00D8CC4E" w:rsidR="00D51C53" w:rsidRDefault="004735C4" w:rsidP="00D51C53">
    <w:pPr>
      <w:pStyle w:val="Nagwek"/>
      <w:tabs>
        <w:tab w:val="clear" w:pos="9072"/>
      </w:tabs>
    </w:pPr>
    <w:r>
      <w:rPr>
        <w:noProof/>
        <w:color w:val="1F497D"/>
      </w:rPr>
      <w:drawing>
        <wp:inline distT="0" distB="0" distL="0" distR="0" wp14:anchorId="2A6F4B37" wp14:editId="0AA541C5">
          <wp:extent cx="1438275" cy="552450"/>
          <wp:effectExtent l="0" t="0" r="9525" b="0"/>
          <wp:docPr id="2" name="Obraz 2" descr="cid:image002.png@01D9C565.319BE7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10" descr="cid:image002.png@01D9C565.319BE790"/>
                  <pic:cNvPicPr>
                    <a:picLocks noChangeAspect="1" noChangeArrowheads="1"/>
                  </pic:cNvPicPr>
                </pic:nvPicPr>
                <pic:blipFill>
                  <a:blip r:embed="rId1" r:link="rId2">
                    <a:extLst>
                      <a:ext uri="{28A0092B-C50C-407E-A947-70E740481C1C}">
                        <a14:useLocalDpi xmlns:a14="http://schemas.microsoft.com/office/drawing/2010/main" val="0"/>
                      </a:ext>
                    </a:extLst>
                  </a:blip>
                  <a:srcRect/>
                  <a:stretch>
                    <a:fillRect/>
                  </a:stretch>
                </pic:blipFill>
                <pic:spPr bwMode="auto">
                  <a:xfrm>
                    <a:off x="0" y="0"/>
                    <a:ext cx="1438275" cy="552450"/>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82"/>
    <w:multiLevelType w:val="singleLevel"/>
    <w:tmpl w:val="375E5EAC"/>
    <w:styleLink w:val="LFO112"/>
    <w:lvl w:ilvl="0">
      <w:start w:val="1"/>
      <w:numFmt w:val="bullet"/>
      <w:lvlText w:val=""/>
      <w:lvlJc w:val="left"/>
      <w:pPr>
        <w:tabs>
          <w:tab w:val="num" w:pos="926"/>
        </w:tabs>
        <w:ind w:left="926" w:hanging="360"/>
      </w:pPr>
      <w:rPr>
        <w:rFonts w:ascii="Symbol" w:hAnsi="Symbol" w:hint="default"/>
      </w:rPr>
    </w:lvl>
  </w:abstractNum>
  <w:abstractNum w:abstractNumId="1" w15:restartNumberingAfterBreak="0">
    <w:nsid w:val="00000001"/>
    <w:multiLevelType w:val="multilevel"/>
    <w:tmpl w:val="00000001"/>
    <w:lvl w:ilvl="0">
      <w:start w:val="1"/>
      <w:numFmt w:val="decimal"/>
      <w:lvlText w:val="(%1)"/>
      <w:lvlJc w:val="left"/>
      <w:pPr>
        <w:tabs>
          <w:tab w:val="num" w:pos="1418"/>
        </w:tabs>
        <w:ind w:left="1418" w:hanging="709"/>
      </w:pPr>
    </w:lvl>
    <w:lvl w:ilvl="1">
      <w:start w:val="1"/>
      <w:numFmt w:val="decimal"/>
      <w:pStyle w:val="Listbracket2Salans"/>
      <w:lvlText w:val="(%2)"/>
      <w:lvlJc w:val="left"/>
      <w:pPr>
        <w:tabs>
          <w:tab w:val="num" w:pos="2127"/>
        </w:tabs>
        <w:ind w:left="2127" w:hanging="709"/>
      </w:pPr>
    </w:lvl>
    <w:lvl w:ilvl="2">
      <w:start w:val="1"/>
      <w:numFmt w:val="decimal"/>
      <w:pStyle w:val="Listbracket3Salans"/>
      <w:lvlText w:val="(%3)"/>
      <w:lvlJc w:val="left"/>
      <w:pPr>
        <w:tabs>
          <w:tab w:val="num" w:pos="2835"/>
        </w:tabs>
        <w:ind w:left="2835" w:hanging="708"/>
      </w:pPr>
    </w:lvl>
    <w:lvl w:ilvl="3">
      <w:start w:val="1"/>
      <w:numFmt w:val="decimal"/>
      <w:pStyle w:val="Listbracket4Salans"/>
      <w:lvlText w:val="(%4)"/>
      <w:lvlJc w:val="left"/>
      <w:pPr>
        <w:tabs>
          <w:tab w:val="num" w:pos="3544"/>
        </w:tabs>
        <w:ind w:left="3544" w:hanging="709"/>
      </w:pPr>
    </w:lvl>
    <w:lvl w:ilvl="4">
      <w:start w:val="1"/>
      <w:numFmt w:val="decimal"/>
      <w:lvlText w:val="(%5)"/>
      <w:lvlJc w:val="left"/>
      <w:pPr>
        <w:tabs>
          <w:tab w:val="num" w:pos="3949"/>
        </w:tabs>
        <w:ind w:left="3589" w:firstLine="0"/>
      </w:pPr>
    </w:lvl>
    <w:lvl w:ilvl="5">
      <w:start w:val="1"/>
      <w:numFmt w:val="lowerLetter"/>
      <w:lvlText w:val="(%6)"/>
      <w:lvlJc w:val="left"/>
      <w:pPr>
        <w:tabs>
          <w:tab w:val="num" w:pos="4669"/>
        </w:tabs>
        <w:ind w:left="4309" w:firstLine="0"/>
      </w:pPr>
    </w:lvl>
    <w:lvl w:ilvl="6">
      <w:start w:val="1"/>
      <w:numFmt w:val="lowerRoman"/>
      <w:lvlText w:val="(%7)"/>
      <w:lvlJc w:val="left"/>
      <w:pPr>
        <w:tabs>
          <w:tab w:val="num" w:pos="5389"/>
        </w:tabs>
        <w:ind w:left="5029" w:firstLine="0"/>
      </w:pPr>
    </w:lvl>
    <w:lvl w:ilvl="7">
      <w:start w:val="1"/>
      <w:numFmt w:val="lowerLetter"/>
      <w:lvlText w:val="(%8)"/>
      <w:lvlJc w:val="left"/>
      <w:pPr>
        <w:tabs>
          <w:tab w:val="num" w:pos="6109"/>
        </w:tabs>
        <w:ind w:left="5749" w:firstLine="0"/>
      </w:pPr>
    </w:lvl>
    <w:lvl w:ilvl="8">
      <w:start w:val="1"/>
      <w:numFmt w:val="lowerRoman"/>
      <w:lvlText w:val="(%9)"/>
      <w:lvlJc w:val="left"/>
      <w:pPr>
        <w:tabs>
          <w:tab w:val="num" w:pos="6829"/>
        </w:tabs>
        <w:ind w:left="6469" w:firstLine="0"/>
      </w:pPr>
    </w:lvl>
  </w:abstractNum>
  <w:abstractNum w:abstractNumId="2" w15:restartNumberingAfterBreak="0">
    <w:nsid w:val="00000005"/>
    <w:multiLevelType w:val="singleLevel"/>
    <w:tmpl w:val="00000005"/>
    <w:name w:val="WW8Num5"/>
    <w:lvl w:ilvl="0">
      <w:start w:val="1"/>
      <w:numFmt w:val="decimal"/>
      <w:lvlText w:val="(%1)"/>
      <w:lvlJc w:val="left"/>
      <w:pPr>
        <w:tabs>
          <w:tab w:val="num" w:pos="0"/>
        </w:tabs>
        <w:ind w:left="907" w:hanging="907"/>
      </w:pPr>
      <w:rPr>
        <w:rFonts w:ascii="Trebuchet MS" w:hAnsi="Trebuchet MS" w:cs="Trebuchet MS" w:hint="default"/>
        <w:b w:val="0"/>
        <w:bCs/>
        <w:i w:val="0"/>
        <w:strike w:val="0"/>
        <w:dstrike w:val="0"/>
        <w:color w:val="000000"/>
        <w:spacing w:val="0"/>
        <w:kern w:val="0"/>
        <w:position w:val="0"/>
        <w:sz w:val="22"/>
        <w:szCs w:val="22"/>
        <w:vertAlign w:val="baseline"/>
      </w:rPr>
    </w:lvl>
  </w:abstractNum>
  <w:abstractNum w:abstractNumId="3" w15:restartNumberingAfterBreak="0">
    <w:nsid w:val="0000000C"/>
    <w:multiLevelType w:val="multilevel"/>
    <w:tmpl w:val="0000000C"/>
    <w:name w:val="WW8Num12"/>
    <w:lvl w:ilvl="0">
      <w:start w:val="1"/>
      <w:numFmt w:val="decimal"/>
      <w:pStyle w:val="Listbracket1Salans"/>
      <w:lvlText w:val="(%1)"/>
      <w:lvlJc w:val="left"/>
      <w:pPr>
        <w:tabs>
          <w:tab w:val="num" w:pos="1418"/>
        </w:tabs>
        <w:ind w:left="1418" w:hanging="709"/>
      </w:pPr>
      <w:rPr>
        <w:rFonts w:ascii="Garamond" w:hAnsi="Garamond" w:cs="Garamond"/>
        <w:b/>
        <w:sz w:val="24"/>
        <w:szCs w:val="24"/>
      </w:rPr>
    </w:lvl>
    <w:lvl w:ilvl="1">
      <w:start w:val="1"/>
      <w:numFmt w:val="decimal"/>
      <w:lvlText w:val="(%2)"/>
      <w:lvlJc w:val="left"/>
      <w:pPr>
        <w:tabs>
          <w:tab w:val="num" w:pos="2127"/>
        </w:tabs>
        <w:ind w:left="2127" w:hanging="709"/>
      </w:pPr>
    </w:lvl>
    <w:lvl w:ilvl="2">
      <w:start w:val="1"/>
      <w:numFmt w:val="decimal"/>
      <w:lvlText w:val="(%3)"/>
      <w:lvlJc w:val="left"/>
      <w:pPr>
        <w:tabs>
          <w:tab w:val="num" w:pos="2835"/>
        </w:tabs>
        <w:ind w:left="2835" w:hanging="708"/>
      </w:pPr>
    </w:lvl>
    <w:lvl w:ilvl="3">
      <w:start w:val="1"/>
      <w:numFmt w:val="decimal"/>
      <w:lvlText w:val="(%4)"/>
      <w:lvlJc w:val="left"/>
      <w:pPr>
        <w:tabs>
          <w:tab w:val="num" w:pos="3544"/>
        </w:tabs>
        <w:ind w:left="3544" w:hanging="709"/>
      </w:pPr>
    </w:lvl>
    <w:lvl w:ilvl="4">
      <w:start w:val="1"/>
      <w:numFmt w:val="decimal"/>
      <w:lvlText w:val="(%5)"/>
      <w:lvlJc w:val="left"/>
      <w:pPr>
        <w:tabs>
          <w:tab w:val="num" w:pos="3949"/>
        </w:tabs>
        <w:ind w:left="3589" w:firstLine="0"/>
      </w:pPr>
    </w:lvl>
    <w:lvl w:ilvl="5">
      <w:start w:val="1"/>
      <w:numFmt w:val="lowerLetter"/>
      <w:lvlText w:val="(%6)"/>
      <w:lvlJc w:val="left"/>
      <w:pPr>
        <w:tabs>
          <w:tab w:val="num" w:pos="4669"/>
        </w:tabs>
        <w:ind w:left="4309" w:firstLine="0"/>
      </w:pPr>
    </w:lvl>
    <w:lvl w:ilvl="6">
      <w:start w:val="1"/>
      <w:numFmt w:val="lowerRoman"/>
      <w:lvlText w:val="(%7)"/>
      <w:lvlJc w:val="left"/>
      <w:pPr>
        <w:tabs>
          <w:tab w:val="num" w:pos="5389"/>
        </w:tabs>
        <w:ind w:left="5029" w:firstLine="0"/>
      </w:pPr>
    </w:lvl>
    <w:lvl w:ilvl="7">
      <w:start w:val="1"/>
      <w:numFmt w:val="lowerLetter"/>
      <w:lvlText w:val="(%8)"/>
      <w:lvlJc w:val="left"/>
      <w:pPr>
        <w:tabs>
          <w:tab w:val="num" w:pos="6109"/>
        </w:tabs>
        <w:ind w:left="5749" w:firstLine="0"/>
      </w:pPr>
    </w:lvl>
    <w:lvl w:ilvl="8">
      <w:start w:val="1"/>
      <w:numFmt w:val="lowerRoman"/>
      <w:lvlText w:val="(%9)"/>
      <w:lvlJc w:val="left"/>
      <w:pPr>
        <w:tabs>
          <w:tab w:val="num" w:pos="6829"/>
        </w:tabs>
        <w:ind w:left="6469" w:firstLine="0"/>
      </w:pPr>
    </w:lvl>
  </w:abstractNum>
  <w:abstractNum w:abstractNumId="4" w15:restartNumberingAfterBreak="0">
    <w:nsid w:val="0821019F"/>
    <w:multiLevelType w:val="hybridMultilevel"/>
    <w:tmpl w:val="67FEDFEE"/>
    <w:lvl w:ilvl="0" w:tplc="3CC2633A">
      <w:start w:val="1"/>
      <w:numFmt w:val="lowerLetter"/>
      <w:lvlText w:val="%1)"/>
      <w:lvlJc w:val="left"/>
      <w:pPr>
        <w:ind w:left="1571" w:hanging="360"/>
      </w:pPr>
      <w:rPr>
        <w:sz w:val="22"/>
      </w:rPr>
    </w:lvl>
    <w:lvl w:ilvl="1" w:tplc="04150019" w:tentative="1">
      <w:start w:val="1"/>
      <w:numFmt w:val="lowerLetter"/>
      <w:lvlText w:val="%2."/>
      <w:lvlJc w:val="left"/>
      <w:pPr>
        <w:ind w:left="2291" w:hanging="360"/>
      </w:pPr>
    </w:lvl>
    <w:lvl w:ilvl="2" w:tplc="0415001B" w:tentative="1">
      <w:start w:val="1"/>
      <w:numFmt w:val="lowerRoman"/>
      <w:lvlText w:val="%3."/>
      <w:lvlJc w:val="right"/>
      <w:pPr>
        <w:ind w:left="3011" w:hanging="180"/>
      </w:pPr>
    </w:lvl>
    <w:lvl w:ilvl="3" w:tplc="0415000F">
      <w:start w:val="1"/>
      <w:numFmt w:val="decimal"/>
      <w:lvlText w:val="%4."/>
      <w:lvlJc w:val="left"/>
      <w:pPr>
        <w:ind w:left="3731" w:hanging="360"/>
      </w:pPr>
    </w:lvl>
    <w:lvl w:ilvl="4" w:tplc="04150019" w:tentative="1">
      <w:start w:val="1"/>
      <w:numFmt w:val="lowerLetter"/>
      <w:lvlText w:val="%5."/>
      <w:lvlJc w:val="left"/>
      <w:pPr>
        <w:ind w:left="4451" w:hanging="360"/>
      </w:pPr>
    </w:lvl>
    <w:lvl w:ilvl="5" w:tplc="0415001B" w:tentative="1">
      <w:start w:val="1"/>
      <w:numFmt w:val="lowerRoman"/>
      <w:lvlText w:val="%6."/>
      <w:lvlJc w:val="right"/>
      <w:pPr>
        <w:ind w:left="5171" w:hanging="180"/>
      </w:pPr>
    </w:lvl>
    <w:lvl w:ilvl="6" w:tplc="0415000F" w:tentative="1">
      <w:start w:val="1"/>
      <w:numFmt w:val="decimal"/>
      <w:lvlText w:val="%7."/>
      <w:lvlJc w:val="left"/>
      <w:pPr>
        <w:ind w:left="5891" w:hanging="360"/>
      </w:pPr>
    </w:lvl>
    <w:lvl w:ilvl="7" w:tplc="04150019" w:tentative="1">
      <w:start w:val="1"/>
      <w:numFmt w:val="lowerLetter"/>
      <w:lvlText w:val="%8."/>
      <w:lvlJc w:val="left"/>
      <w:pPr>
        <w:ind w:left="6611" w:hanging="360"/>
      </w:pPr>
    </w:lvl>
    <w:lvl w:ilvl="8" w:tplc="0415001B" w:tentative="1">
      <w:start w:val="1"/>
      <w:numFmt w:val="lowerRoman"/>
      <w:lvlText w:val="%9."/>
      <w:lvlJc w:val="right"/>
      <w:pPr>
        <w:ind w:left="7331" w:hanging="180"/>
      </w:pPr>
    </w:lvl>
  </w:abstractNum>
  <w:abstractNum w:abstractNumId="5" w15:restartNumberingAfterBreak="0">
    <w:nsid w:val="0F056366"/>
    <w:multiLevelType w:val="hybridMultilevel"/>
    <w:tmpl w:val="44F6F32E"/>
    <w:lvl w:ilvl="0" w:tplc="D04234E4">
      <w:start w:val="1"/>
      <w:numFmt w:val="upperRoman"/>
      <w:pStyle w:val="Wezwanie1"/>
      <w:lvlText w:val="%1."/>
      <w:lvlJc w:val="right"/>
      <w:pPr>
        <w:ind w:left="284" w:hanging="284"/>
      </w:pPr>
      <w:rPr>
        <w:rFonts w:hint="default"/>
        <w:b/>
      </w:rPr>
    </w:lvl>
    <w:lvl w:ilvl="1" w:tplc="04150019" w:tentative="1">
      <w:start w:val="1"/>
      <w:numFmt w:val="lowerLetter"/>
      <w:lvlText w:val="%2."/>
      <w:lvlJc w:val="left"/>
      <w:pPr>
        <w:ind w:left="2149" w:hanging="360"/>
      </w:pPr>
    </w:lvl>
    <w:lvl w:ilvl="2" w:tplc="0415001B" w:tentative="1">
      <w:start w:val="1"/>
      <w:numFmt w:val="lowerRoman"/>
      <w:lvlText w:val="%3."/>
      <w:lvlJc w:val="right"/>
      <w:pPr>
        <w:ind w:left="2869" w:hanging="180"/>
      </w:pPr>
    </w:lvl>
    <w:lvl w:ilvl="3" w:tplc="0415000F" w:tentative="1">
      <w:start w:val="1"/>
      <w:numFmt w:val="decimal"/>
      <w:lvlText w:val="%4."/>
      <w:lvlJc w:val="left"/>
      <w:pPr>
        <w:ind w:left="3589" w:hanging="360"/>
      </w:pPr>
    </w:lvl>
    <w:lvl w:ilvl="4" w:tplc="04150019" w:tentative="1">
      <w:start w:val="1"/>
      <w:numFmt w:val="lowerLetter"/>
      <w:lvlText w:val="%5."/>
      <w:lvlJc w:val="left"/>
      <w:pPr>
        <w:ind w:left="4309" w:hanging="360"/>
      </w:pPr>
    </w:lvl>
    <w:lvl w:ilvl="5" w:tplc="0415001B" w:tentative="1">
      <w:start w:val="1"/>
      <w:numFmt w:val="lowerRoman"/>
      <w:lvlText w:val="%6."/>
      <w:lvlJc w:val="right"/>
      <w:pPr>
        <w:ind w:left="5029" w:hanging="180"/>
      </w:pPr>
    </w:lvl>
    <w:lvl w:ilvl="6" w:tplc="0415000F" w:tentative="1">
      <w:start w:val="1"/>
      <w:numFmt w:val="decimal"/>
      <w:lvlText w:val="%7."/>
      <w:lvlJc w:val="left"/>
      <w:pPr>
        <w:ind w:left="5749" w:hanging="360"/>
      </w:pPr>
    </w:lvl>
    <w:lvl w:ilvl="7" w:tplc="04150019" w:tentative="1">
      <w:start w:val="1"/>
      <w:numFmt w:val="lowerLetter"/>
      <w:lvlText w:val="%8."/>
      <w:lvlJc w:val="left"/>
      <w:pPr>
        <w:ind w:left="6469" w:hanging="360"/>
      </w:pPr>
    </w:lvl>
    <w:lvl w:ilvl="8" w:tplc="0415001B" w:tentative="1">
      <w:start w:val="1"/>
      <w:numFmt w:val="lowerRoman"/>
      <w:lvlText w:val="%9."/>
      <w:lvlJc w:val="right"/>
      <w:pPr>
        <w:ind w:left="7189" w:hanging="180"/>
      </w:pPr>
    </w:lvl>
  </w:abstractNum>
  <w:abstractNum w:abstractNumId="6" w15:restartNumberingAfterBreak="0">
    <w:nsid w:val="2EAE082A"/>
    <w:multiLevelType w:val="multilevel"/>
    <w:tmpl w:val="F4307150"/>
    <w:lvl w:ilvl="0">
      <w:start w:val="1"/>
      <w:numFmt w:val="decimal"/>
      <w:lvlText w:val="%1."/>
      <w:lvlJc w:val="left"/>
      <w:pPr>
        <w:tabs>
          <w:tab w:val="num" w:pos="709"/>
        </w:tabs>
        <w:ind w:left="1418" w:hanging="709"/>
      </w:pPr>
      <w:rPr>
        <w:rFonts w:hint="default"/>
      </w:rPr>
    </w:lvl>
    <w:lvl w:ilvl="1">
      <w:start w:val="1"/>
      <w:numFmt w:val="lowerLetter"/>
      <w:pStyle w:val="Poziom2"/>
      <w:lvlText w:val="%2)"/>
      <w:lvlJc w:val="left"/>
      <w:pPr>
        <w:ind w:left="2268" w:hanging="567"/>
      </w:pPr>
      <w:rPr>
        <w:rFonts w:hint="default"/>
        <w:b/>
      </w:rPr>
    </w:lvl>
    <w:lvl w:ilvl="2">
      <w:start w:val="1"/>
      <w:numFmt w:val="lowerRoman"/>
      <w:pStyle w:val="Poziom3"/>
      <w:lvlText w:val="(%3)"/>
      <w:lvlJc w:val="left"/>
      <w:pPr>
        <w:ind w:left="3119" w:hanging="567"/>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7" w15:restartNumberingAfterBreak="0">
    <w:nsid w:val="33993AEE"/>
    <w:multiLevelType w:val="multilevel"/>
    <w:tmpl w:val="D9DEAD22"/>
    <w:styleLink w:val="WasnyStyl"/>
    <w:lvl w:ilvl="0">
      <w:start w:val="1"/>
      <w:numFmt w:val="decimal"/>
      <w:lvlText w:val="(%1)"/>
      <w:lvlJc w:val="left"/>
      <w:pPr>
        <w:tabs>
          <w:tab w:val="num" w:pos="360"/>
        </w:tabs>
        <w:ind w:left="360" w:hanging="360"/>
      </w:pPr>
      <w:rPr>
        <w:rFonts w:hint="default"/>
      </w:rPr>
    </w:lvl>
    <w:lvl w:ilvl="1">
      <w:start w:val="1"/>
      <w:numFmt w:val="lowerLetter"/>
      <w:lvlText w:val="%2)"/>
      <w:lvlJc w:val="left"/>
      <w:pPr>
        <w:tabs>
          <w:tab w:val="num" w:pos="720"/>
        </w:tabs>
        <w:ind w:left="720" w:hanging="360"/>
      </w:pPr>
      <w:rPr>
        <w:rFonts w:hint="default"/>
      </w:rPr>
    </w:lvl>
    <w:lvl w:ilvl="2">
      <w:start w:val="1"/>
      <w:numFmt w:val="lowerRoman"/>
      <w:lvlText w:val="%3)"/>
      <w:lvlJc w:val="left"/>
      <w:pPr>
        <w:tabs>
          <w:tab w:val="num" w:pos="1080"/>
        </w:tabs>
        <w:ind w:left="1080" w:hanging="360"/>
      </w:pPr>
      <w:rPr>
        <w:rFonts w:hint="default"/>
      </w:rPr>
    </w:lvl>
    <w:lvl w:ilvl="3">
      <w:start w:val="1"/>
      <w:numFmt w:val="decimal"/>
      <w:lvlText w:val="(%4)"/>
      <w:lvlJc w:val="left"/>
      <w:pPr>
        <w:tabs>
          <w:tab w:val="num" w:pos="1440"/>
        </w:tabs>
        <w:ind w:left="1440" w:hanging="360"/>
      </w:pPr>
      <w:rPr>
        <w:rFonts w:hint="default"/>
      </w:rPr>
    </w:lvl>
    <w:lvl w:ilvl="4">
      <w:start w:val="1"/>
      <w:numFmt w:val="lowerLetter"/>
      <w:lvlText w:val="(%5)"/>
      <w:lvlJc w:val="left"/>
      <w:pPr>
        <w:tabs>
          <w:tab w:val="num" w:pos="1800"/>
        </w:tabs>
        <w:ind w:left="1800" w:hanging="360"/>
      </w:pPr>
      <w:rPr>
        <w:rFonts w:hint="default"/>
      </w:rPr>
    </w:lvl>
    <w:lvl w:ilvl="5">
      <w:start w:val="1"/>
      <w:numFmt w:val="lowerRoman"/>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8" w15:restartNumberingAfterBreak="0">
    <w:nsid w:val="34946031"/>
    <w:multiLevelType w:val="multilevel"/>
    <w:tmpl w:val="EF82DD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34EC7915"/>
    <w:multiLevelType w:val="hybridMultilevel"/>
    <w:tmpl w:val="E2BE463E"/>
    <w:lvl w:ilvl="0" w:tplc="44DCFD80">
      <w:start w:val="1"/>
      <w:numFmt w:val="upperLetter"/>
      <w:pStyle w:val="HEADALT4"/>
      <w:lvlText w:val="(%1)"/>
      <w:lvlJc w:val="left"/>
      <w:pPr>
        <w:ind w:left="851" w:hanging="851"/>
      </w:pPr>
      <w:rPr>
        <w:rFonts w:hint="default"/>
        <w:b/>
        <w:sz w:val="20"/>
        <w:szCs w:val="2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15:restartNumberingAfterBreak="0">
    <w:nsid w:val="39967106"/>
    <w:multiLevelType w:val="hybridMultilevel"/>
    <w:tmpl w:val="65BEC492"/>
    <w:lvl w:ilvl="0" w:tplc="29E21566">
      <w:start w:val="1"/>
      <w:numFmt w:val="decimal"/>
      <w:pStyle w:val="Nagwek1"/>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15:restartNumberingAfterBreak="0">
    <w:nsid w:val="56AC58BB"/>
    <w:multiLevelType w:val="hybridMultilevel"/>
    <w:tmpl w:val="74C4EF72"/>
    <w:lvl w:ilvl="0" w:tplc="B2D29BD4">
      <w:start w:val="1"/>
      <w:numFmt w:val="upperRoman"/>
      <w:pStyle w:val="Sentencja"/>
      <w:lvlText w:val="%1."/>
      <w:lvlJc w:val="right"/>
      <w:pPr>
        <w:ind w:left="0" w:firstLine="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6ECE1DE1"/>
    <w:multiLevelType w:val="hybridMultilevel"/>
    <w:tmpl w:val="11E26C34"/>
    <w:lvl w:ilvl="0" w:tplc="BE6A7E9E">
      <w:start w:val="1"/>
      <w:numFmt w:val="decimal"/>
      <w:pStyle w:val="TekstNB"/>
      <w:lvlText w:val="(%1)"/>
      <w:lvlJc w:val="left"/>
      <w:pPr>
        <w:ind w:left="5671" w:hanging="851"/>
      </w:pPr>
      <w:rPr>
        <w:rFonts w:hint="default"/>
      </w:rPr>
    </w:lvl>
    <w:lvl w:ilvl="1" w:tplc="04150019" w:tentative="1">
      <w:start w:val="1"/>
      <w:numFmt w:val="lowerLetter"/>
      <w:lvlText w:val="%2."/>
      <w:lvlJc w:val="left"/>
      <w:pPr>
        <w:ind w:left="6260" w:hanging="360"/>
      </w:pPr>
    </w:lvl>
    <w:lvl w:ilvl="2" w:tplc="0415001B" w:tentative="1">
      <w:start w:val="1"/>
      <w:numFmt w:val="lowerRoman"/>
      <w:lvlText w:val="%3."/>
      <w:lvlJc w:val="right"/>
      <w:pPr>
        <w:ind w:left="6980" w:hanging="180"/>
      </w:pPr>
    </w:lvl>
    <w:lvl w:ilvl="3" w:tplc="0415000F" w:tentative="1">
      <w:start w:val="1"/>
      <w:numFmt w:val="decimal"/>
      <w:lvlText w:val="%4."/>
      <w:lvlJc w:val="left"/>
      <w:pPr>
        <w:ind w:left="7700" w:hanging="360"/>
      </w:pPr>
    </w:lvl>
    <w:lvl w:ilvl="4" w:tplc="04150019" w:tentative="1">
      <w:start w:val="1"/>
      <w:numFmt w:val="lowerLetter"/>
      <w:lvlText w:val="%5."/>
      <w:lvlJc w:val="left"/>
      <w:pPr>
        <w:ind w:left="8420" w:hanging="360"/>
      </w:pPr>
    </w:lvl>
    <w:lvl w:ilvl="5" w:tplc="0415001B" w:tentative="1">
      <w:start w:val="1"/>
      <w:numFmt w:val="lowerRoman"/>
      <w:lvlText w:val="%6."/>
      <w:lvlJc w:val="right"/>
      <w:pPr>
        <w:ind w:left="9140" w:hanging="180"/>
      </w:pPr>
    </w:lvl>
    <w:lvl w:ilvl="6" w:tplc="0415000F" w:tentative="1">
      <w:start w:val="1"/>
      <w:numFmt w:val="decimal"/>
      <w:lvlText w:val="%7."/>
      <w:lvlJc w:val="left"/>
      <w:pPr>
        <w:ind w:left="9860" w:hanging="360"/>
      </w:pPr>
    </w:lvl>
    <w:lvl w:ilvl="7" w:tplc="04150019" w:tentative="1">
      <w:start w:val="1"/>
      <w:numFmt w:val="lowerLetter"/>
      <w:lvlText w:val="%8."/>
      <w:lvlJc w:val="left"/>
      <w:pPr>
        <w:ind w:left="10580" w:hanging="360"/>
      </w:pPr>
    </w:lvl>
    <w:lvl w:ilvl="8" w:tplc="0415001B" w:tentative="1">
      <w:start w:val="1"/>
      <w:numFmt w:val="lowerRoman"/>
      <w:lvlText w:val="%9."/>
      <w:lvlJc w:val="right"/>
      <w:pPr>
        <w:ind w:left="11300" w:hanging="180"/>
      </w:pPr>
    </w:lvl>
  </w:abstractNum>
  <w:abstractNum w:abstractNumId="13" w15:restartNumberingAfterBreak="0">
    <w:nsid w:val="71BB71CB"/>
    <w:multiLevelType w:val="hybridMultilevel"/>
    <w:tmpl w:val="3998FD18"/>
    <w:lvl w:ilvl="0" w:tplc="D9D6A662">
      <w:start w:val="1"/>
      <w:numFmt w:val="decimal"/>
      <w:pStyle w:val="TekstNB2"/>
      <w:lvlText w:val="(%1)"/>
      <w:lvlJc w:val="left"/>
      <w:pPr>
        <w:ind w:left="851" w:hanging="851"/>
      </w:pPr>
      <w:rPr>
        <w:rFonts w:cs="Times New Roman" w:hint="default"/>
        <w:b w:val="0"/>
        <w:i w:val="0"/>
        <w:sz w:val="22"/>
        <w:szCs w:val="22"/>
      </w:rPr>
    </w:lvl>
    <w:lvl w:ilvl="1" w:tplc="04150019">
      <w:start w:val="1"/>
      <w:numFmt w:val="lowerLetter"/>
      <w:lvlText w:val="%2."/>
      <w:lvlJc w:val="left"/>
      <w:pPr>
        <w:ind w:left="1440" w:hanging="360"/>
      </w:pPr>
      <w:rPr>
        <w:rFonts w:cs="Times New Roman"/>
      </w:rPr>
    </w:lvl>
    <w:lvl w:ilvl="2" w:tplc="0415001B">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4" w15:restartNumberingAfterBreak="0">
    <w:nsid w:val="71C866DE"/>
    <w:multiLevelType w:val="multilevel"/>
    <w:tmpl w:val="A2DA38A4"/>
    <w:lvl w:ilvl="0">
      <w:start w:val="1"/>
      <w:numFmt w:val="decimal"/>
      <w:pStyle w:val="Pytanie1"/>
      <w:lvlText w:val="%1."/>
      <w:lvlJc w:val="left"/>
      <w:pPr>
        <w:tabs>
          <w:tab w:val="num" w:pos="851"/>
        </w:tabs>
        <w:ind w:left="1418" w:hanging="567"/>
      </w:pPr>
      <w:rPr>
        <w:rFonts w:hint="default"/>
        <w:b/>
      </w:rPr>
    </w:lvl>
    <w:lvl w:ilvl="1">
      <w:start w:val="1"/>
      <w:numFmt w:val="lowerLetter"/>
      <w:pStyle w:val="Pytanie2"/>
      <w:lvlText w:val="%2)"/>
      <w:lvlJc w:val="left"/>
      <w:pPr>
        <w:ind w:left="2268" w:hanging="567"/>
      </w:pPr>
      <w:rPr>
        <w:rFonts w:hint="default"/>
        <w:b/>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5" w15:restartNumberingAfterBreak="0">
    <w:nsid w:val="7400658C"/>
    <w:multiLevelType w:val="hybridMultilevel"/>
    <w:tmpl w:val="B3427338"/>
    <w:lvl w:ilvl="0" w:tplc="B22E3C40">
      <w:start w:val="1"/>
      <w:numFmt w:val="lowerRoman"/>
      <w:pStyle w:val="ROM2"/>
      <w:lvlText w:val="(%1)"/>
      <w:lvlJc w:val="right"/>
      <w:pPr>
        <w:ind w:left="2552" w:hanging="284"/>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 w15:restartNumberingAfterBreak="0">
    <w:nsid w:val="7571338F"/>
    <w:multiLevelType w:val="hybridMultilevel"/>
    <w:tmpl w:val="A6E2A3A4"/>
    <w:lvl w:ilvl="0" w:tplc="72C2F488">
      <w:start w:val="1"/>
      <w:numFmt w:val="lowerLetter"/>
      <w:pStyle w:val="DowdPKT"/>
      <w:lvlText w:val="%1)"/>
      <w:lvlJc w:val="right"/>
      <w:pPr>
        <w:ind w:left="397" w:hanging="284"/>
      </w:pPr>
      <w:rPr>
        <w:rFonts w:ascii="Times New Roman" w:hAnsi="Times New Roman" w:cs="Times New Roman"/>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lang w:val="x-none" w:eastAsia="x-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15:restartNumberingAfterBreak="0">
    <w:nsid w:val="760603D8"/>
    <w:multiLevelType w:val="hybridMultilevel"/>
    <w:tmpl w:val="3E440F72"/>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8" w15:restartNumberingAfterBreak="0">
    <w:nsid w:val="7D8D5C70"/>
    <w:multiLevelType w:val="hybridMultilevel"/>
    <w:tmpl w:val="1FDA53B0"/>
    <w:lvl w:ilvl="0" w:tplc="04150017">
      <w:start w:val="1"/>
      <w:numFmt w:val="lowerLetter"/>
      <w:pStyle w:val="PKTABCCAP"/>
      <w:lvlText w:val="%1)"/>
      <w:lvlJc w:val="left"/>
      <w:pPr>
        <w:ind w:left="1701" w:hanging="567"/>
      </w:pPr>
      <w:rPr>
        <w:rFonts w:hint="default"/>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12"/>
  </w:num>
  <w:num w:numId="2">
    <w:abstractNumId w:val="17"/>
  </w:num>
  <w:num w:numId="3">
    <w:abstractNumId w:val="14"/>
  </w:num>
  <w:num w:numId="4">
    <w:abstractNumId w:val="5"/>
  </w:num>
  <w:num w:numId="5">
    <w:abstractNumId w:val="11"/>
  </w:num>
  <w:num w:numId="6">
    <w:abstractNumId w:val="6"/>
  </w:num>
  <w:num w:numId="7">
    <w:abstractNumId w:val="16"/>
  </w:num>
  <w:num w:numId="8">
    <w:abstractNumId w:val="18"/>
  </w:num>
  <w:num w:numId="9">
    <w:abstractNumId w:val="7"/>
  </w:num>
  <w:num w:numId="10">
    <w:abstractNumId w:val="1"/>
  </w:num>
  <w:num w:numId="11">
    <w:abstractNumId w:val="3"/>
  </w:num>
  <w:num w:numId="12">
    <w:abstractNumId w:val="15"/>
  </w:num>
  <w:num w:numId="13">
    <w:abstractNumId w:val="9"/>
  </w:num>
  <w:num w:numId="14">
    <w:abstractNumId w:val="13"/>
  </w:num>
  <w:num w:numId="15">
    <w:abstractNumId w:val="10"/>
  </w:num>
  <w:num w:numId="16">
    <w:abstractNumId w:val="4"/>
  </w:num>
  <w:num w:numId="17">
    <w:abstractNumId w:val="0"/>
  </w:num>
  <w:num w:numId="18">
    <w:abstractNumId w:val="8"/>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439FA"/>
    <w:rsid w:val="00002034"/>
    <w:rsid w:val="00002C19"/>
    <w:rsid w:val="0000713A"/>
    <w:rsid w:val="000077C2"/>
    <w:rsid w:val="00007E00"/>
    <w:rsid w:val="000116FE"/>
    <w:rsid w:val="00011AF2"/>
    <w:rsid w:val="00011F51"/>
    <w:rsid w:val="0001253E"/>
    <w:rsid w:val="0001385A"/>
    <w:rsid w:val="000153E0"/>
    <w:rsid w:val="000205CA"/>
    <w:rsid w:val="000230EB"/>
    <w:rsid w:val="00023634"/>
    <w:rsid w:val="0002523D"/>
    <w:rsid w:val="00026D3C"/>
    <w:rsid w:val="000302A4"/>
    <w:rsid w:val="000310DA"/>
    <w:rsid w:val="0003260A"/>
    <w:rsid w:val="00033035"/>
    <w:rsid w:val="00034583"/>
    <w:rsid w:val="000365AA"/>
    <w:rsid w:val="00037881"/>
    <w:rsid w:val="00040319"/>
    <w:rsid w:val="00040706"/>
    <w:rsid w:val="0004268D"/>
    <w:rsid w:val="00042F31"/>
    <w:rsid w:val="00042F96"/>
    <w:rsid w:val="000558FC"/>
    <w:rsid w:val="00055B3E"/>
    <w:rsid w:val="00056AF4"/>
    <w:rsid w:val="00057CA6"/>
    <w:rsid w:val="00057FC2"/>
    <w:rsid w:val="00061749"/>
    <w:rsid w:val="0006245C"/>
    <w:rsid w:val="000651E9"/>
    <w:rsid w:val="00073A74"/>
    <w:rsid w:val="00073AA7"/>
    <w:rsid w:val="00077C71"/>
    <w:rsid w:val="00081B8A"/>
    <w:rsid w:val="00085A7E"/>
    <w:rsid w:val="00090153"/>
    <w:rsid w:val="000920E2"/>
    <w:rsid w:val="000927D7"/>
    <w:rsid w:val="00094613"/>
    <w:rsid w:val="00094896"/>
    <w:rsid w:val="000948F0"/>
    <w:rsid w:val="00094AC5"/>
    <w:rsid w:val="000A1D68"/>
    <w:rsid w:val="000A4AD7"/>
    <w:rsid w:val="000A6697"/>
    <w:rsid w:val="000A74FA"/>
    <w:rsid w:val="000B07BF"/>
    <w:rsid w:val="000B0834"/>
    <w:rsid w:val="000B149D"/>
    <w:rsid w:val="000B1AC5"/>
    <w:rsid w:val="000B3CAE"/>
    <w:rsid w:val="000B436A"/>
    <w:rsid w:val="000B7247"/>
    <w:rsid w:val="000C0542"/>
    <w:rsid w:val="000C0B12"/>
    <w:rsid w:val="000C3836"/>
    <w:rsid w:val="000C4F25"/>
    <w:rsid w:val="000D174F"/>
    <w:rsid w:val="000D202D"/>
    <w:rsid w:val="000D2CAB"/>
    <w:rsid w:val="000D4A1F"/>
    <w:rsid w:val="000D72EC"/>
    <w:rsid w:val="000D7D8C"/>
    <w:rsid w:val="000E092F"/>
    <w:rsid w:val="000E18E0"/>
    <w:rsid w:val="000E2D48"/>
    <w:rsid w:val="000E4E2E"/>
    <w:rsid w:val="000E729D"/>
    <w:rsid w:val="000E79FE"/>
    <w:rsid w:val="000F3E4A"/>
    <w:rsid w:val="000F4784"/>
    <w:rsid w:val="00100546"/>
    <w:rsid w:val="00101DDB"/>
    <w:rsid w:val="00101EDC"/>
    <w:rsid w:val="00103669"/>
    <w:rsid w:val="00103927"/>
    <w:rsid w:val="00103AB2"/>
    <w:rsid w:val="0010559C"/>
    <w:rsid w:val="00106F25"/>
    <w:rsid w:val="00107844"/>
    <w:rsid w:val="00111422"/>
    <w:rsid w:val="0011255A"/>
    <w:rsid w:val="00112783"/>
    <w:rsid w:val="001134CD"/>
    <w:rsid w:val="001152D4"/>
    <w:rsid w:val="00120FBD"/>
    <w:rsid w:val="0012424D"/>
    <w:rsid w:val="00125A13"/>
    <w:rsid w:val="001260AC"/>
    <w:rsid w:val="001265E4"/>
    <w:rsid w:val="00130259"/>
    <w:rsid w:val="00130A58"/>
    <w:rsid w:val="0013159A"/>
    <w:rsid w:val="0013233C"/>
    <w:rsid w:val="00132713"/>
    <w:rsid w:val="00132B05"/>
    <w:rsid w:val="00132FB5"/>
    <w:rsid w:val="00133470"/>
    <w:rsid w:val="00135455"/>
    <w:rsid w:val="001413C7"/>
    <w:rsid w:val="00143310"/>
    <w:rsid w:val="001448D3"/>
    <w:rsid w:val="00144E9C"/>
    <w:rsid w:val="00146089"/>
    <w:rsid w:val="001463C2"/>
    <w:rsid w:val="001530BD"/>
    <w:rsid w:val="00157E9A"/>
    <w:rsid w:val="00160D77"/>
    <w:rsid w:val="00161094"/>
    <w:rsid w:val="00162B45"/>
    <w:rsid w:val="0016325D"/>
    <w:rsid w:val="00163DF9"/>
    <w:rsid w:val="00165B73"/>
    <w:rsid w:val="00165CD2"/>
    <w:rsid w:val="001666D6"/>
    <w:rsid w:val="00166B5D"/>
    <w:rsid w:val="001675EF"/>
    <w:rsid w:val="0016792D"/>
    <w:rsid w:val="0017028A"/>
    <w:rsid w:val="00171120"/>
    <w:rsid w:val="00172D7D"/>
    <w:rsid w:val="00173649"/>
    <w:rsid w:val="00173806"/>
    <w:rsid w:val="001746FD"/>
    <w:rsid w:val="00175436"/>
    <w:rsid w:val="00184004"/>
    <w:rsid w:val="0018797F"/>
    <w:rsid w:val="00190D5A"/>
    <w:rsid w:val="0019661A"/>
    <w:rsid w:val="00196736"/>
    <w:rsid w:val="001979B5"/>
    <w:rsid w:val="001A1ED7"/>
    <w:rsid w:val="001A4982"/>
    <w:rsid w:val="001A4F83"/>
    <w:rsid w:val="001A5F7C"/>
    <w:rsid w:val="001A6E5B"/>
    <w:rsid w:val="001A7451"/>
    <w:rsid w:val="001B0740"/>
    <w:rsid w:val="001B0A03"/>
    <w:rsid w:val="001B5CFA"/>
    <w:rsid w:val="001B5D11"/>
    <w:rsid w:val="001B752A"/>
    <w:rsid w:val="001C1857"/>
    <w:rsid w:val="001C1FAD"/>
    <w:rsid w:val="001C598B"/>
    <w:rsid w:val="001C647B"/>
    <w:rsid w:val="001D03AA"/>
    <w:rsid w:val="001D0836"/>
    <w:rsid w:val="001D0A4E"/>
    <w:rsid w:val="001D1326"/>
    <w:rsid w:val="001D1E10"/>
    <w:rsid w:val="001D3725"/>
    <w:rsid w:val="001D5E17"/>
    <w:rsid w:val="001D7B2B"/>
    <w:rsid w:val="001E188E"/>
    <w:rsid w:val="001E1ED5"/>
    <w:rsid w:val="001E2826"/>
    <w:rsid w:val="001E2FEA"/>
    <w:rsid w:val="001E4AD3"/>
    <w:rsid w:val="001E4F92"/>
    <w:rsid w:val="001E5612"/>
    <w:rsid w:val="001F4A73"/>
    <w:rsid w:val="001F5323"/>
    <w:rsid w:val="001F63E4"/>
    <w:rsid w:val="00205580"/>
    <w:rsid w:val="00206F0B"/>
    <w:rsid w:val="00210493"/>
    <w:rsid w:val="00211A94"/>
    <w:rsid w:val="002139D3"/>
    <w:rsid w:val="002157BB"/>
    <w:rsid w:val="002166FA"/>
    <w:rsid w:val="00220B6E"/>
    <w:rsid w:val="00222162"/>
    <w:rsid w:val="002235A1"/>
    <w:rsid w:val="002243BB"/>
    <w:rsid w:val="0022487C"/>
    <w:rsid w:val="00224FC7"/>
    <w:rsid w:val="002262B5"/>
    <w:rsid w:val="00227ADD"/>
    <w:rsid w:val="0023138D"/>
    <w:rsid w:val="00231617"/>
    <w:rsid w:val="00231868"/>
    <w:rsid w:val="00235759"/>
    <w:rsid w:val="00240013"/>
    <w:rsid w:val="0024118E"/>
    <w:rsid w:val="00241BAC"/>
    <w:rsid w:val="00243661"/>
    <w:rsid w:val="002449DE"/>
    <w:rsid w:val="00244DBD"/>
    <w:rsid w:val="00245A01"/>
    <w:rsid w:val="00251E26"/>
    <w:rsid w:val="00251F62"/>
    <w:rsid w:val="00252ECE"/>
    <w:rsid w:val="002555F4"/>
    <w:rsid w:val="00257A8E"/>
    <w:rsid w:val="00260382"/>
    <w:rsid w:val="00262E52"/>
    <w:rsid w:val="00265D3F"/>
    <w:rsid w:val="00266082"/>
    <w:rsid w:val="00266CB4"/>
    <w:rsid w:val="00267DD1"/>
    <w:rsid w:val="0027378B"/>
    <w:rsid w:val="002758FF"/>
    <w:rsid w:val="00277075"/>
    <w:rsid w:val="002770D4"/>
    <w:rsid w:val="002801AA"/>
    <w:rsid w:val="00280E00"/>
    <w:rsid w:val="00281E95"/>
    <w:rsid w:val="00282B5C"/>
    <w:rsid w:val="002864BE"/>
    <w:rsid w:val="00286DD7"/>
    <w:rsid w:val="00286E54"/>
    <w:rsid w:val="002919BD"/>
    <w:rsid w:val="00293525"/>
    <w:rsid w:val="00295193"/>
    <w:rsid w:val="00295B34"/>
    <w:rsid w:val="00297679"/>
    <w:rsid w:val="002A5D69"/>
    <w:rsid w:val="002A668E"/>
    <w:rsid w:val="002A6B5D"/>
    <w:rsid w:val="002B1DBF"/>
    <w:rsid w:val="002B1F6E"/>
    <w:rsid w:val="002B279A"/>
    <w:rsid w:val="002B4C6B"/>
    <w:rsid w:val="002B61AF"/>
    <w:rsid w:val="002C0D5D"/>
    <w:rsid w:val="002C361E"/>
    <w:rsid w:val="002C38AD"/>
    <w:rsid w:val="002C4FFE"/>
    <w:rsid w:val="002C53CB"/>
    <w:rsid w:val="002C692D"/>
    <w:rsid w:val="002C6ABE"/>
    <w:rsid w:val="002C743A"/>
    <w:rsid w:val="002D693B"/>
    <w:rsid w:val="002E388C"/>
    <w:rsid w:val="002E4BE8"/>
    <w:rsid w:val="002E5BEF"/>
    <w:rsid w:val="002E691A"/>
    <w:rsid w:val="002F1BF3"/>
    <w:rsid w:val="002F2C49"/>
    <w:rsid w:val="002F4D43"/>
    <w:rsid w:val="002F522E"/>
    <w:rsid w:val="002F5879"/>
    <w:rsid w:val="00301992"/>
    <w:rsid w:val="003035B9"/>
    <w:rsid w:val="003039AF"/>
    <w:rsid w:val="003056C6"/>
    <w:rsid w:val="003077B8"/>
    <w:rsid w:val="003108E8"/>
    <w:rsid w:val="00311B14"/>
    <w:rsid w:val="00312FBD"/>
    <w:rsid w:val="003138EC"/>
    <w:rsid w:val="00313EBF"/>
    <w:rsid w:val="00314A14"/>
    <w:rsid w:val="00320BC3"/>
    <w:rsid w:val="003210A5"/>
    <w:rsid w:val="0032426F"/>
    <w:rsid w:val="00324306"/>
    <w:rsid w:val="003278D6"/>
    <w:rsid w:val="003303F0"/>
    <w:rsid w:val="003311C0"/>
    <w:rsid w:val="00331AFF"/>
    <w:rsid w:val="003348EF"/>
    <w:rsid w:val="0034059B"/>
    <w:rsid w:val="00342935"/>
    <w:rsid w:val="0034670A"/>
    <w:rsid w:val="00346D07"/>
    <w:rsid w:val="0035019C"/>
    <w:rsid w:val="00350A33"/>
    <w:rsid w:val="003520EA"/>
    <w:rsid w:val="00360248"/>
    <w:rsid w:val="00360C3B"/>
    <w:rsid w:val="00360C66"/>
    <w:rsid w:val="00361AF0"/>
    <w:rsid w:val="00363F8E"/>
    <w:rsid w:val="00365A67"/>
    <w:rsid w:val="00365C1F"/>
    <w:rsid w:val="00366A46"/>
    <w:rsid w:val="0036734C"/>
    <w:rsid w:val="0037005C"/>
    <w:rsid w:val="003742FC"/>
    <w:rsid w:val="00374442"/>
    <w:rsid w:val="00377667"/>
    <w:rsid w:val="00377A0D"/>
    <w:rsid w:val="003806F9"/>
    <w:rsid w:val="00385009"/>
    <w:rsid w:val="003854CA"/>
    <w:rsid w:val="0038677D"/>
    <w:rsid w:val="0039154A"/>
    <w:rsid w:val="003916E7"/>
    <w:rsid w:val="00391F20"/>
    <w:rsid w:val="0039217F"/>
    <w:rsid w:val="00394548"/>
    <w:rsid w:val="00397BC4"/>
    <w:rsid w:val="00397E6C"/>
    <w:rsid w:val="003A2B10"/>
    <w:rsid w:val="003A35D6"/>
    <w:rsid w:val="003A4A05"/>
    <w:rsid w:val="003A5566"/>
    <w:rsid w:val="003A58E7"/>
    <w:rsid w:val="003A73BE"/>
    <w:rsid w:val="003B11E2"/>
    <w:rsid w:val="003B792F"/>
    <w:rsid w:val="003C2DE6"/>
    <w:rsid w:val="003D0369"/>
    <w:rsid w:val="003D1479"/>
    <w:rsid w:val="003D22E4"/>
    <w:rsid w:val="003D2F7A"/>
    <w:rsid w:val="003D3239"/>
    <w:rsid w:val="003D3FF4"/>
    <w:rsid w:val="003D6FE7"/>
    <w:rsid w:val="003D7161"/>
    <w:rsid w:val="003D7242"/>
    <w:rsid w:val="003D77B6"/>
    <w:rsid w:val="003E357F"/>
    <w:rsid w:val="003E3F9D"/>
    <w:rsid w:val="003E40F6"/>
    <w:rsid w:val="003E5F4C"/>
    <w:rsid w:val="003E614D"/>
    <w:rsid w:val="003E69E5"/>
    <w:rsid w:val="003E6CE9"/>
    <w:rsid w:val="003F025B"/>
    <w:rsid w:val="003F2C04"/>
    <w:rsid w:val="003F2CC1"/>
    <w:rsid w:val="003F6D16"/>
    <w:rsid w:val="003F76BB"/>
    <w:rsid w:val="004014D7"/>
    <w:rsid w:val="00401C23"/>
    <w:rsid w:val="00404708"/>
    <w:rsid w:val="00405606"/>
    <w:rsid w:val="00405E8D"/>
    <w:rsid w:val="00406233"/>
    <w:rsid w:val="0040748E"/>
    <w:rsid w:val="00407ED4"/>
    <w:rsid w:val="004110FA"/>
    <w:rsid w:val="00412206"/>
    <w:rsid w:val="00413B92"/>
    <w:rsid w:val="00414702"/>
    <w:rsid w:val="00416767"/>
    <w:rsid w:val="0041758D"/>
    <w:rsid w:val="00421543"/>
    <w:rsid w:val="00423B87"/>
    <w:rsid w:val="00425218"/>
    <w:rsid w:val="00425A45"/>
    <w:rsid w:val="00425FF9"/>
    <w:rsid w:val="00426D6F"/>
    <w:rsid w:val="00427E08"/>
    <w:rsid w:val="00427E4D"/>
    <w:rsid w:val="0043055C"/>
    <w:rsid w:val="00431AF3"/>
    <w:rsid w:val="004349BA"/>
    <w:rsid w:val="004351FA"/>
    <w:rsid w:val="0043575C"/>
    <w:rsid w:val="004365C7"/>
    <w:rsid w:val="004425B7"/>
    <w:rsid w:val="0044492B"/>
    <w:rsid w:val="00444A85"/>
    <w:rsid w:val="00444D11"/>
    <w:rsid w:val="004450C8"/>
    <w:rsid w:val="00445594"/>
    <w:rsid w:val="00445D72"/>
    <w:rsid w:val="004523FF"/>
    <w:rsid w:val="00455D6E"/>
    <w:rsid w:val="004565FF"/>
    <w:rsid w:val="00460C78"/>
    <w:rsid w:val="00462CFA"/>
    <w:rsid w:val="00464D7B"/>
    <w:rsid w:val="00464E06"/>
    <w:rsid w:val="004656A6"/>
    <w:rsid w:val="00466DCD"/>
    <w:rsid w:val="0046712B"/>
    <w:rsid w:val="00471131"/>
    <w:rsid w:val="004717CE"/>
    <w:rsid w:val="00471CFE"/>
    <w:rsid w:val="00471F59"/>
    <w:rsid w:val="004735C4"/>
    <w:rsid w:val="00477B8E"/>
    <w:rsid w:val="004809C2"/>
    <w:rsid w:val="00482A95"/>
    <w:rsid w:val="00482B9B"/>
    <w:rsid w:val="00486008"/>
    <w:rsid w:val="00486D03"/>
    <w:rsid w:val="00486DB1"/>
    <w:rsid w:val="00487234"/>
    <w:rsid w:val="004876B3"/>
    <w:rsid w:val="00491101"/>
    <w:rsid w:val="00493B82"/>
    <w:rsid w:val="00493E10"/>
    <w:rsid w:val="004952B9"/>
    <w:rsid w:val="004972E8"/>
    <w:rsid w:val="004976C8"/>
    <w:rsid w:val="004A18E1"/>
    <w:rsid w:val="004A262D"/>
    <w:rsid w:val="004A4B91"/>
    <w:rsid w:val="004A530B"/>
    <w:rsid w:val="004A57B0"/>
    <w:rsid w:val="004A638C"/>
    <w:rsid w:val="004B02F5"/>
    <w:rsid w:val="004B1B9B"/>
    <w:rsid w:val="004B2DB0"/>
    <w:rsid w:val="004B5A4D"/>
    <w:rsid w:val="004B6F07"/>
    <w:rsid w:val="004B7704"/>
    <w:rsid w:val="004C0F9E"/>
    <w:rsid w:val="004C1243"/>
    <w:rsid w:val="004C12A8"/>
    <w:rsid w:val="004C4703"/>
    <w:rsid w:val="004C5C26"/>
    <w:rsid w:val="004C6885"/>
    <w:rsid w:val="004D7A3D"/>
    <w:rsid w:val="004D7C0E"/>
    <w:rsid w:val="004E0BD3"/>
    <w:rsid w:val="004E2240"/>
    <w:rsid w:val="004E4535"/>
    <w:rsid w:val="004F1215"/>
    <w:rsid w:val="004F5722"/>
    <w:rsid w:val="004F74F2"/>
    <w:rsid w:val="004F7E99"/>
    <w:rsid w:val="005003F9"/>
    <w:rsid w:val="00502A08"/>
    <w:rsid w:val="0050417B"/>
    <w:rsid w:val="00505372"/>
    <w:rsid w:val="00510F77"/>
    <w:rsid w:val="00511612"/>
    <w:rsid w:val="00512612"/>
    <w:rsid w:val="005133CE"/>
    <w:rsid w:val="005136ED"/>
    <w:rsid w:val="00513C05"/>
    <w:rsid w:val="00514C4B"/>
    <w:rsid w:val="0051598C"/>
    <w:rsid w:val="00521BA3"/>
    <w:rsid w:val="00521E75"/>
    <w:rsid w:val="00523E0D"/>
    <w:rsid w:val="00525540"/>
    <w:rsid w:val="00525588"/>
    <w:rsid w:val="0052644A"/>
    <w:rsid w:val="0052710E"/>
    <w:rsid w:val="005279BD"/>
    <w:rsid w:val="00534409"/>
    <w:rsid w:val="00536780"/>
    <w:rsid w:val="00537B14"/>
    <w:rsid w:val="00540372"/>
    <w:rsid w:val="00541A48"/>
    <w:rsid w:val="00542E0D"/>
    <w:rsid w:val="005442FC"/>
    <w:rsid w:val="00544516"/>
    <w:rsid w:val="005456AC"/>
    <w:rsid w:val="0054721B"/>
    <w:rsid w:val="00550AB2"/>
    <w:rsid w:val="00550DE9"/>
    <w:rsid w:val="0055352F"/>
    <w:rsid w:val="0055631D"/>
    <w:rsid w:val="0056286E"/>
    <w:rsid w:val="00562A60"/>
    <w:rsid w:val="0056472A"/>
    <w:rsid w:val="00564B0B"/>
    <w:rsid w:val="0056630A"/>
    <w:rsid w:val="00571060"/>
    <w:rsid w:val="00574479"/>
    <w:rsid w:val="005747ED"/>
    <w:rsid w:val="00577DB8"/>
    <w:rsid w:val="005842E2"/>
    <w:rsid w:val="00584610"/>
    <w:rsid w:val="0058739F"/>
    <w:rsid w:val="005903FC"/>
    <w:rsid w:val="00590774"/>
    <w:rsid w:val="00591911"/>
    <w:rsid w:val="00593935"/>
    <w:rsid w:val="00595406"/>
    <w:rsid w:val="005960B4"/>
    <w:rsid w:val="00596B23"/>
    <w:rsid w:val="005972A1"/>
    <w:rsid w:val="005973FD"/>
    <w:rsid w:val="00597C68"/>
    <w:rsid w:val="005A37E7"/>
    <w:rsid w:val="005A382B"/>
    <w:rsid w:val="005A4047"/>
    <w:rsid w:val="005A4ABD"/>
    <w:rsid w:val="005A55E4"/>
    <w:rsid w:val="005B0313"/>
    <w:rsid w:val="005B2593"/>
    <w:rsid w:val="005B63C3"/>
    <w:rsid w:val="005B6FE6"/>
    <w:rsid w:val="005C0D39"/>
    <w:rsid w:val="005C2235"/>
    <w:rsid w:val="005C2C93"/>
    <w:rsid w:val="005C599C"/>
    <w:rsid w:val="005C6232"/>
    <w:rsid w:val="005C7A5E"/>
    <w:rsid w:val="005D0B31"/>
    <w:rsid w:val="005D1368"/>
    <w:rsid w:val="005D1C16"/>
    <w:rsid w:val="005D4309"/>
    <w:rsid w:val="005D570A"/>
    <w:rsid w:val="005D6F7A"/>
    <w:rsid w:val="005E1718"/>
    <w:rsid w:val="005E39FF"/>
    <w:rsid w:val="005E49B8"/>
    <w:rsid w:val="005E5B88"/>
    <w:rsid w:val="005E6B1A"/>
    <w:rsid w:val="005E78EE"/>
    <w:rsid w:val="005F0715"/>
    <w:rsid w:val="005F139F"/>
    <w:rsid w:val="005F176C"/>
    <w:rsid w:val="005F1EBD"/>
    <w:rsid w:val="005F2ECE"/>
    <w:rsid w:val="005F707D"/>
    <w:rsid w:val="00602A1B"/>
    <w:rsid w:val="006063D0"/>
    <w:rsid w:val="0061020D"/>
    <w:rsid w:val="00612521"/>
    <w:rsid w:val="00613C45"/>
    <w:rsid w:val="00616EE8"/>
    <w:rsid w:val="00621291"/>
    <w:rsid w:val="00623E94"/>
    <w:rsid w:val="0062597D"/>
    <w:rsid w:val="00630F67"/>
    <w:rsid w:val="00632A70"/>
    <w:rsid w:val="00633AD3"/>
    <w:rsid w:val="00633D4E"/>
    <w:rsid w:val="00633F31"/>
    <w:rsid w:val="0063526F"/>
    <w:rsid w:val="006355B2"/>
    <w:rsid w:val="00636680"/>
    <w:rsid w:val="00637E86"/>
    <w:rsid w:val="00641AB6"/>
    <w:rsid w:val="006422DE"/>
    <w:rsid w:val="00642F5F"/>
    <w:rsid w:val="006436F0"/>
    <w:rsid w:val="006439FA"/>
    <w:rsid w:val="0064525C"/>
    <w:rsid w:val="006458F2"/>
    <w:rsid w:val="00645C75"/>
    <w:rsid w:val="00647A4B"/>
    <w:rsid w:val="00654E55"/>
    <w:rsid w:val="0065736E"/>
    <w:rsid w:val="006618CC"/>
    <w:rsid w:val="00662673"/>
    <w:rsid w:val="00664CFA"/>
    <w:rsid w:val="00665916"/>
    <w:rsid w:val="006671BC"/>
    <w:rsid w:val="006700DA"/>
    <w:rsid w:val="00672A15"/>
    <w:rsid w:val="0067485D"/>
    <w:rsid w:val="0067496E"/>
    <w:rsid w:val="00675266"/>
    <w:rsid w:val="00675FFE"/>
    <w:rsid w:val="0067637B"/>
    <w:rsid w:val="00677FBF"/>
    <w:rsid w:val="0068225D"/>
    <w:rsid w:val="00685919"/>
    <w:rsid w:val="0068740C"/>
    <w:rsid w:val="006878AF"/>
    <w:rsid w:val="006879C4"/>
    <w:rsid w:val="00691021"/>
    <w:rsid w:val="00691494"/>
    <w:rsid w:val="0069490F"/>
    <w:rsid w:val="00694D2B"/>
    <w:rsid w:val="006971C5"/>
    <w:rsid w:val="006A123E"/>
    <w:rsid w:val="006A1872"/>
    <w:rsid w:val="006A2065"/>
    <w:rsid w:val="006A3D88"/>
    <w:rsid w:val="006A4082"/>
    <w:rsid w:val="006A4A7A"/>
    <w:rsid w:val="006A7927"/>
    <w:rsid w:val="006A7BDA"/>
    <w:rsid w:val="006A7E43"/>
    <w:rsid w:val="006B0848"/>
    <w:rsid w:val="006B13F8"/>
    <w:rsid w:val="006B2EE2"/>
    <w:rsid w:val="006B31EF"/>
    <w:rsid w:val="006B445B"/>
    <w:rsid w:val="006B733D"/>
    <w:rsid w:val="006B7743"/>
    <w:rsid w:val="006C07FC"/>
    <w:rsid w:val="006C0C43"/>
    <w:rsid w:val="006C3365"/>
    <w:rsid w:val="006C34AE"/>
    <w:rsid w:val="006C67AF"/>
    <w:rsid w:val="006C74BC"/>
    <w:rsid w:val="006D043B"/>
    <w:rsid w:val="006D3DC5"/>
    <w:rsid w:val="006E2372"/>
    <w:rsid w:val="006E28F5"/>
    <w:rsid w:val="006E2D45"/>
    <w:rsid w:val="006E38D6"/>
    <w:rsid w:val="006E559F"/>
    <w:rsid w:val="006E7D59"/>
    <w:rsid w:val="006F143B"/>
    <w:rsid w:val="006F3450"/>
    <w:rsid w:val="006F34F2"/>
    <w:rsid w:val="006F4A0D"/>
    <w:rsid w:val="006F7D7F"/>
    <w:rsid w:val="007039EC"/>
    <w:rsid w:val="007067CE"/>
    <w:rsid w:val="00710AF9"/>
    <w:rsid w:val="00713C47"/>
    <w:rsid w:val="00713FF0"/>
    <w:rsid w:val="0071572D"/>
    <w:rsid w:val="007157BA"/>
    <w:rsid w:val="007169F9"/>
    <w:rsid w:val="00716B89"/>
    <w:rsid w:val="007174A6"/>
    <w:rsid w:val="007175DE"/>
    <w:rsid w:val="007224B3"/>
    <w:rsid w:val="007228AF"/>
    <w:rsid w:val="00722D54"/>
    <w:rsid w:val="007234F9"/>
    <w:rsid w:val="007252E0"/>
    <w:rsid w:val="0072598A"/>
    <w:rsid w:val="00730B76"/>
    <w:rsid w:val="00731303"/>
    <w:rsid w:val="00733789"/>
    <w:rsid w:val="00737BBC"/>
    <w:rsid w:val="0074019E"/>
    <w:rsid w:val="007402E0"/>
    <w:rsid w:val="007413EA"/>
    <w:rsid w:val="00741E5A"/>
    <w:rsid w:val="007446A5"/>
    <w:rsid w:val="0074489D"/>
    <w:rsid w:val="00744CF7"/>
    <w:rsid w:val="00745348"/>
    <w:rsid w:val="00746549"/>
    <w:rsid w:val="007472D4"/>
    <w:rsid w:val="007476CF"/>
    <w:rsid w:val="00747E5A"/>
    <w:rsid w:val="007514AD"/>
    <w:rsid w:val="007527F1"/>
    <w:rsid w:val="00754BE0"/>
    <w:rsid w:val="0075524D"/>
    <w:rsid w:val="00756065"/>
    <w:rsid w:val="007560B0"/>
    <w:rsid w:val="0076061A"/>
    <w:rsid w:val="007627D7"/>
    <w:rsid w:val="00770FB6"/>
    <w:rsid w:val="007711C0"/>
    <w:rsid w:val="00772284"/>
    <w:rsid w:val="00773E0F"/>
    <w:rsid w:val="0077414D"/>
    <w:rsid w:val="0077521F"/>
    <w:rsid w:val="00776C4F"/>
    <w:rsid w:val="00781971"/>
    <w:rsid w:val="007836A0"/>
    <w:rsid w:val="007838E4"/>
    <w:rsid w:val="0078447F"/>
    <w:rsid w:val="007846DC"/>
    <w:rsid w:val="00785D30"/>
    <w:rsid w:val="00786827"/>
    <w:rsid w:val="0079108F"/>
    <w:rsid w:val="00791F94"/>
    <w:rsid w:val="00794029"/>
    <w:rsid w:val="00796C41"/>
    <w:rsid w:val="007A19D8"/>
    <w:rsid w:val="007B18E7"/>
    <w:rsid w:val="007B3159"/>
    <w:rsid w:val="007B492C"/>
    <w:rsid w:val="007B6324"/>
    <w:rsid w:val="007B6887"/>
    <w:rsid w:val="007B68BE"/>
    <w:rsid w:val="007C43D6"/>
    <w:rsid w:val="007C5850"/>
    <w:rsid w:val="007D15E3"/>
    <w:rsid w:val="007D18CF"/>
    <w:rsid w:val="007D2B3A"/>
    <w:rsid w:val="007E109D"/>
    <w:rsid w:val="007E280D"/>
    <w:rsid w:val="007E36E4"/>
    <w:rsid w:val="007E601E"/>
    <w:rsid w:val="007E7ECD"/>
    <w:rsid w:val="007F0ACE"/>
    <w:rsid w:val="007F0AD9"/>
    <w:rsid w:val="007F4196"/>
    <w:rsid w:val="007F777B"/>
    <w:rsid w:val="00800F0E"/>
    <w:rsid w:val="00804024"/>
    <w:rsid w:val="008075EB"/>
    <w:rsid w:val="0081013A"/>
    <w:rsid w:val="00810225"/>
    <w:rsid w:val="00813C2C"/>
    <w:rsid w:val="00815806"/>
    <w:rsid w:val="0081753E"/>
    <w:rsid w:val="0081781C"/>
    <w:rsid w:val="00821B08"/>
    <w:rsid w:val="0082248B"/>
    <w:rsid w:val="0082343F"/>
    <w:rsid w:val="008249A8"/>
    <w:rsid w:val="00830969"/>
    <w:rsid w:val="00835121"/>
    <w:rsid w:val="008442F8"/>
    <w:rsid w:val="00845609"/>
    <w:rsid w:val="008457D0"/>
    <w:rsid w:val="0085010E"/>
    <w:rsid w:val="00851BF2"/>
    <w:rsid w:val="0085454F"/>
    <w:rsid w:val="0085564F"/>
    <w:rsid w:val="00860FF2"/>
    <w:rsid w:val="0086376E"/>
    <w:rsid w:val="0087084F"/>
    <w:rsid w:val="00870D0C"/>
    <w:rsid w:val="00872388"/>
    <w:rsid w:val="00872A55"/>
    <w:rsid w:val="0087354F"/>
    <w:rsid w:val="00875853"/>
    <w:rsid w:val="00880597"/>
    <w:rsid w:val="00882D42"/>
    <w:rsid w:val="008859F4"/>
    <w:rsid w:val="00886927"/>
    <w:rsid w:val="008903F4"/>
    <w:rsid w:val="00893560"/>
    <w:rsid w:val="00896985"/>
    <w:rsid w:val="00897547"/>
    <w:rsid w:val="00897717"/>
    <w:rsid w:val="008A2149"/>
    <w:rsid w:val="008A65CA"/>
    <w:rsid w:val="008B0995"/>
    <w:rsid w:val="008B11F5"/>
    <w:rsid w:val="008B121F"/>
    <w:rsid w:val="008B22C8"/>
    <w:rsid w:val="008B35E8"/>
    <w:rsid w:val="008B47F9"/>
    <w:rsid w:val="008C1060"/>
    <w:rsid w:val="008C2DAB"/>
    <w:rsid w:val="008C4373"/>
    <w:rsid w:val="008C53D0"/>
    <w:rsid w:val="008C69B8"/>
    <w:rsid w:val="008C6D12"/>
    <w:rsid w:val="008C70D3"/>
    <w:rsid w:val="008C765D"/>
    <w:rsid w:val="008D0678"/>
    <w:rsid w:val="008D0DD4"/>
    <w:rsid w:val="008D17FC"/>
    <w:rsid w:val="008D49C6"/>
    <w:rsid w:val="008D527A"/>
    <w:rsid w:val="008D56DA"/>
    <w:rsid w:val="008D5771"/>
    <w:rsid w:val="008D6467"/>
    <w:rsid w:val="008D7537"/>
    <w:rsid w:val="008D7B49"/>
    <w:rsid w:val="008E4998"/>
    <w:rsid w:val="008E6BE9"/>
    <w:rsid w:val="008E6F18"/>
    <w:rsid w:val="008E7610"/>
    <w:rsid w:val="008E7693"/>
    <w:rsid w:val="008E7CB8"/>
    <w:rsid w:val="008F12D4"/>
    <w:rsid w:val="008F170B"/>
    <w:rsid w:val="008F28A4"/>
    <w:rsid w:val="008F472E"/>
    <w:rsid w:val="008F5AF1"/>
    <w:rsid w:val="008F5B16"/>
    <w:rsid w:val="008F676A"/>
    <w:rsid w:val="008F6D98"/>
    <w:rsid w:val="008F7562"/>
    <w:rsid w:val="00901089"/>
    <w:rsid w:val="009016F6"/>
    <w:rsid w:val="0090190A"/>
    <w:rsid w:val="00902556"/>
    <w:rsid w:val="0090338C"/>
    <w:rsid w:val="00904D98"/>
    <w:rsid w:val="009053E8"/>
    <w:rsid w:val="0091048E"/>
    <w:rsid w:val="00910EA2"/>
    <w:rsid w:val="00911C92"/>
    <w:rsid w:val="0091341F"/>
    <w:rsid w:val="0091786D"/>
    <w:rsid w:val="00920076"/>
    <w:rsid w:val="009201C8"/>
    <w:rsid w:val="00923FDD"/>
    <w:rsid w:val="00924ABC"/>
    <w:rsid w:val="0092697F"/>
    <w:rsid w:val="00926E08"/>
    <w:rsid w:val="009302B8"/>
    <w:rsid w:val="009339EB"/>
    <w:rsid w:val="00935E36"/>
    <w:rsid w:val="00935F35"/>
    <w:rsid w:val="00935FBF"/>
    <w:rsid w:val="00937288"/>
    <w:rsid w:val="0094093B"/>
    <w:rsid w:val="00940E8F"/>
    <w:rsid w:val="00942AD3"/>
    <w:rsid w:val="00942E41"/>
    <w:rsid w:val="00942F20"/>
    <w:rsid w:val="0094300F"/>
    <w:rsid w:val="00944748"/>
    <w:rsid w:val="00945051"/>
    <w:rsid w:val="00946DA3"/>
    <w:rsid w:val="00950268"/>
    <w:rsid w:val="00952D70"/>
    <w:rsid w:val="0095309C"/>
    <w:rsid w:val="00955696"/>
    <w:rsid w:val="009632E0"/>
    <w:rsid w:val="009652F2"/>
    <w:rsid w:val="009657E4"/>
    <w:rsid w:val="009667C0"/>
    <w:rsid w:val="00967369"/>
    <w:rsid w:val="009678E2"/>
    <w:rsid w:val="009700D7"/>
    <w:rsid w:val="00971388"/>
    <w:rsid w:val="009719ED"/>
    <w:rsid w:val="009749C6"/>
    <w:rsid w:val="0097652B"/>
    <w:rsid w:val="009766FD"/>
    <w:rsid w:val="009768A6"/>
    <w:rsid w:val="00986702"/>
    <w:rsid w:val="00986C37"/>
    <w:rsid w:val="00987D1C"/>
    <w:rsid w:val="00987FB5"/>
    <w:rsid w:val="00992D84"/>
    <w:rsid w:val="00993D3F"/>
    <w:rsid w:val="009940A9"/>
    <w:rsid w:val="00997528"/>
    <w:rsid w:val="0099796A"/>
    <w:rsid w:val="009A04FC"/>
    <w:rsid w:val="009A1A25"/>
    <w:rsid w:val="009A24E7"/>
    <w:rsid w:val="009A34CA"/>
    <w:rsid w:val="009A4312"/>
    <w:rsid w:val="009A5818"/>
    <w:rsid w:val="009C1346"/>
    <w:rsid w:val="009C140F"/>
    <w:rsid w:val="009C42EF"/>
    <w:rsid w:val="009C5E2B"/>
    <w:rsid w:val="009C675D"/>
    <w:rsid w:val="009C740B"/>
    <w:rsid w:val="009D05C8"/>
    <w:rsid w:val="009D1F38"/>
    <w:rsid w:val="009D2015"/>
    <w:rsid w:val="009D2A37"/>
    <w:rsid w:val="009D3AC9"/>
    <w:rsid w:val="009D48C5"/>
    <w:rsid w:val="009D596A"/>
    <w:rsid w:val="009D67D8"/>
    <w:rsid w:val="009E0518"/>
    <w:rsid w:val="009E3C0B"/>
    <w:rsid w:val="009E4B09"/>
    <w:rsid w:val="009E5A49"/>
    <w:rsid w:val="009F4A45"/>
    <w:rsid w:val="00A02B17"/>
    <w:rsid w:val="00A03921"/>
    <w:rsid w:val="00A03EBF"/>
    <w:rsid w:val="00A05CAE"/>
    <w:rsid w:val="00A116C6"/>
    <w:rsid w:val="00A11F5B"/>
    <w:rsid w:val="00A13244"/>
    <w:rsid w:val="00A15933"/>
    <w:rsid w:val="00A15CE2"/>
    <w:rsid w:val="00A169F5"/>
    <w:rsid w:val="00A172C2"/>
    <w:rsid w:val="00A217E3"/>
    <w:rsid w:val="00A219BC"/>
    <w:rsid w:val="00A239AA"/>
    <w:rsid w:val="00A23C4F"/>
    <w:rsid w:val="00A23D67"/>
    <w:rsid w:val="00A25513"/>
    <w:rsid w:val="00A27ED1"/>
    <w:rsid w:val="00A31DB2"/>
    <w:rsid w:val="00A33DE6"/>
    <w:rsid w:val="00A351C5"/>
    <w:rsid w:val="00A35329"/>
    <w:rsid w:val="00A36996"/>
    <w:rsid w:val="00A36F75"/>
    <w:rsid w:val="00A41249"/>
    <w:rsid w:val="00A41C4C"/>
    <w:rsid w:val="00A432FF"/>
    <w:rsid w:val="00A43746"/>
    <w:rsid w:val="00A439E8"/>
    <w:rsid w:val="00A43D8E"/>
    <w:rsid w:val="00A45753"/>
    <w:rsid w:val="00A47CFE"/>
    <w:rsid w:val="00A51CBE"/>
    <w:rsid w:val="00A526E5"/>
    <w:rsid w:val="00A53423"/>
    <w:rsid w:val="00A53874"/>
    <w:rsid w:val="00A558BE"/>
    <w:rsid w:val="00A560C5"/>
    <w:rsid w:val="00A5646F"/>
    <w:rsid w:val="00A56941"/>
    <w:rsid w:val="00A617FC"/>
    <w:rsid w:val="00A62659"/>
    <w:rsid w:val="00A63D93"/>
    <w:rsid w:val="00A6532D"/>
    <w:rsid w:val="00A65F20"/>
    <w:rsid w:val="00A66162"/>
    <w:rsid w:val="00A727FE"/>
    <w:rsid w:val="00A76293"/>
    <w:rsid w:val="00A77DA2"/>
    <w:rsid w:val="00A84763"/>
    <w:rsid w:val="00A85AD7"/>
    <w:rsid w:val="00A85D9D"/>
    <w:rsid w:val="00A9088E"/>
    <w:rsid w:val="00A909BC"/>
    <w:rsid w:val="00A90B9D"/>
    <w:rsid w:val="00A92C4C"/>
    <w:rsid w:val="00A938FC"/>
    <w:rsid w:val="00A9489F"/>
    <w:rsid w:val="00A94B63"/>
    <w:rsid w:val="00A9647C"/>
    <w:rsid w:val="00A9795D"/>
    <w:rsid w:val="00AA0410"/>
    <w:rsid w:val="00AA185D"/>
    <w:rsid w:val="00AA40C9"/>
    <w:rsid w:val="00AA602D"/>
    <w:rsid w:val="00AA68FF"/>
    <w:rsid w:val="00AA7F58"/>
    <w:rsid w:val="00AB10E3"/>
    <w:rsid w:val="00AB1E95"/>
    <w:rsid w:val="00AB30DB"/>
    <w:rsid w:val="00AB397A"/>
    <w:rsid w:val="00AB572D"/>
    <w:rsid w:val="00AB6D7A"/>
    <w:rsid w:val="00AC21A3"/>
    <w:rsid w:val="00AC2764"/>
    <w:rsid w:val="00AC2E88"/>
    <w:rsid w:val="00AC40E4"/>
    <w:rsid w:val="00AC578D"/>
    <w:rsid w:val="00AC5864"/>
    <w:rsid w:val="00AC5A87"/>
    <w:rsid w:val="00AC6525"/>
    <w:rsid w:val="00AC686B"/>
    <w:rsid w:val="00AC6F96"/>
    <w:rsid w:val="00AD14CD"/>
    <w:rsid w:val="00AD1692"/>
    <w:rsid w:val="00AD5AE2"/>
    <w:rsid w:val="00AD73A9"/>
    <w:rsid w:val="00AE1607"/>
    <w:rsid w:val="00AE2923"/>
    <w:rsid w:val="00AE3136"/>
    <w:rsid w:val="00AE3A36"/>
    <w:rsid w:val="00AE6FA2"/>
    <w:rsid w:val="00AE7F9D"/>
    <w:rsid w:val="00AF013E"/>
    <w:rsid w:val="00AF0979"/>
    <w:rsid w:val="00AF1794"/>
    <w:rsid w:val="00AF2A7F"/>
    <w:rsid w:val="00B0043A"/>
    <w:rsid w:val="00B028F7"/>
    <w:rsid w:val="00B02AEB"/>
    <w:rsid w:val="00B05A3A"/>
    <w:rsid w:val="00B075C5"/>
    <w:rsid w:val="00B07948"/>
    <w:rsid w:val="00B100C6"/>
    <w:rsid w:val="00B12CD3"/>
    <w:rsid w:val="00B12FAF"/>
    <w:rsid w:val="00B1432E"/>
    <w:rsid w:val="00B17717"/>
    <w:rsid w:val="00B218B9"/>
    <w:rsid w:val="00B22863"/>
    <w:rsid w:val="00B23160"/>
    <w:rsid w:val="00B247F1"/>
    <w:rsid w:val="00B24BA8"/>
    <w:rsid w:val="00B2590B"/>
    <w:rsid w:val="00B26237"/>
    <w:rsid w:val="00B30951"/>
    <w:rsid w:val="00B30CC1"/>
    <w:rsid w:val="00B30E6F"/>
    <w:rsid w:val="00B337FC"/>
    <w:rsid w:val="00B3711A"/>
    <w:rsid w:val="00B40237"/>
    <w:rsid w:val="00B40A86"/>
    <w:rsid w:val="00B41502"/>
    <w:rsid w:val="00B418CC"/>
    <w:rsid w:val="00B479E7"/>
    <w:rsid w:val="00B51024"/>
    <w:rsid w:val="00B512B5"/>
    <w:rsid w:val="00B51602"/>
    <w:rsid w:val="00B540C9"/>
    <w:rsid w:val="00B60CD8"/>
    <w:rsid w:val="00B60F9C"/>
    <w:rsid w:val="00B668E8"/>
    <w:rsid w:val="00B6769E"/>
    <w:rsid w:val="00B71454"/>
    <w:rsid w:val="00B7214A"/>
    <w:rsid w:val="00B72370"/>
    <w:rsid w:val="00B72BCF"/>
    <w:rsid w:val="00B73F22"/>
    <w:rsid w:val="00B74BDF"/>
    <w:rsid w:val="00B75490"/>
    <w:rsid w:val="00B75523"/>
    <w:rsid w:val="00B76643"/>
    <w:rsid w:val="00B76F0D"/>
    <w:rsid w:val="00B76F9A"/>
    <w:rsid w:val="00B774D3"/>
    <w:rsid w:val="00B77DC7"/>
    <w:rsid w:val="00B810B2"/>
    <w:rsid w:val="00B827F2"/>
    <w:rsid w:val="00B8330B"/>
    <w:rsid w:val="00B865F1"/>
    <w:rsid w:val="00B86612"/>
    <w:rsid w:val="00B95999"/>
    <w:rsid w:val="00B9617F"/>
    <w:rsid w:val="00BA110A"/>
    <w:rsid w:val="00BA26F7"/>
    <w:rsid w:val="00BA47B8"/>
    <w:rsid w:val="00BA79F0"/>
    <w:rsid w:val="00BB3098"/>
    <w:rsid w:val="00BB5068"/>
    <w:rsid w:val="00BB72A0"/>
    <w:rsid w:val="00BB7AE8"/>
    <w:rsid w:val="00BC1BD6"/>
    <w:rsid w:val="00BC2BCB"/>
    <w:rsid w:val="00BC3DDD"/>
    <w:rsid w:val="00BC55A3"/>
    <w:rsid w:val="00BD044B"/>
    <w:rsid w:val="00BD0481"/>
    <w:rsid w:val="00BD4447"/>
    <w:rsid w:val="00BD4ED1"/>
    <w:rsid w:val="00BD61B7"/>
    <w:rsid w:val="00BE1580"/>
    <w:rsid w:val="00BE1935"/>
    <w:rsid w:val="00BE2623"/>
    <w:rsid w:val="00BE3626"/>
    <w:rsid w:val="00BE3923"/>
    <w:rsid w:val="00BE4BF0"/>
    <w:rsid w:val="00BE596D"/>
    <w:rsid w:val="00BE5EE5"/>
    <w:rsid w:val="00BE68EE"/>
    <w:rsid w:val="00BE7F63"/>
    <w:rsid w:val="00BF04A6"/>
    <w:rsid w:val="00BF3C20"/>
    <w:rsid w:val="00BF45FB"/>
    <w:rsid w:val="00BF4AD6"/>
    <w:rsid w:val="00BF7EA7"/>
    <w:rsid w:val="00C0388B"/>
    <w:rsid w:val="00C044DC"/>
    <w:rsid w:val="00C06A2F"/>
    <w:rsid w:val="00C123B1"/>
    <w:rsid w:val="00C12A59"/>
    <w:rsid w:val="00C12A72"/>
    <w:rsid w:val="00C1426F"/>
    <w:rsid w:val="00C158D4"/>
    <w:rsid w:val="00C204A7"/>
    <w:rsid w:val="00C21071"/>
    <w:rsid w:val="00C231EB"/>
    <w:rsid w:val="00C2398C"/>
    <w:rsid w:val="00C25569"/>
    <w:rsid w:val="00C27207"/>
    <w:rsid w:val="00C27366"/>
    <w:rsid w:val="00C3619D"/>
    <w:rsid w:val="00C36419"/>
    <w:rsid w:val="00C44041"/>
    <w:rsid w:val="00C44F6E"/>
    <w:rsid w:val="00C50635"/>
    <w:rsid w:val="00C54490"/>
    <w:rsid w:val="00C56BFE"/>
    <w:rsid w:val="00C61869"/>
    <w:rsid w:val="00C62FE7"/>
    <w:rsid w:val="00C632D8"/>
    <w:rsid w:val="00C63AA8"/>
    <w:rsid w:val="00C64A70"/>
    <w:rsid w:val="00C65544"/>
    <w:rsid w:val="00C655F4"/>
    <w:rsid w:val="00C661FA"/>
    <w:rsid w:val="00C71229"/>
    <w:rsid w:val="00C758FF"/>
    <w:rsid w:val="00C7783C"/>
    <w:rsid w:val="00C81210"/>
    <w:rsid w:val="00C8265C"/>
    <w:rsid w:val="00C85F07"/>
    <w:rsid w:val="00C9280D"/>
    <w:rsid w:val="00C92989"/>
    <w:rsid w:val="00C957F5"/>
    <w:rsid w:val="00C96F0F"/>
    <w:rsid w:val="00C978B9"/>
    <w:rsid w:val="00CA1354"/>
    <w:rsid w:val="00CA3DB2"/>
    <w:rsid w:val="00CA6292"/>
    <w:rsid w:val="00CA6B58"/>
    <w:rsid w:val="00CB1AE6"/>
    <w:rsid w:val="00CB2385"/>
    <w:rsid w:val="00CB331E"/>
    <w:rsid w:val="00CB3ED4"/>
    <w:rsid w:val="00CB3F86"/>
    <w:rsid w:val="00CB4090"/>
    <w:rsid w:val="00CB46B0"/>
    <w:rsid w:val="00CB549E"/>
    <w:rsid w:val="00CB6569"/>
    <w:rsid w:val="00CB78C9"/>
    <w:rsid w:val="00CC17D5"/>
    <w:rsid w:val="00CC2F62"/>
    <w:rsid w:val="00CC38CE"/>
    <w:rsid w:val="00CD033B"/>
    <w:rsid w:val="00CD039E"/>
    <w:rsid w:val="00CD04C2"/>
    <w:rsid w:val="00CD28D3"/>
    <w:rsid w:val="00CD2FFC"/>
    <w:rsid w:val="00CD34F0"/>
    <w:rsid w:val="00CD421A"/>
    <w:rsid w:val="00CD54C3"/>
    <w:rsid w:val="00CD7E77"/>
    <w:rsid w:val="00CE0954"/>
    <w:rsid w:val="00CE0F84"/>
    <w:rsid w:val="00CE14F4"/>
    <w:rsid w:val="00CE31B3"/>
    <w:rsid w:val="00CF11F7"/>
    <w:rsid w:val="00CF22A5"/>
    <w:rsid w:val="00CF31D5"/>
    <w:rsid w:val="00CF67BF"/>
    <w:rsid w:val="00D01441"/>
    <w:rsid w:val="00D02139"/>
    <w:rsid w:val="00D03C15"/>
    <w:rsid w:val="00D06006"/>
    <w:rsid w:val="00D118BC"/>
    <w:rsid w:val="00D1197D"/>
    <w:rsid w:val="00D1271D"/>
    <w:rsid w:val="00D1323F"/>
    <w:rsid w:val="00D17225"/>
    <w:rsid w:val="00D202BA"/>
    <w:rsid w:val="00D20A2B"/>
    <w:rsid w:val="00D2227F"/>
    <w:rsid w:val="00D251AC"/>
    <w:rsid w:val="00D31E1F"/>
    <w:rsid w:val="00D3235F"/>
    <w:rsid w:val="00D347CD"/>
    <w:rsid w:val="00D34CA7"/>
    <w:rsid w:val="00D369C7"/>
    <w:rsid w:val="00D4009B"/>
    <w:rsid w:val="00D40519"/>
    <w:rsid w:val="00D42C17"/>
    <w:rsid w:val="00D43766"/>
    <w:rsid w:val="00D447D3"/>
    <w:rsid w:val="00D45966"/>
    <w:rsid w:val="00D47CCF"/>
    <w:rsid w:val="00D50975"/>
    <w:rsid w:val="00D519DC"/>
    <w:rsid w:val="00D51C53"/>
    <w:rsid w:val="00D53B12"/>
    <w:rsid w:val="00D548E0"/>
    <w:rsid w:val="00D5568F"/>
    <w:rsid w:val="00D55744"/>
    <w:rsid w:val="00D62E16"/>
    <w:rsid w:val="00D6336C"/>
    <w:rsid w:val="00D633E4"/>
    <w:rsid w:val="00D63CE7"/>
    <w:rsid w:val="00D6457B"/>
    <w:rsid w:val="00D6518B"/>
    <w:rsid w:val="00D653EE"/>
    <w:rsid w:val="00D65A03"/>
    <w:rsid w:val="00D66DEC"/>
    <w:rsid w:val="00D70A45"/>
    <w:rsid w:val="00D711AD"/>
    <w:rsid w:val="00D71A41"/>
    <w:rsid w:val="00D741B8"/>
    <w:rsid w:val="00D768A4"/>
    <w:rsid w:val="00D839D1"/>
    <w:rsid w:val="00D86742"/>
    <w:rsid w:val="00D87864"/>
    <w:rsid w:val="00D9049D"/>
    <w:rsid w:val="00D927A9"/>
    <w:rsid w:val="00D92973"/>
    <w:rsid w:val="00D92F52"/>
    <w:rsid w:val="00D95BAD"/>
    <w:rsid w:val="00DA116F"/>
    <w:rsid w:val="00DA1C6B"/>
    <w:rsid w:val="00DA2344"/>
    <w:rsid w:val="00DA4B7B"/>
    <w:rsid w:val="00DA6ECB"/>
    <w:rsid w:val="00DA753F"/>
    <w:rsid w:val="00DB43E3"/>
    <w:rsid w:val="00DB4D54"/>
    <w:rsid w:val="00DB4FAD"/>
    <w:rsid w:val="00DB5A7E"/>
    <w:rsid w:val="00DC07CC"/>
    <w:rsid w:val="00DC182C"/>
    <w:rsid w:val="00DC22E2"/>
    <w:rsid w:val="00DC47A6"/>
    <w:rsid w:val="00DC5754"/>
    <w:rsid w:val="00DD152A"/>
    <w:rsid w:val="00DD1C9C"/>
    <w:rsid w:val="00DD2D57"/>
    <w:rsid w:val="00DD34A3"/>
    <w:rsid w:val="00DD4C71"/>
    <w:rsid w:val="00DD6056"/>
    <w:rsid w:val="00DD6AF0"/>
    <w:rsid w:val="00DD7D41"/>
    <w:rsid w:val="00DE2E93"/>
    <w:rsid w:val="00DE3CE3"/>
    <w:rsid w:val="00DE655A"/>
    <w:rsid w:val="00DE6A17"/>
    <w:rsid w:val="00DE7C6A"/>
    <w:rsid w:val="00DF0128"/>
    <w:rsid w:val="00DF2857"/>
    <w:rsid w:val="00DF290B"/>
    <w:rsid w:val="00DF2914"/>
    <w:rsid w:val="00DF3707"/>
    <w:rsid w:val="00DF49AA"/>
    <w:rsid w:val="00DF782B"/>
    <w:rsid w:val="00E01466"/>
    <w:rsid w:val="00E01471"/>
    <w:rsid w:val="00E014B8"/>
    <w:rsid w:val="00E03AEF"/>
    <w:rsid w:val="00E03E73"/>
    <w:rsid w:val="00E03EB3"/>
    <w:rsid w:val="00E04FE4"/>
    <w:rsid w:val="00E055DB"/>
    <w:rsid w:val="00E06AF6"/>
    <w:rsid w:val="00E102DE"/>
    <w:rsid w:val="00E11CFC"/>
    <w:rsid w:val="00E121AA"/>
    <w:rsid w:val="00E1477D"/>
    <w:rsid w:val="00E168F3"/>
    <w:rsid w:val="00E20ABD"/>
    <w:rsid w:val="00E22BC6"/>
    <w:rsid w:val="00E22D24"/>
    <w:rsid w:val="00E24825"/>
    <w:rsid w:val="00E25311"/>
    <w:rsid w:val="00E261E6"/>
    <w:rsid w:val="00E34D87"/>
    <w:rsid w:val="00E36032"/>
    <w:rsid w:val="00E4026A"/>
    <w:rsid w:val="00E42093"/>
    <w:rsid w:val="00E42F81"/>
    <w:rsid w:val="00E4301C"/>
    <w:rsid w:val="00E446D6"/>
    <w:rsid w:val="00E459CF"/>
    <w:rsid w:val="00E45E95"/>
    <w:rsid w:val="00E507A3"/>
    <w:rsid w:val="00E522AD"/>
    <w:rsid w:val="00E54307"/>
    <w:rsid w:val="00E55325"/>
    <w:rsid w:val="00E56F53"/>
    <w:rsid w:val="00E57C93"/>
    <w:rsid w:val="00E60E4A"/>
    <w:rsid w:val="00E61631"/>
    <w:rsid w:val="00E61D73"/>
    <w:rsid w:val="00E64103"/>
    <w:rsid w:val="00E6562F"/>
    <w:rsid w:val="00E67929"/>
    <w:rsid w:val="00E70945"/>
    <w:rsid w:val="00E71EAF"/>
    <w:rsid w:val="00E74FCC"/>
    <w:rsid w:val="00E76CD1"/>
    <w:rsid w:val="00E80CAC"/>
    <w:rsid w:val="00E80D6C"/>
    <w:rsid w:val="00E83D25"/>
    <w:rsid w:val="00E96190"/>
    <w:rsid w:val="00E97015"/>
    <w:rsid w:val="00E972BB"/>
    <w:rsid w:val="00E97366"/>
    <w:rsid w:val="00EA088E"/>
    <w:rsid w:val="00EA5928"/>
    <w:rsid w:val="00EB242C"/>
    <w:rsid w:val="00EB5EF2"/>
    <w:rsid w:val="00EC6401"/>
    <w:rsid w:val="00EC67A3"/>
    <w:rsid w:val="00ED0CE8"/>
    <w:rsid w:val="00ED7FEA"/>
    <w:rsid w:val="00EE316A"/>
    <w:rsid w:val="00EE40BE"/>
    <w:rsid w:val="00EE4AD8"/>
    <w:rsid w:val="00EE5724"/>
    <w:rsid w:val="00EE5FDA"/>
    <w:rsid w:val="00EE6E2A"/>
    <w:rsid w:val="00EE7913"/>
    <w:rsid w:val="00EF1FFC"/>
    <w:rsid w:val="00EF40D4"/>
    <w:rsid w:val="00EF4900"/>
    <w:rsid w:val="00EF4AF4"/>
    <w:rsid w:val="00EF4E88"/>
    <w:rsid w:val="00EF713A"/>
    <w:rsid w:val="00F01600"/>
    <w:rsid w:val="00F026ED"/>
    <w:rsid w:val="00F139AC"/>
    <w:rsid w:val="00F14778"/>
    <w:rsid w:val="00F156A3"/>
    <w:rsid w:val="00F16179"/>
    <w:rsid w:val="00F169F3"/>
    <w:rsid w:val="00F21642"/>
    <w:rsid w:val="00F21EAC"/>
    <w:rsid w:val="00F22A16"/>
    <w:rsid w:val="00F2302B"/>
    <w:rsid w:val="00F23724"/>
    <w:rsid w:val="00F261EA"/>
    <w:rsid w:val="00F267B8"/>
    <w:rsid w:val="00F3134A"/>
    <w:rsid w:val="00F3243D"/>
    <w:rsid w:val="00F3544E"/>
    <w:rsid w:val="00F36651"/>
    <w:rsid w:val="00F379BB"/>
    <w:rsid w:val="00F37E7C"/>
    <w:rsid w:val="00F435B8"/>
    <w:rsid w:val="00F447FE"/>
    <w:rsid w:val="00F46601"/>
    <w:rsid w:val="00F467D7"/>
    <w:rsid w:val="00F46D0D"/>
    <w:rsid w:val="00F5102A"/>
    <w:rsid w:val="00F51F41"/>
    <w:rsid w:val="00F533F6"/>
    <w:rsid w:val="00F5613E"/>
    <w:rsid w:val="00F61EAB"/>
    <w:rsid w:val="00F6637B"/>
    <w:rsid w:val="00F66476"/>
    <w:rsid w:val="00F66A1B"/>
    <w:rsid w:val="00F74BE2"/>
    <w:rsid w:val="00F74E11"/>
    <w:rsid w:val="00F7591A"/>
    <w:rsid w:val="00F75AA7"/>
    <w:rsid w:val="00F76547"/>
    <w:rsid w:val="00F76D97"/>
    <w:rsid w:val="00F76E8F"/>
    <w:rsid w:val="00F77BBC"/>
    <w:rsid w:val="00F83244"/>
    <w:rsid w:val="00F861CC"/>
    <w:rsid w:val="00F86737"/>
    <w:rsid w:val="00F87B8D"/>
    <w:rsid w:val="00F9013D"/>
    <w:rsid w:val="00F92986"/>
    <w:rsid w:val="00F929D7"/>
    <w:rsid w:val="00F92B59"/>
    <w:rsid w:val="00F948BC"/>
    <w:rsid w:val="00F949C1"/>
    <w:rsid w:val="00F960CF"/>
    <w:rsid w:val="00F96597"/>
    <w:rsid w:val="00F96821"/>
    <w:rsid w:val="00FA10A3"/>
    <w:rsid w:val="00FA1226"/>
    <w:rsid w:val="00FA62F6"/>
    <w:rsid w:val="00FA78F3"/>
    <w:rsid w:val="00FB01B4"/>
    <w:rsid w:val="00FB2B6C"/>
    <w:rsid w:val="00FB4910"/>
    <w:rsid w:val="00FB5627"/>
    <w:rsid w:val="00FC006A"/>
    <w:rsid w:val="00FC3EE6"/>
    <w:rsid w:val="00FC5AC7"/>
    <w:rsid w:val="00FC68C2"/>
    <w:rsid w:val="00FC6E06"/>
    <w:rsid w:val="00FD07A1"/>
    <w:rsid w:val="00FD09D8"/>
    <w:rsid w:val="00FD1963"/>
    <w:rsid w:val="00FD27A8"/>
    <w:rsid w:val="00FD6909"/>
    <w:rsid w:val="00FE07C0"/>
    <w:rsid w:val="00FE1692"/>
    <w:rsid w:val="00FE225F"/>
    <w:rsid w:val="00FE2D88"/>
    <w:rsid w:val="00FE3C6D"/>
    <w:rsid w:val="00FF2318"/>
    <w:rsid w:val="00FF3E18"/>
    <w:rsid w:val="00FF61E1"/>
    <w:rsid w:val="00FF6585"/>
  </w:rsids>
  <m:mathPr>
    <m:mathFont m:val="Cambria Math"/>
    <m:brkBin m:val="before"/>
    <m:brkBinSub m:val="--"/>
    <m:smallFrac m:val="0"/>
    <m:dispDef/>
    <m:lMargin m:val="0"/>
    <m:rMargin m:val="0"/>
    <m:defJc m:val="centerGroup"/>
    <m:wrapIndent m:val="1440"/>
    <m:intLim m:val="subSup"/>
    <m:naryLim m:val="undOvr"/>
  </m:mathPr>
  <w:themeFontLang w:val="pl-PL" w:bidi="ne-NP"/>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3D1C56E"/>
  <w15:docId w15:val="{BB3045C5-1C0E-4F0C-ACB8-F03890B2F3E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iPriority="0"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iPriority="0" w:unhideWhenUsed="1"/>
    <w:lsdException w:name="List Bullet 4" w:semiHidden="1" w:uiPriority="0"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iPriority="0" w:unhideWhenUsed="1"/>
    <w:lsdException w:name="Block Text" w:semiHidden="1" w:unhideWhenUsed="1"/>
    <w:lsdException w:name="Hyperlink" w:semiHidden="1" w:unhideWhenUsed="1"/>
    <w:lsdException w:name="FollowedHyperlink" w:semiHidden="1" w:uiPriority="0" w:unhideWhenUsed="1"/>
    <w:lsdException w:name="Strong" w:uiPriority="22" w:qFormat="1"/>
    <w:lsdException w:name="Emphasis" w:uiPriority="20" w:qFormat="1"/>
    <w:lsdException w:name="Document Map" w:semiHidden="1" w:uiPriority="0"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iPriority="0"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ny">
    <w:name w:val="Normal"/>
    <w:qFormat/>
    <w:rsid w:val="006439FA"/>
    <w:pPr>
      <w:spacing w:after="0" w:line="240" w:lineRule="auto"/>
    </w:pPr>
    <w:rPr>
      <w:rFonts w:ascii="Trebuchet MS" w:eastAsia="Times New Roman" w:hAnsi="Trebuchet MS" w:cs="Times New Roman"/>
      <w:sz w:val="18"/>
    </w:rPr>
  </w:style>
  <w:style w:type="paragraph" w:styleId="Nagwek1">
    <w:name w:val="heading 1"/>
    <w:basedOn w:val="Normalny"/>
    <w:next w:val="Normalny"/>
    <w:link w:val="Nagwek1Znak"/>
    <w:qFormat/>
    <w:rsid w:val="00D51C53"/>
    <w:pPr>
      <w:keepNext/>
      <w:numPr>
        <w:numId w:val="15"/>
      </w:numPr>
      <w:overflowPunct w:val="0"/>
      <w:autoSpaceDE w:val="0"/>
      <w:autoSpaceDN w:val="0"/>
      <w:adjustRightInd w:val="0"/>
      <w:spacing w:before="240" w:after="240" w:line="360" w:lineRule="auto"/>
      <w:jc w:val="both"/>
      <w:textAlignment w:val="baseline"/>
      <w:outlineLvl w:val="0"/>
    </w:pPr>
    <w:rPr>
      <w:rFonts w:ascii="Times New Roman" w:hAnsi="Times New Roman"/>
      <w:b/>
      <w:sz w:val="22"/>
      <w:szCs w:val="20"/>
      <w:lang w:eastAsia="pl-PL"/>
    </w:rPr>
  </w:style>
  <w:style w:type="paragraph" w:styleId="Nagwek2">
    <w:name w:val="heading 2"/>
    <w:basedOn w:val="Normalny"/>
    <w:next w:val="Normalny"/>
    <w:link w:val="Nagwek2Znak"/>
    <w:unhideWhenUsed/>
    <w:qFormat/>
    <w:rsid w:val="00D51C53"/>
    <w:pPr>
      <w:keepNext/>
      <w:keepLines/>
      <w:overflowPunct w:val="0"/>
      <w:autoSpaceDE w:val="0"/>
      <w:autoSpaceDN w:val="0"/>
      <w:adjustRightInd w:val="0"/>
      <w:spacing w:before="240" w:after="240" w:line="360" w:lineRule="auto"/>
      <w:jc w:val="both"/>
      <w:textAlignment w:val="baseline"/>
      <w:outlineLvl w:val="1"/>
    </w:pPr>
    <w:rPr>
      <w:rFonts w:ascii="Times New Roman" w:eastAsiaTheme="majorEastAsia" w:hAnsi="Times New Roman" w:cstheme="majorBidi"/>
      <w:b/>
      <w:sz w:val="22"/>
      <w:szCs w:val="26"/>
      <w:lang w:eastAsia="pl-PL"/>
    </w:rPr>
  </w:style>
  <w:style w:type="paragraph" w:styleId="Nagwek3">
    <w:name w:val="heading 3"/>
    <w:basedOn w:val="Normalny"/>
    <w:next w:val="Normalny"/>
    <w:link w:val="Nagwek3Znak"/>
    <w:unhideWhenUsed/>
    <w:qFormat/>
    <w:rsid w:val="00D51C53"/>
    <w:pPr>
      <w:keepNext/>
      <w:keepLines/>
      <w:overflowPunct w:val="0"/>
      <w:autoSpaceDE w:val="0"/>
      <w:autoSpaceDN w:val="0"/>
      <w:adjustRightInd w:val="0"/>
      <w:spacing w:before="240" w:after="240" w:line="360" w:lineRule="auto"/>
      <w:ind w:left="851" w:hanging="851"/>
      <w:jc w:val="both"/>
      <w:textAlignment w:val="baseline"/>
      <w:outlineLvl w:val="2"/>
    </w:pPr>
    <w:rPr>
      <w:rFonts w:ascii="Times New Roman" w:eastAsiaTheme="majorEastAsia" w:hAnsi="Times New Roman" w:cstheme="majorBidi"/>
      <w:b/>
      <w:sz w:val="22"/>
      <w:szCs w:val="24"/>
      <w:lang w:eastAsia="pl-PL"/>
    </w:rPr>
  </w:style>
  <w:style w:type="paragraph" w:styleId="Nagwek4">
    <w:name w:val="heading 4"/>
    <w:basedOn w:val="Normalny"/>
    <w:next w:val="Normalny"/>
    <w:link w:val="Nagwek4Znak"/>
    <w:qFormat/>
    <w:rsid w:val="00D51C53"/>
    <w:pPr>
      <w:keepNext/>
      <w:tabs>
        <w:tab w:val="center" w:pos="1701"/>
      </w:tabs>
      <w:overflowPunct w:val="0"/>
      <w:autoSpaceDE w:val="0"/>
      <w:autoSpaceDN w:val="0"/>
      <w:adjustRightInd w:val="0"/>
      <w:spacing w:before="240" w:after="240" w:line="360" w:lineRule="auto"/>
      <w:ind w:left="851" w:hanging="851"/>
      <w:jc w:val="both"/>
      <w:textAlignment w:val="baseline"/>
      <w:outlineLvl w:val="3"/>
    </w:pPr>
    <w:rPr>
      <w:rFonts w:ascii="Times New Roman" w:hAnsi="Times New Roman"/>
      <w:b/>
      <w:sz w:val="22"/>
      <w:szCs w:val="20"/>
      <w:lang w:eastAsia="pl-PL"/>
    </w:rPr>
  </w:style>
  <w:style w:type="paragraph" w:styleId="Nagwek5">
    <w:name w:val="heading 5"/>
    <w:basedOn w:val="Normalny"/>
    <w:next w:val="Normalny"/>
    <w:link w:val="Nagwek5Znak"/>
    <w:rsid w:val="00D51C53"/>
    <w:pPr>
      <w:keepNext/>
      <w:tabs>
        <w:tab w:val="center" w:pos="1701"/>
      </w:tabs>
      <w:overflowPunct w:val="0"/>
      <w:autoSpaceDE w:val="0"/>
      <w:autoSpaceDN w:val="0"/>
      <w:adjustRightInd w:val="0"/>
      <w:spacing w:before="240" w:after="240" w:line="360" w:lineRule="auto"/>
      <w:ind w:left="851" w:hanging="851"/>
      <w:jc w:val="both"/>
      <w:textAlignment w:val="baseline"/>
      <w:outlineLvl w:val="4"/>
    </w:pPr>
    <w:rPr>
      <w:rFonts w:ascii="Times New Roman" w:hAnsi="Times New Roman"/>
      <w:b/>
      <w:sz w:val="22"/>
      <w:szCs w:val="20"/>
      <w:lang w:eastAsia="pl-PL"/>
    </w:rPr>
  </w:style>
  <w:style w:type="paragraph" w:styleId="Nagwek6">
    <w:name w:val="heading 6"/>
    <w:basedOn w:val="Normalny"/>
    <w:next w:val="Normalny"/>
    <w:link w:val="Nagwek6Znak"/>
    <w:unhideWhenUsed/>
    <w:rsid w:val="00D51C53"/>
    <w:pPr>
      <w:keepNext/>
      <w:keepLines/>
      <w:overflowPunct w:val="0"/>
      <w:autoSpaceDE w:val="0"/>
      <w:autoSpaceDN w:val="0"/>
      <w:adjustRightInd w:val="0"/>
      <w:spacing w:before="40" w:after="120" w:line="360" w:lineRule="auto"/>
      <w:ind w:left="851" w:hanging="851"/>
      <w:textAlignment w:val="baseline"/>
      <w:outlineLvl w:val="5"/>
    </w:pPr>
    <w:rPr>
      <w:rFonts w:asciiTheme="majorHAnsi" w:eastAsiaTheme="majorEastAsia" w:hAnsiTheme="majorHAnsi" w:cstheme="majorBidi"/>
      <w:color w:val="1F4D78" w:themeColor="accent1" w:themeShade="7F"/>
      <w:sz w:val="22"/>
      <w:szCs w:val="20"/>
      <w:lang w:eastAsia="pl-PL"/>
    </w:rPr>
  </w:style>
  <w:style w:type="paragraph" w:styleId="Nagwek7">
    <w:name w:val="heading 7"/>
    <w:basedOn w:val="Normalny"/>
    <w:next w:val="Normalny"/>
    <w:link w:val="Nagwek7Znak"/>
    <w:unhideWhenUsed/>
    <w:qFormat/>
    <w:rsid w:val="00D51C53"/>
    <w:pPr>
      <w:keepNext/>
      <w:keepLines/>
      <w:overflowPunct w:val="0"/>
      <w:autoSpaceDE w:val="0"/>
      <w:autoSpaceDN w:val="0"/>
      <w:adjustRightInd w:val="0"/>
      <w:spacing w:before="40" w:after="120" w:line="360" w:lineRule="auto"/>
      <w:ind w:left="851" w:hanging="851"/>
      <w:textAlignment w:val="baseline"/>
      <w:outlineLvl w:val="6"/>
    </w:pPr>
    <w:rPr>
      <w:rFonts w:asciiTheme="majorHAnsi" w:eastAsiaTheme="majorEastAsia" w:hAnsiTheme="majorHAnsi" w:cstheme="majorBidi"/>
      <w:i/>
      <w:iCs/>
      <w:color w:val="1F4D78" w:themeColor="accent1" w:themeShade="7F"/>
      <w:sz w:val="22"/>
      <w:szCs w:val="20"/>
      <w:lang w:eastAsia="pl-PL"/>
    </w:rPr>
  </w:style>
  <w:style w:type="paragraph" w:styleId="Nagwek8">
    <w:name w:val="heading 8"/>
    <w:basedOn w:val="Normalny"/>
    <w:next w:val="Normalny"/>
    <w:link w:val="Nagwek8Znak"/>
    <w:qFormat/>
    <w:rsid w:val="00D51C53"/>
    <w:pPr>
      <w:overflowPunct w:val="0"/>
      <w:autoSpaceDE w:val="0"/>
      <w:autoSpaceDN w:val="0"/>
      <w:adjustRightInd w:val="0"/>
      <w:spacing w:before="240" w:after="60" w:line="360" w:lineRule="auto"/>
      <w:ind w:left="851" w:hanging="851"/>
      <w:textAlignment w:val="baseline"/>
      <w:outlineLvl w:val="7"/>
    </w:pPr>
    <w:rPr>
      <w:rFonts w:ascii="Times New Roman" w:hAnsi="Times New Roman"/>
      <w:i/>
      <w:iCs/>
      <w:sz w:val="24"/>
      <w:szCs w:val="24"/>
      <w:lang w:eastAsia="pl-PL"/>
    </w:rPr>
  </w:style>
  <w:style w:type="paragraph" w:styleId="Nagwek9">
    <w:name w:val="heading 9"/>
    <w:basedOn w:val="Normalny"/>
    <w:next w:val="Normalny"/>
    <w:link w:val="Nagwek9Znak"/>
    <w:semiHidden/>
    <w:unhideWhenUsed/>
    <w:qFormat/>
    <w:rsid w:val="00D51C53"/>
    <w:pPr>
      <w:keepNext/>
      <w:keepLines/>
      <w:overflowPunct w:val="0"/>
      <w:autoSpaceDE w:val="0"/>
      <w:autoSpaceDN w:val="0"/>
      <w:adjustRightInd w:val="0"/>
      <w:spacing w:before="40" w:after="120" w:line="360" w:lineRule="auto"/>
      <w:ind w:left="851" w:hanging="851"/>
      <w:textAlignment w:val="baseline"/>
      <w:outlineLvl w:val="8"/>
    </w:pPr>
    <w:rPr>
      <w:rFonts w:asciiTheme="majorHAnsi" w:eastAsiaTheme="majorEastAsia" w:hAnsiTheme="majorHAnsi" w:cstheme="majorBidi"/>
      <w:i/>
      <w:iCs/>
      <w:color w:val="272727" w:themeColor="text1" w:themeTint="D8"/>
      <w:sz w:val="21"/>
      <w:szCs w:val="21"/>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link w:val="NagwekZnak1"/>
    <w:rsid w:val="006439FA"/>
    <w:pPr>
      <w:tabs>
        <w:tab w:val="center" w:pos="4536"/>
        <w:tab w:val="right" w:pos="9072"/>
      </w:tabs>
    </w:pPr>
    <w:rPr>
      <w:rFonts w:ascii="Arial" w:eastAsia="Calibri" w:hAnsi="Arial"/>
      <w:sz w:val="20"/>
      <w:szCs w:val="20"/>
      <w:lang w:val="x-none" w:eastAsia="x-none"/>
    </w:rPr>
  </w:style>
  <w:style w:type="character" w:customStyle="1" w:styleId="NagwekZnak">
    <w:name w:val="Nagłówek Znak"/>
    <w:basedOn w:val="Domylnaczcionkaakapitu"/>
    <w:rsid w:val="006439FA"/>
    <w:rPr>
      <w:rFonts w:ascii="Trebuchet MS" w:eastAsia="Times New Roman" w:hAnsi="Trebuchet MS" w:cs="Times New Roman"/>
      <w:sz w:val="18"/>
    </w:rPr>
  </w:style>
  <w:style w:type="character" w:customStyle="1" w:styleId="NagwekZnak1">
    <w:name w:val="Nagłówek Znak1"/>
    <w:link w:val="Nagwek"/>
    <w:rsid w:val="006439FA"/>
    <w:rPr>
      <w:rFonts w:ascii="Arial" w:eastAsia="Calibri" w:hAnsi="Arial" w:cs="Times New Roman"/>
      <w:sz w:val="20"/>
      <w:szCs w:val="20"/>
      <w:lang w:val="x-none" w:eastAsia="x-none"/>
    </w:rPr>
  </w:style>
  <w:style w:type="paragraph" w:styleId="Stopka">
    <w:name w:val="footer"/>
    <w:basedOn w:val="Normalny"/>
    <w:link w:val="StopkaZnak"/>
    <w:uiPriority w:val="99"/>
    <w:rsid w:val="006439FA"/>
    <w:pPr>
      <w:tabs>
        <w:tab w:val="center" w:pos="4536"/>
        <w:tab w:val="right" w:pos="9072"/>
      </w:tabs>
    </w:pPr>
    <w:rPr>
      <w:rFonts w:ascii="Arial" w:eastAsia="Calibri" w:hAnsi="Arial"/>
      <w:sz w:val="20"/>
      <w:szCs w:val="20"/>
      <w:lang w:val="x-none" w:eastAsia="x-none"/>
    </w:rPr>
  </w:style>
  <w:style w:type="character" w:customStyle="1" w:styleId="StopkaZnak">
    <w:name w:val="Stopka Znak"/>
    <w:basedOn w:val="Domylnaczcionkaakapitu"/>
    <w:link w:val="Stopka"/>
    <w:uiPriority w:val="99"/>
    <w:rsid w:val="006439FA"/>
    <w:rPr>
      <w:rFonts w:ascii="Arial" w:eastAsia="Calibri" w:hAnsi="Arial" w:cs="Times New Roman"/>
      <w:sz w:val="20"/>
      <w:szCs w:val="20"/>
      <w:lang w:val="x-none" w:eastAsia="x-none"/>
    </w:rPr>
  </w:style>
  <w:style w:type="paragraph" w:customStyle="1" w:styleId="TEKSTKOMUNIKATU">
    <w:name w:val="TEKST KOMUNIKATU"/>
    <w:basedOn w:val="Tekstpodstawowy"/>
    <w:link w:val="TEKSTKOMUNIKATUZnak"/>
    <w:rsid w:val="006439FA"/>
    <w:pPr>
      <w:spacing w:after="240" w:line="360" w:lineRule="auto"/>
      <w:jc w:val="both"/>
    </w:pPr>
    <w:rPr>
      <w:rFonts w:ascii="Georgia" w:eastAsia="Calibri" w:hAnsi="Georgia" w:cs="Georgia"/>
      <w:kern w:val="16"/>
      <w:sz w:val="24"/>
      <w:szCs w:val="24"/>
      <w:lang w:val="en-US" w:eastAsia="pl-PL"/>
    </w:rPr>
  </w:style>
  <w:style w:type="character" w:customStyle="1" w:styleId="TEKSTKOMUNIKATUZnak">
    <w:name w:val="TEKST KOMUNIKATU Znak"/>
    <w:link w:val="TEKSTKOMUNIKATU"/>
    <w:rsid w:val="006439FA"/>
    <w:rPr>
      <w:rFonts w:ascii="Georgia" w:eastAsia="Calibri" w:hAnsi="Georgia" w:cs="Georgia"/>
      <w:kern w:val="16"/>
      <w:sz w:val="24"/>
      <w:szCs w:val="24"/>
      <w:lang w:val="en-US" w:eastAsia="pl-PL"/>
    </w:rPr>
  </w:style>
  <w:style w:type="character" w:styleId="Hipercze">
    <w:name w:val="Hyperlink"/>
    <w:uiPriority w:val="99"/>
    <w:rsid w:val="006439FA"/>
    <w:rPr>
      <w:color w:val="0000FF"/>
      <w:u w:val="single"/>
    </w:rPr>
  </w:style>
  <w:style w:type="character" w:styleId="Pogrubienie">
    <w:name w:val="Strong"/>
    <w:uiPriority w:val="22"/>
    <w:qFormat/>
    <w:rsid w:val="006439FA"/>
    <w:rPr>
      <w:b/>
      <w:bCs/>
    </w:rPr>
  </w:style>
  <w:style w:type="character" w:customStyle="1" w:styleId="u-linkcomplex-target">
    <w:name w:val="u-linkcomplex-target"/>
    <w:basedOn w:val="Domylnaczcionkaakapitu"/>
    <w:rsid w:val="006439FA"/>
  </w:style>
  <w:style w:type="paragraph" w:styleId="Tekstpodstawowy">
    <w:name w:val="Body Text"/>
    <w:basedOn w:val="Normalny"/>
    <w:link w:val="TekstpodstawowyZnak"/>
    <w:unhideWhenUsed/>
    <w:rsid w:val="006439FA"/>
    <w:pPr>
      <w:spacing w:after="120"/>
    </w:pPr>
  </w:style>
  <w:style w:type="character" w:customStyle="1" w:styleId="TekstpodstawowyZnak">
    <w:name w:val="Tekst podstawowy Znak"/>
    <w:basedOn w:val="Domylnaczcionkaakapitu"/>
    <w:link w:val="Tekstpodstawowy"/>
    <w:rsid w:val="006439FA"/>
    <w:rPr>
      <w:rFonts w:ascii="Trebuchet MS" w:eastAsia="Times New Roman" w:hAnsi="Trebuchet MS" w:cs="Times New Roman"/>
      <w:sz w:val="18"/>
    </w:rPr>
  </w:style>
  <w:style w:type="paragraph" w:styleId="Tekstdymka">
    <w:name w:val="Balloon Text"/>
    <w:basedOn w:val="Normalny"/>
    <w:link w:val="TekstdymkaZnak"/>
    <w:unhideWhenUsed/>
    <w:rsid w:val="00C7783C"/>
    <w:rPr>
      <w:rFonts w:ascii="Segoe UI" w:hAnsi="Segoe UI" w:cs="Segoe UI"/>
      <w:szCs w:val="18"/>
    </w:rPr>
  </w:style>
  <w:style w:type="character" w:customStyle="1" w:styleId="TekstdymkaZnak">
    <w:name w:val="Tekst dymka Znak"/>
    <w:basedOn w:val="Domylnaczcionkaakapitu"/>
    <w:link w:val="Tekstdymka"/>
    <w:rsid w:val="00C7783C"/>
    <w:rPr>
      <w:rFonts w:ascii="Segoe UI" w:eastAsia="Times New Roman" w:hAnsi="Segoe UI" w:cs="Segoe UI"/>
      <w:sz w:val="18"/>
      <w:szCs w:val="18"/>
    </w:rPr>
  </w:style>
  <w:style w:type="character" w:styleId="Odwoaniedokomentarza">
    <w:name w:val="annotation reference"/>
    <w:basedOn w:val="Domylnaczcionkaakapitu"/>
    <w:uiPriority w:val="99"/>
    <w:semiHidden/>
    <w:unhideWhenUsed/>
    <w:rsid w:val="00D71A41"/>
    <w:rPr>
      <w:sz w:val="16"/>
      <w:szCs w:val="16"/>
    </w:rPr>
  </w:style>
  <w:style w:type="paragraph" w:styleId="Tekstkomentarza">
    <w:name w:val="annotation text"/>
    <w:basedOn w:val="Normalny"/>
    <w:link w:val="TekstkomentarzaZnak"/>
    <w:uiPriority w:val="99"/>
    <w:unhideWhenUsed/>
    <w:rsid w:val="00D71A41"/>
    <w:rPr>
      <w:sz w:val="20"/>
      <w:szCs w:val="20"/>
    </w:rPr>
  </w:style>
  <w:style w:type="character" w:customStyle="1" w:styleId="TekstkomentarzaZnak">
    <w:name w:val="Tekst komentarza Znak"/>
    <w:basedOn w:val="Domylnaczcionkaakapitu"/>
    <w:link w:val="Tekstkomentarza"/>
    <w:uiPriority w:val="99"/>
    <w:rsid w:val="00D71A41"/>
    <w:rPr>
      <w:rFonts w:ascii="Trebuchet MS" w:eastAsia="Times New Roman" w:hAnsi="Trebuchet MS" w:cs="Times New Roman"/>
      <w:sz w:val="20"/>
      <w:szCs w:val="20"/>
    </w:rPr>
  </w:style>
  <w:style w:type="paragraph" w:styleId="Tematkomentarza">
    <w:name w:val="annotation subject"/>
    <w:basedOn w:val="Tekstkomentarza"/>
    <w:next w:val="Tekstkomentarza"/>
    <w:link w:val="TematkomentarzaZnak"/>
    <w:unhideWhenUsed/>
    <w:rsid w:val="00D71A41"/>
    <w:rPr>
      <w:b/>
      <w:bCs/>
    </w:rPr>
  </w:style>
  <w:style w:type="character" w:customStyle="1" w:styleId="TematkomentarzaZnak">
    <w:name w:val="Temat komentarza Znak"/>
    <w:basedOn w:val="TekstkomentarzaZnak"/>
    <w:link w:val="Tematkomentarza"/>
    <w:rsid w:val="00D71A41"/>
    <w:rPr>
      <w:rFonts w:ascii="Trebuchet MS" w:eastAsia="Times New Roman" w:hAnsi="Trebuchet MS" w:cs="Times New Roman"/>
      <w:b/>
      <w:bCs/>
      <w:sz w:val="20"/>
      <w:szCs w:val="20"/>
    </w:rPr>
  </w:style>
  <w:style w:type="paragraph" w:styleId="Akapitzlist">
    <w:name w:val="List Paragraph"/>
    <w:basedOn w:val="Normalny"/>
    <w:link w:val="AkapitzlistZnak"/>
    <w:uiPriority w:val="34"/>
    <w:qFormat/>
    <w:rsid w:val="00D47CCF"/>
    <w:pPr>
      <w:ind w:left="720"/>
      <w:contextualSpacing/>
    </w:pPr>
  </w:style>
  <w:style w:type="character" w:styleId="Uwydatnienie">
    <w:name w:val="Emphasis"/>
    <w:basedOn w:val="Domylnaczcionkaakapitu"/>
    <w:uiPriority w:val="20"/>
    <w:qFormat/>
    <w:rsid w:val="00DA1C6B"/>
    <w:rPr>
      <w:i/>
      <w:iCs/>
    </w:rPr>
  </w:style>
  <w:style w:type="character" w:styleId="Odwoanieprzypisudolnego">
    <w:name w:val="footnote reference"/>
    <w:aliases w:val="note TESI,Ref,de nota al pie,Odwołanie przypisu,Footnote number,SUPERS,Footnote symbol,fr,o,Nota,(NECG) Footnote Reference,Footnote,Char1,FZ,PRZYPIS DOLNY,Footnote reference number,Footnote Reference Superscript,BVI fnr,FR,FR1"/>
    <w:unhideWhenUsed/>
    <w:qFormat/>
    <w:rsid w:val="00A116C6"/>
    <w:rPr>
      <w:vertAlign w:val="superscript"/>
    </w:rPr>
  </w:style>
  <w:style w:type="paragraph" w:styleId="NormalnyWeb">
    <w:name w:val="Normal (Web)"/>
    <w:basedOn w:val="Normalny"/>
    <w:uiPriority w:val="99"/>
    <w:unhideWhenUsed/>
    <w:rsid w:val="000C0542"/>
    <w:pPr>
      <w:spacing w:before="100" w:beforeAutospacing="1" w:after="100" w:afterAutospacing="1"/>
    </w:pPr>
    <w:rPr>
      <w:rFonts w:ascii="Times New Roman" w:hAnsi="Times New Roman"/>
      <w:sz w:val="24"/>
      <w:szCs w:val="24"/>
      <w:lang w:eastAsia="pl-PL"/>
    </w:rPr>
  </w:style>
  <w:style w:type="paragraph" w:customStyle="1" w:styleId="mcntmcntmcntmcntmcntmsonormal">
    <w:name w:val="mcntmcntmcntmcntmcntmsonormal"/>
    <w:basedOn w:val="Normalny"/>
    <w:rsid w:val="00B12CD3"/>
    <w:pPr>
      <w:spacing w:before="100" w:beforeAutospacing="1" w:after="100" w:afterAutospacing="1"/>
    </w:pPr>
    <w:rPr>
      <w:rFonts w:ascii="Times New Roman" w:hAnsi="Times New Roman"/>
      <w:sz w:val="24"/>
      <w:szCs w:val="24"/>
      <w:lang w:val="en-GB" w:eastAsia="en-GB"/>
    </w:rPr>
  </w:style>
  <w:style w:type="paragraph" w:customStyle="1" w:styleId="xmsonormal">
    <w:name w:val="x_msonormal"/>
    <w:basedOn w:val="Normalny"/>
    <w:rsid w:val="00B12CD3"/>
    <w:pPr>
      <w:spacing w:before="100" w:beforeAutospacing="1" w:after="100" w:afterAutospacing="1"/>
    </w:pPr>
    <w:rPr>
      <w:rFonts w:ascii="Times New Roman" w:hAnsi="Times New Roman"/>
      <w:sz w:val="24"/>
      <w:szCs w:val="24"/>
      <w:lang w:eastAsia="pl-PL"/>
    </w:rPr>
  </w:style>
  <w:style w:type="character" w:customStyle="1" w:styleId="WW8Num12z0">
    <w:name w:val="WW8Num12z0"/>
    <w:rsid w:val="003F76BB"/>
    <w:rPr>
      <w:rFonts w:hint="default"/>
    </w:rPr>
  </w:style>
  <w:style w:type="paragraph" w:styleId="Tekstpodstawowywcity">
    <w:name w:val="Body Text Indent"/>
    <w:basedOn w:val="Normalny"/>
    <w:link w:val="TekstpodstawowywcityZnak"/>
    <w:rsid w:val="003F76BB"/>
    <w:pPr>
      <w:suppressAutoHyphens/>
      <w:spacing w:after="120" w:line="252" w:lineRule="auto"/>
      <w:ind w:left="283"/>
    </w:pPr>
    <w:rPr>
      <w:rFonts w:ascii="Times New Roman" w:hAnsi="Times New Roman"/>
      <w:sz w:val="20"/>
      <w:szCs w:val="20"/>
      <w:lang w:eastAsia="zh-CN"/>
    </w:rPr>
  </w:style>
  <w:style w:type="character" w:customStyle="1" w:styleId="TekstpodstawowywcityZnak">
    <w:name w:val="Tekst podstawowy wcięty Znak"/>
    <w:basedOn w:val="Domylnaczcionkaakapitu"/>
    <w:link w:val="Tekstpodstawowywcity"/>
    <w:rsid w:val="003F76BB"/>
    <w:rPr>
      <w:rFonts w:ascii="Times New Roman" w:eastAsia="Times New Roman" w:hAnsi="Times New Roman" w:cs="Times New Roman"/>
      <w:sz w:val="20"/>
      <w:szCs w:val="20"/>
      <w:lang w:eastAsia="zh-CN"/>
    </w:rPr>
  </w:style>
  <w:style w:type="paragraph" w:customStyle="1" w:styleId="TekstNB">
    <w:name w:val="Tekst_NB"/>
    <w:basedOn w:val="Normalny"/>
    <w:link w:val="TekstNBZnak"/>
    <w:qFormat/>
    <w:rsid w:val="0016325D"/>
    <w:pPr>
      <w:numPr>
        <w:numId w:val="1"/>
      </w:numPr>
      <w:overflowPunct w:val="0"/>
      <w:autoSpaceDE w:val="0"/>
      <w:autoSpaceDN w:val="0"/>
      <w:adjustRightInd w:val="0"/>
      <w:spacing w:before="120" w:after="120" w:line="360" w:lineRule="auto"/>
      <w:jc w:val="both"/>
      <w:textAlignment w:val="baseline"/>
    </w:pPr>
    <w:rPr>
      <w:rFonts w:ascii="Times New Roman" w:hAnsi="Times New Roman"/>
      <w:sz w:val="22"/>
      <w:szCs w:val="24"/>
      <w:lang w:eastAsia="x-none"/>
    </w:rPr>
  </w:style>
  <w:style w:type="character" w:customStyle="1" w:styleId="TekstNBZnak">
    <w:name w:val="Tekst_NB Znak"/>
    <w:basedOn w:val="Domylnaczcionkaakapitu"/>
    <w:link w:val="TekstNB"/>
    <w:rsid w:val="0016325D"/>
    <w:rPr>
      <w:rFonts w:ascii="Times New Roman" w:eastAsia="Times New Roman" w:hAnsi="Times New Roman" w:cs="Times New Roman"/>
      <w:szCs w:val="24"/>
      <w:lang w:eastAsia="x-none"/>
    </w:rPr>
  </w:style>
  <w:style w:type="character" w:styleId="UyteHipercze">
    <w:name w:val="FollowedHyperlink"/>
    <w:basedOn w:val="Domylnaczcionkaakapitu"/>
    <w:semiHidden/>
    <w:unhideWhenUsed/>
    <w:rsid w:val="00CE14F4"/>
    <w:rPr>
      <w:color w:val="954F72" w:themeColor="followedHyperlink"/>
      <w:u w:val="single"/>
    </w:rPr>
  </w:style>
  <w:style w:type="paragraph" w:customStyle="1" w:styleId="xxmsonormal">
    <w:name w:val="x_x_msonormal"/>
    <w:basedOn w:val="Normalny"/>
    <w:rsid w:val="00CF67BF"/>
    <w:pPr>
      <w:spacing w:before="100" w:beforeAutospacing="1" w:after="100" w:afterAutospacing="1"/>
    </w:pPr>
    <w:rPr>
      <w:rFonts w:ascii="Times New Roman" w:hAnsi="Times New Roman"/>
      <w:sz w:val="24"/>
      <w:szCs w:val="24"/>
      <w:lang w:eastAsia="pl-PL"/>
    </w:rPr>
  </w:style>
  <w:style w:type="paragraph" w:styleId="Tekstprzypisukocowego">
    <w:name w:val="endnote text"/>
    <w:basedOn w:val="Normalny"/>
    <w:link w:val="TekstprzypisukocowegoZnak"/>
    <w:unhideWhenUsed/>
    <w:rsid w:val="000C4F25"/>
    <w:rPr>
      <w:sz w:val="20"/>
      <w:szCs w:val="20"/>
    </w:rPr>
  </w:style>
  <w:style w:type="character" w:customStyle="1" w:styleId="TekstprzypisukocowegoZnak">
    <w:name w:val="Tekst przypisu końcowego Znak"/>
    <w:basedOn w:val="Domylnaczcionkaakapitu"/>
    <w:link w:val="Tekstprzypisukocowego"/>
    <w:rsid w:val="000C4F25"/>
    <w:rPr>
      <w:rFonts w:ascii="Trebuchet MS" w:eastAsia="Times New Roman" w:hAnsi="Trebuchet MS" w:cs="Times New Roman"/>
      <w:sz w:val="20"/>
      <w:szCs w:val="20"/>
    </w:rPr>
  </w:style>
  <w:style w:type="character" w:styleId="Odwoanieprzypisukocowego">
    <w:name w:val="endnote reference"/>
    <w:basedOn w:val="Domylnaczcionkaakapitu"/>
    <w:unhideWhenUsed/>
    <w:rsid w:val="000C4F25"/>
    <w:rPr>
      <w:vertAlign w:val="superscript"/>
    </w:rPr>
  </w:style>
  <w:style w:type="paragraph" w:customStyle="1" w:styleId="xxxxxmsonormal">
    <w:name w:val="x_xxxxmsonormal"/>
    <w:basedOn w:val="Normalny"/>
    <w:rsid w:val="00F36651"/>
    <w:pPr>
      <w:spacing w:before="100" w:beforeAutospacing="1" w:after="100" w:afterAutospacing="1"/>
    </w:pPr>
    <w:rPr>
      <w:rFonts w:ascii="Times New Roman" w:hAnsi="Times New Roman"/>
      <w:sz w:val="24"/>
      <w:szCs w:val="24"/>
      <w:lang w:val="en-GB" w:eastAsia="en-GB"/>
    </w:rPr>
  </w:style>
  <w:style w:type="paragraph" w:styleId="Tekstprzypisudolnego">
    <w:name w:val="footnote text"/>
    <w:aliases w:val="Znak,Tekst przypisu,Footnote Text Char1,Footnote Text Char Char,Fußnotentext Char Char Char,Fußnotentext Char1 Char Char Char,Fußnotentext Char Char Char Char Char,Fußnotentext Char1 Char Char Char Char Char,Podrozdział Znak Znak"/>
    <w:basedOn w:val="Normalny"/>
    <w:link w:val="TekstprzypisudolnegoZnak"/>
    <w:unhideWhenUsed/>
    <w:qFormat/>
    <w:rsid w:val="00F23724"/>
    <w:pPr>
      <w:spacing w:after="200"/>
    </w:pPr>
    <w:rPr>
      <w:rFonts w:asciiTheme="minorHAnsi" w:eastAsiaTheme="minorHAnsi" w:hAnsiTheme="minorHAnsi" w:cstheme="minorBidi"/>
      <w:sz w:val="24"/>
      <w:szCs w:val="24"/>
    </w:rPr>
  </w:style>
  <w:style w:type="character" w:customStyle="1" w:styleId="TekstprzypisudolnegoZnak">
    <w:name w:val="Tekst przypisu dolnego Znak"/>
    <w:aliases w:val="Znak Znak,Tekst przypisu Znak,Footnote Text Char1 Znak,Footnote Text Char Char Znak,Fußnotentext Char Char Char Znak,Fußnotentext Char1 Char Char Char Znak,Fußnotentext Char Char Char Char Char Znak,Podrozdział Znak Znak Znak"/>
    <w:basedOn w:val="Domylnaczcionkaakapitu"/>
    <w:link w:val="Tekstprzypisudolnego"/>
    <w:qFormat/>
    <w:rsid w:val="00F23724"/>
    <w:rPr>
      <w:sz w:val="24"/>
      <w:szCs w:val="24"/>
    </w:rPr>
  </w:style>
  <w:style w:type="paragraph" w:styleId="Poprawka">
    <w:name w:val="Revision"/>
    <w:hidden/>
    <w:uiPriority w:val="99"/>
    <w:semiHidden/>
    <w:rsid w:val="00CB2385"/>
    <w:pPr>
      <w:spacing w:after="0" w:line="240" w:lineRule="auto"/>
    </w:pPr>
    <w:rPr>
      <w:rFonts w:ascii="Trebuchet MS" w:eastAsia="Times New Roman" w:hAnsi="Trebuchet MS" w:cs="Times New Roman"/>
      <w:sz w:val="18"/>
    </w:rPr>
  </w:style>
  <w:style w:type="character" w:customStyle="1" w:styleId="Tekst1Znak">
    <w:name w:val="Tekst_1 Znak"/>
    <w:basedOn w:val="Domylnaczcionkaakapitu"/>
    <w:link w:val="Tekst1"/>
    <w:locked/>
    <w:rsid w:val="00A63D93"/>
    <w:rPr>
      <w:szCs w:val="24"/>
      <w:lang w:val="x-none" w:eastAsia="x-none"/>
    </w:rPr>
  </w:style>
  <w:style w:type="paragraph" w:customStyle="1" w:styleId="Tekst1">
    <w:name w:val="Tekst_1"/>
    <w:basedOn w:val="Normalny"/>
    <w:link w:val="Tekst1Znak"/>
    <w:qFormat/>
    <w:rsid w:val="00A63D93"/>
    <w:pPr>
      <w:overflowPunct w:val="0"/>
      <w:autoSpaceDE w:val="0"/>
      <w:autoSpaceDN w:val="0"/>
      <w:adjustRightInd w:val="0"/>
      <w:spacing w:before="120" w:after="120" w:line="360" w:lineRule="auto"/>
      <w:jc w:val="both"/>
    </w:pPr>
    <w:rPr>
      <w:rFonts w:asciiTheme="minorHAnsi" w:eastAsiaTheme="minorHAnsi" w:hAnsiTheme="minorHAnsi" w:cstheme="minorBidi"/>
      <w:sz w:val="22"/>
      <w:szCs w:val="24"/>
      <w:lang w:val="x-none" w:eastAsia="x-none"/>
    </w:rPr>
  </w:style>
  <w:style w:type="paragraph" w:customStyle="1" w:styleId="xmsolistparagraph">
    <w:name w:val="x_msolistparagraph"/>
    <w:basedOn w:val="Normalny"/>
    <w:rsid w:val="00243661"/>
    <w:pPr>
      <w:spacing w:before="100" w:beforeAutospacing="1" w:after="100" w:afterAutospacing="1"/>
    </w:pPr>
    <w:rPr>
      <w:rFonts w:ascii="Times New Roman" w:hAnsi="Times New Roman"/>
      <w:sz w:val="24"/>
      <w:szCs w:val="24"/>
      <w:lang w:eastAsia="pl-PL"/>
    </w:rPr>
  </w:style>
  <w:style w:type="character" w:customStyle="1" w:styleId="AkapitzlistZnak">
    <w:name w:val="Akapit z listą Znak"/>
    <w:basedOn w:val="Domylnaczcionkaakapitu"/>
    <w:link w:val="Akapitzlist"/>
    <w:uiPriority w:val="34"/>
    <w:rsid w:val="0019661A"/>
    <w:rPr>
      <w:rFonts w:ascii="Trebuchet MS" w:eastAsia="Times New Roman" w:hAnsi="Trebuchet MS" w:cs="Times New Roman"/>
      <w:sz w:val="18"/>
    </w:rPr>
  </w:style>
  <w:style w:type="character" w:customStyle="1" w:styleId="Nierozpoznanawzmianka1">
    <w:name w:val="Nierozpoznana wzmianka1"/>
    <w:basedOn w:val="Domylnaczcionkaakapitu"/>
    <w:uiPriority w:val="99"/>
    <w:semiHidden/>
    <w:unhideWhenUsed/>
    <w:rsid w:val="00B30E6F"/>
    <w:rPr>
      <w:color w:val="605E5C"/>
      <w:shd w:val="clear" w:color="auto" w:fill="E1DFDD"/>
    </w:rPr>
  </w:style>
  <w:style w:type="character" w:customStyle="1" w:styleId="Nagwek1Znak">
    <w:name w:val="Nagłówek 1 Znak"/>
    <w:basedOn w:val="Domylnaczcionkaakapitu"/>
    <w:link w:val="Nagwek1"/>
    <w:rsid w:val="00D51C53"/>
    <w:rPr>
      <w:rFonts w:ascii="Times New Roman" w:eastAsia="Times New Roman" w:hAnsi="Times New Roman" w:cs="Times New Roman"/>
      <w:b/>
      <w:szCs w:val="20"/>
      <w:lang w:eastAsia="pl-PL"/>
    </w:rPr>
  </w:style>
  <w:style w:type="character" w:customStyle="1" w:styleId="Nagwek2Znak">
    <w:name w:val="Nagłówek 2 Znak"/>
    <w:basedOn w:val="Domylnaczcionkaakapitu"/>
    <w:link w:val="Nagwek2"/>
    <w:rsid w:val="00D51C53"/>
    <w:rPr>
      <w:rFonts w:ascii="Times New Roman" w:eastAsiaTheme="majorEastAsia" w:hAnsi="Times New Roman" w:cstheme="majorBidi"/>
      <w:b/>
      <w:szCs w:val="26"/>
      <w:lang w:eastAsia="pl-PL"/>
    </w:rPr>
  </w:style>
  <w:style w:type="character" w:customStyle="1" w:styleId="Nagwek3Znak">
    <w:name w:val="Nagłówek 3 Znak"/>
    <w:basedOn w:val="Domylnaczcionkaakapitu"/>
    <w:link w:val="Nagwek3"/>
    <w:rsid w:val="00D51C53"/>
    <w:rPr>
      <w:rFonts w:ascii="Times New Roman" w:eastAsiaTheme="majorEastAsia" w:hAnsi="Times New Roman" w:cstheme="majorBidi"/>
      <w:b/>
      <w:szCs w:val="24"/>
      <w:lang w:eastAsia="pl-PL"/>
    </w:rPr>
  </w:style>
  <w:style w:type="character" w:customStyle="1" w:styleId="Nagwek4Znak">
    <w:name w:val="Nagłówek 4 Znak"/>
    <w:basedOn w:val="Domylnaczcionkaakapitu"/>
    <w:link w:val="Nagwek4"/>
    <w:rsid w:val="00D51C53"/>
    <w:rPr>
      <w:rFonts w:ascii="Times New Roman" w:eastAsia="Times New Roman" w:hAnsi="Times New Roman" w:cs="Times New Roman"/>
      <w:b/>
      <w:szCs w:val="20"/>
      <w:lang w:eastAsia="pl-PL"/>
    </w:rPr>
  </w:style>
  <w:style w:type="character" w:customStyle="1" w:styleId="Nagwek5Znak">
    <w:name w:val="Nagłówek 5 Znak"/>
    <w:basedOn w:val="Domylnaczcionkaakapitu"/>
    <w:link w:val="Nagwek5"/>
    <w:rsid w:val="00D51C53"/>
    <w:rPr>
      <w:rFonts w:ascii="Times New Roman" w:eastAsia="Times New Roman" w:hAnsi="Times New Roman" w:cs="Times New Roman"/>
      <w:b/>
      <w:szCs w:val="20"/>
      <w:lang w:eastAsia="pl-PL"/>
    </w:rPr>
  </w:style>
  <w:style w:type="character" w:customStyle="1" w:styleId="Nagwek6Znak">
    <w:name w:val="Nagłówek 6 Znak"/>
    <w:basedOn w:val="Domylnaczcionkaakapitu"/>
    <w:link w:val="Nagwek6"/>
    <w:rsid w:val="00D51C53"/>
    <w:rPr>
      <w:rFonts w:asciiTheme="majorHAnsi" w:eastAsiaTheme="majorEastAsia" w:hAnsiTheme="majorHAnsi" w:cstheme="majorBidi"/>
      <w:color w:val="1F4D78" w:themeColor="accent1" w:themeShade="7F"/>
      <w:szCs w:val="20"/>
      <w:lang w:eastAsia="pl-PL"/>
    </w:rPr>
  </w:style>
  <w:style w:type="character" w:customStyle="1" w:styleId="Nagwek7Znak">
    <w:name w:val="Nagłówek 7 Znak"/>
    <w:basedOn w:val="Domylnaczcionkaakapitu"/>
    <w:link w:val="Nagwek7"/>
    <w:rsid w:val="00D51C53"/>
    <w:rPr>
      <w:rFonts w:asciiTheme="majorHAnsi" w:eastAsiaTheme="majorEastAsia" w:hAnsiTheme="majorHAnsi" w:cstheme="majorBidi"/>
      <w:i/>
      <w:iCs/>
      <w:color w:val="1F4D78" w:themeColor="accent1" w:themeShade="7F"/>
      <w:szCs w:val="20"/>
      <w:lang w:eastAsia="pl-PL"/>
    </w:rPr>
  </w:style>
  <w:style w:type="character" w:customStyle="1" w:styleId="Nagwek8Znak">
    <w:name w:val="Nagłówek 8 Znak"/>
    <w:basedOn w:val="Domylnaczcionkaakapitu"/>
    <w:link w:val="Nagwek8"/>
    <w:rsid w:val="00D51C53"/>
    <w:rPr>
      <w:rFonts w:ascii="Times New Roman" w:eastAsia="Times New Roman" w:hAnsi="Times New Roman" w:cs="Times New Roman"/>
      <w:i/>
      <w:iCs/>
      <w:sz w:val="24"/>
      <w:szCs w:val="24"/>
      <w:lang w:eastAsia="pl-PL"/>
    </w:rPr>
  </w:style>
  <w:style w:type="character" w:customStyle="1" w:styleId="Nagwek9Znak">
    <w:name w:val="Nagłówek 9 Znak"/>
    <w:basedOn w:val="Domylnaczcionkaakapitu"/>
    <w:link w:val="Nagwek9"/>
    <w:semiHidden/>
    <w:rsid w:val="00D51C53"/>
    <w:rPr>
      <w:rFonts w:asciiTheme="majorHAnsi" w:eastAsiaTheme="majorEastAsia" w:hAnsiTheme="majorHAnsi" w:cstheme="majorBidi"/>
      <w:i/>
      <w:iCs/>
      <w:color w:val="272727" w:themeColor="text1" w:themeTint="D8"/>
      <w:sz w:val="21"/>
      <w:szCs w:val="21"/>
      <w:lang w:eastAsia="pl-PL"/>
    </w:rPr>
  </w:style>
  <w:style w:type="character" w:styleId="Numerstrony">
    <w:name w:val="page number"/>
    <w:basedOn w:val="Domylnaczcionkaakapitu"/>
    <w:rsid w:val="00D51C53"/>
  </w:style>
  <w:style w:type="character" w:customStyle="1" w:styleId="Hipercze1">
    <w:name w:val="Hiperłącze1"/>
    <w:rsid w:val="00D51C53"/>
    <w:rPr>
      <w:color w:val="0000FF"/>
      <w:u w:val="single"/>
    </w:rPr>
  </w:style>
  <w:style w:type="paragraph" w:styleId="Tekstpodstawowywcity2">
    <w:name w:val="Body Text Indent 2"/>
    <w:basedOn w:val="Normalny"/>
    <w:link w:val="Tekstpodstawowywcity2Znak"/>
    <w:uiPriority w:val="99"/>
    <w:rsid w:val="00D51C53"/>
    <w:pPr>
      <w:overflowPunct w:val="0"/>
      <w:autoSpaceDE w:val="0"/>
      <w:autoSpaceDN w:val="0"/>
      <w:adjustRightInd w:val="0"/>
      <w:spacing w:before="120" w:after="120" w:line="480" w:lineRule="auto"/>
      <w:ind w:left="283"/>
      <w:textAlignment w:val="baseline"/>
    </w:pPr>
    <w:rPr>
      <w:rFonts w:ascii="Times New Roman" w:hAnsi="Times New Roman"/>
      <w:sz w:val="22"/>
      <w:szCs w:val="20"/>
      <w:lang w:eastAsia="pl-PL"/>
    </w:rPr>
  </w:style>
  <w:style w:type="character" w:customStyle="1" w:styleId="Tekstpodstawowywcity2Znak">
    <w:name w:val="Tekst podstawowy wcięty 2 Znak"/>
    <w:basedOn w:val="Domylnaczcionkaakapitu"/>
    <w:link w:val="Tekstpodstawowywcity2"/>
    <w:uiPriority w:val="99"/>
    <w:rsid w:val="00D51C53"/>
    <w:rPr>
      <w:rFonts w:ascii="Times New Roman" w:eastAsia="Times New Roman" w:hAnsi="Times New Roman" w:cs="Times New Roman"/>
      <w:szCs w:val="20"/>
      <w:lang w:eastAsia="pl-PL"/>
    </w:rPr>
  </w:style>
  <w:style w:type="paragraph" w:styleId="Tekstpodstawowywcity3">
    <w:name w:val="Body Text Indent 3"/>
    <w:basedOn w:val="Normalny"/>
    <w:link w:val="Tekstpodstawowywcity3Znak"/>
    <w:rsid w:val="00D51C53"/>
    <w:pPr>
      <w:spacing w:before="120" w:after="120" w:line="360" w:lineRule="auto"/>
      <w:ind w:left="283"/>
    </w:pPr>
    <w:rPr>
      <w:rFonts w:ascii="Times New Roman" w:hAnsi="Times New Roman"/>
      <w:sz w:val="16"/>
      <w:szCs w:val="16"/>
      <w:lang w:eastAsia="pl-PL"/>
    </w:rPr>
  </w:style>
  <w:style w:type="character" w:customStyle="1" w:styleId="Tekstpodstawowywcity3Znak">
    <w:name w:val="Tekst podstawowy wcięty 3 Znak"/>
    <w:basedOn w:val="Domylnaczcionkaakapitu"/>
    <w:link w:val="Tekstpodstawowywcity3"/>
    <w:rsid w:val="00D51C53"/>
    <w:rPr>
      <w:rFonts w:ascii="Times New Roman" w:eastAsia="Times New Roman" w:hAnsi="Times New Roman" w:cs="Times New Roman"/>
      <w:sz w:val="16"/>
      <w:szCs w:val="16"/>
      <w:lang w:eastAsia="pl-PL"/>
    </w:rPr>
  </w:style>
  <w:style w:type="paragraph" w:customStyle="1" w:styleId="Adresat">
    <w:name w:val="Adresat"/>
    <w:basedOn w:val="Normalny"/>
    <w:link w:val="AdresatZnak"/>
    <w:qFormat/>
    <w:rsid w:val="00D51C53"/>
    <w:pPr>
      <w:overflowPunct w:val="0"/>
      <w:autoSpaceDE w:val="0"/>
      <w:autoSpaceDN w:val="0"/>
      <w:adjustRightInd w:val="0"/>
      <w:spacing w:before="1080" w:after="960" w:line="360" w:lineRule="auto"/>
      <w:ind w:left="5670"/>
      <w:contextualSpacing/>
      <w:textAlignment w:val="baseline"/>
    </w:pPr>
    <w:rPr>
      <w:rFonts w:ascii="Times New Roman" w:eastAsia="Calibri" w:hAnsi="Times New Roman"/>
      <w:sz w:val="22"/>
      <w:szCs w:val="24"/>
      <w:lang w:val="x-none" w:eastAsia="x-none"/>
    </w:rPr>
  </w:style>
  <w:style w:type="paragraph" w:customStyle="1" w:styleId="TekstALT">
    <w:name w:val="Tekst_ALT"/>
    <w:basedOn w:val="Normalny"/>
    <w:link w:val="TekstALTZnak"/>
    <w:qFormat/>
    <w:rsid w:val="00D51C53"/>
    <w:pPr>
      <w:overflowPunct w:val="0"/>
      <w:autoSpaceDE w:val="0"/>
      <w:autoSpaceDN w:val="0"/>
      <w:adjustRightInd w:val="0"/>
      <w:spacing w:before="120" w:after="120" w:line="360" w:lineRule="auto"/>
      <w:ind w:left="851"/>
      <w:jc w:val="both"/>
      <w:textAlignment w:val="baseline"/>
    </w:pPr>
    <w:rPr>
      <w:rFonts w:ascii="Times New Roman" w:hAnsi="Times New Roman"/>
      <w:sz w:val="22"/>
      <w:szCs w:val="24"/>
      <w:lang w:val="x-none" w:eastAsia="x-none"/>
    </w:rPr>
  </w:style>
  <w:style w:type="character" w:customStyle="1" w:styleId="AdresatZnak">
    <w:name w:val="Adresat Znak"/>
    <w:link w:val="Adresat"/>
    <w:rsid w:val="00D51C53"/>
    <w:rPr>
      <w:rFonts w:ascii="Times New Roman" w:eastAsia="Calibri" w:hAnsi="Times New Roman" w:cs="Times New Roman"/>
      <w:szCs w:val="24"/>
      <w:lang w:val="x-none" w:eastAsia="x-none"/>
    </w:rPr>
  </w:style>
  <w:style w:type="character" w:customStyle="1" w:styleId="Odwoaniedokomentarza2">
    <w:name w:val="Odwołanie do komentarza2"/>
    <w:rsid w:val="00D51C53"/>
    <w:rPr>
      <w:sz w:val="16"/>
      <w:szCs w:val="16"/>
    </w:rPr>
  </w:style>
  <w:style w:type="character" w:customStyle="1" w:styleId="TekstALTZnak">
    <w:name w:val="Tekst_ALT Znak"/>
    <w:link w:val="TekstALT"/>
    <w:rsid w:val="00D51C53"/>
    <w:rPr>
      <w:rFonts w:ascii="Times New Roman" w:eastAsia="Times New Roman" w:hAnsi="Times New Roman" w:cs="Times New Roman"/>
      <w:szCs w:val="24"/>
      <w:lang w:val="x-none" w:eastAsia="x-none"/>
    </w:rPr>
  </w:style>
  <w:style w:type="paragraph" w:customStyle="1" w:styleId="Wezwanie1">
    <w:name w:val="Wezwanie 1"/>
    <w:basedOn w:val="TekstALT"/>
    <w:link w:val="Wezwanie1Znak"/>
    <w:qFormat/>
    <w:rsid w:val="00D51C53"/>
    <w:pPr>
      <w:numPr>
        <w:numId w:val="4"/>
      </w:numPr>
    </w:pPr>
  </w:style>
  <w:style w:type="character" w:customStyle="1" w:styleId="Wezwanie1Znak">
    <w:name w:val="Wezwanie 1 Znak"/>
    <w:basedOn w:val="TekstALTZnak"/>
    <w:link w:val="Wezwanie1"/>
    <w:rsid w:val="00D51C53"/>
    <w:rPr>
      <w:rFonts w:ascii="Times New Roman" w:eastAsia="Times New Roman" w:hAnsi="Times New Roman" w:cs="Times New Roman"/>
      <w:szCs w:val="24"/>
      <w:lang w:val="x-none" w:eastAsia="x-none"/>
    </w:rPr>
  </w:style>
  <w:style w:type="paragraph" w:customStyle="1" w:styleId="Pytanie1">
    <w:name w:val="Pytanie 1"/>
    <w:basedOn w:val="TekstALT"/>
    <w:link w:val="Pytanie1Znak"/>
    <w:qFormat/>
    <w:rsid w:val="00D51C53"/>
    <w:pPr>
      <w:numPr>
        <w:numId w:val="3"/>
      </w:numPr>
    </w:pPr>
  </w:style>
  <w:style w:type="paragraph" w:customStyle="1" w:styleId="Pytanie2">
    <w:name w:val="Pytanie 2"/>
    <w:basedOn w:val="TekstALT"/>
    <w:link w:val="Pytanie2Znak"/>
    <w:qFormat/>
    <w:rsid w:val="00D51C53"/>
    <w:pPr>
      <w:numPr>
        <w:ilvl w:val="1"/>
        <w:numId w:val="3"/>
      </w:numPr>
    </w:pPr>
  </w:style>
  <w:style w:type="character" w:customStyle="1" w:styleId="Pytanie1Znak">
    <w:name w:val="Pytanie 1 Znak"/>
    <w:basedOn w:val="TekstALTZnak"/>
    <w:link w:val="Pytanie1"/>
    <w:rsid w:val="00D51C53"/>
    <w:rPr>
      <w:rFonts w:ascii="Times New Roman" w:eastAsia="Times New Roman" w:hAnsi="Times New Roman" w:cs="Times New Roman"/>
      <w:szCs w:val="24"/>
      <w:lang w:val="x-none" w:eastAsia="x-none"/>
    </w:rPr>
  </w:style>
  <w:style w:type="character" w:customStyle="1" w:styleId="Pytanie2Znak">
    <w:name w:val="Pytanie 2 Znak"/>
    <w:basedOn w:val="TekstALTZnak"/>
    <w:link w:val="Pytanie2"/>
    <w:rsid w:val="00D51C53"/>
    <w:rPr>
      <w:rFonts w:ascii="Times New Roman" w:eastAsia="Times New Roman" w:hAnsi="Times New Roman" w:cs="Times New Roman"/>
      <w:szCs w:val="24"/>
      <w:lang w:val="x-none" w:eastAsia="x-none"/>
    </w:rPr>
  </w:style>
  <w:style w:type="paragraph" w:customStyle="1" w:styleId="UOKiK">
    <w:name w:val="UOKiK"/>
    <w:basedOn w:val="Normalny"/>
    <w:link w:val="UOKiKZnak"/>
    <w:qFormat/>
    <w:rsid w:val="00D51C53"/>
    <w:pPr>
      <w:tabs>
        <w:tab w:val="center" w:pos="1701"/>
      </w:tabs>
      <w:overflowPunct w:val="0"/>
      <w:autoSpaceDE w:val="0"/>
      <w:autoSpaceDN w:val="0"/>
      <w:adjustRightInd w:val="0"/>
      <w:ind w:right="4253"/>
      <w:jc w:val="center"/>
      <w:textAlignment w:val="baseline"/>
    </w:pPr>
    <w:rPr>
      <w:rFonts w:ascii="Times New Roman" w:hAnsi="Times New Roman"/>
      <w:b/>
      <w:caps/>
      <w:sz w:val="28"/>
      <w:szCs w:val="20"/>
      <w:lang w:eastAsia="pl-PL"/>
    </w:rPr>
  </w:style>
  <w:style w:type="character" w:customStyle="1" w:styleId="UOKiKZnak">
    <w:name w:val="UOKiK Znak"/>
    <w:basedOn w:val="Domylnaczcionkaakapitu"/>
    <w:link w:val="UOKiK"/>
    <w:rsid w:val="00D51C53"/>
    <w:rPr>
      <w:rFonts w:ascii="Times New Roman" w:eastAsia="Times New Roman" w:hAnsi="Times New Roman" w:cs="Times New Roman"/>
      <w:b/>
      <w:caps/>
      <w:sz w:val="28"/>
      <w:szCs w:val="20"/>
      <w:lang w:eastAsia="pl-PL"/>
    </w:rPr>
  </w:style>
  <w:style w:type="paragraph" w:customStyle="1" w:styleId="Tekst2">
    <w:name w:val="Tekst_2"/>
    <w:basedOn w:val="Tekst1"/>
    <w:link w:val="Tekst2Znak"/>
    <w:qFormat/>
    <w:rsid w:val="00D51C53"/>
    <w:pPr>
      <w:ind w:firstLine="851"/>
      <w:textAlignment w:val="baseline"/>
    </w:pPr>
    <w:rPr>
      <w:rFonts w:ascii="Times New Roman" w:eastAsia="Times New Roman" w:hAnsi="Times New Roman" w:cs="Times New Roman"/>
    </w:rPr>
  </w:style>
  <w:style w:type="paragraph" w:customStyle="1" w:styleId="PKTABC">
    <w:name w:val="PKT_ABC"/>
    <w:basedOn w:val="Akapitzlist"/>
    <w:link w:val="PKTABCZnak"/>
    <w:qFormat/>
    <w:rsid w:val="00D51C53"/>
    <w:pPr>
      <w:spacing w:before="120" w:after="120" w:line="360" w:lineRule="auto"/>
      <w:ind w:left="1701" w:hanging="567"/>
      <w:contextualSpacing w:val="0"/>
      <w:jc w:val="both"/>
    </w:pPr>
    <w:rPr>
      <w:rFonts w:ascii="Times New Roman" w:hAnsi="Times New Roman"/>
      <w:sz w:val="22"/>
      <w:szCs w:val="24"/>
      <w:lang w:eastAsia="pl-PL"/>
    </w:rPr>
  </w:style>
  <w:style w:type="character" w:customStyle="1" w:styleId="Tekst2Znak">
    <w:name w:val="Tekst_2 Znak"/>
    <w:basedOn w:val="Tekst1Znak"/>
    <w:link w:val="Tekst2"/>
    <w:rsid w:val="00D51C53"/>
    <w:rPr>
      <w:rFonts w:ascii="Times New Roman" w:eastAsia="Times New Roman" w:hAnsi="Times New Roman" w:cs="Times New Roman"/>
      <w:szCs w:val="24"/>
      <w:lang w:val="x-none" w:eastAsia="x-none"/>
    </w:rPr>
  </w:style>
  <w:style w:type="character" w:customStyle="1" w:styleId="PKTABCZnak">
    <w:name w:val="PKT_ABC Znak"/>
    <w:basedOn w:val="Domylnaczcionkaakapitu"/>
    <w:link w:val="PKTABC"/>
    <w:rsid w:val="00D51C53"/>
    <w:rPr>
      <w:rFonts w:ascii="Times New Roman" w:eastAsia="Times New Roman" w:hAnsi="Times New Roman" w:cs="Times New Roman"/>
      <w:szCs w:val="24"/>
      <w:lang w:eastAsia="pl-PL"/>
    </w:rPr>
  </w:style>
  <w:style w:type="paragraph" w:customStyle="1" w:styleId="PKTROM">
    <w:name w:val="PKT_ROM"/>
    <w:basedOn w:val="TekstNB"/>
    <w:link w:val="PKTROMZnak"/>
    <w:qFormat/>
    <w:rsid w:val="00D51C53"/>
    <w:pPr>
      <w:numPr>
        <w:numId w:val="0"/>
      </w:numPr>
      <w:overflowPunct/>
      <w:autoSpaceDE/>
      <w:autoSpaceDN/>
      <w:adjustRightInd/>
      <w:textAlignment w:val="auto"/>
    </w:pPr>
    <w:rPr>
      <w:lang w:val="x-none"/>
    </w:rPr>
  </w:style>
  <w:style w:type="character" w:customStyle="1" w:styleId="PKTROMZnak">
    <w:name w:val="PKT_ROM Znak"/>
    <w:basedOn w:val="TekstNBZnak"/>
    <w:link w:val="PKTROM"/>
    <w:rsid w:val="00D51C53"/>
    <w:rPr>
      <w:rFonts w:ascii="Times New Roman" w:eastAsia="Times New Roman" w:hAnsi="Times New Roman" w:cs="Times New Roman"/>
      <w:szCs w:val="24"/>
      <w:lang w:val="x-none" w:eastAsia="x-none"/>
    </w:rPr>
  </w:style>
  <w:style w:type="paragraph" w:customStyle="1" w:styleId="HEADALT1">
    <w:name w:val="HEAD_ALT_1"/>
    <w:basedOn w:val="Normalny"/>
    <w:link w:val="HEADALT1Znak"/>
    <w:qFormat/>
    <w:rsid w:val="00D51C53"/>
    <w:pPr>
      <w:keepNext/>
      <w:spacing w:before="240" w:after="240" w:line="360" w:lineRule="auto"/>
      <w:ind w:left="851"/>
      <w:jc w:val="both"/>
    </w:pPr>
    <w:rPr>
      <w:rFonts w:ascii="Times New Roman" w:hAnsi="Times New Roman"/>
      <w:b/>
      <w:sz w:val="22"/>
      <w:szCs w:val="24"/>
      <w:u w:val="single"/>
      <w:lang w:eastAsia="pl-PL"/>
    </w:rPr>
  </w:style>
  <w:style w:type="character" w:customStyle="1" w:styleId="HEADALT1Znak">
    <w:name w:val="HEAD_ALT_1 Znak"/>
    <w:basedOn w:val="Domylnaczcionkaakapitu"/>
    <w:link w:val="HEADALT1"/>
    <w:rsid w:val="00D51C53"/>
    <w:rPr>
      <w:rFonts w:ascii="Times New Roman" w:eastAsia="Times New Roman" w:hAnsi="Times New Roman" w:cs="Times New Roman"/>
      <w:b/>
      <w:szCs w:val="24"/>
      <w:u w:val="single"/>
      <w:lang w:eastAsia="pl-PL"/>
    </w:rPr>
  </w:style>
  <w:style w:type="paragraph" w:customStyle="1" w:styleId="HEADALT2">
    <w:name w:val="HEAD_ALT_2"/>
    <w:basedOn w:val="HEADALT1"/>
    <w:link w:val="HEADALT2Znak"/>
    <w:qFormat/>
    <w:rsid w:val="00D51C53"/>
    <w:rPr>
      <w:b w:val="0"/>
      <w:i/>
    </w:rPr>
  </w:style>
  <w:style w:type="character" w:customStyle="1" w:styleId="HEADALT2Znak">
    <w:name w:val="HEAD_ALT_2 Znak"/>
    <w:basedOn w:val="HEADALT1Znak"/>
    <w:link w:val="HEADALT2"/>
    <w:rsid w:val="00D51C53"/>
    <w:rPr>
      <w:rFonts w:ascii="Times New Roman" w:eastAsia="Times New Roman" w:hAnsi="Times New Roman" w:cs="Times New Roman"/>
      <w:b w:val="0"/>
      <w:i/>
      <w:szCs w:val="24"/>
      <w:u w:val="single"/>
      <w:lang w:eastAsia="pl-PL"/>
    </w:rPr>
  </w:style>
  <w:style w:type="paragraph" w:customStyle="1" w:styleId="HEADALT3">
    <w:name w:val="HEAD_ALT_3"/>
    <w:basedOn w:val="Normalny"/>
    <w:link w:val="HEADALT3Znak"/>
    <w:qFormat/>
    <w:rsid w:val="00D51C53"/>
    <w:pPr>
      <w:keepNext/>
      <w:spacing w:before="240" w:after="240" w:line="360" w:lineRule="auto"/>
      <w:ind w:left="851"/>
      <w:jc w:val="both"/>
    </w:pPr>
    <w:rPr>
      <w:rFonts w:ascii="Times New Roman" w:hAnsi="Times New Roman"/>
      <w:i/>
      <w:sz w:val="22"/>
      <w:szCs w:val="24"/>
      <w:u w:val="single"/>
      <w:lang w:eastAsia="pl-PL"/>
    </w:rPr>
  </w:style>
  <w:style w:type="paragraph" w:customStyle="1" w:styleId="HEADALT4">
    <w:name w:val="HEAD_ALT_4"/>
    <w:basedOn w:val="Normalny"/>
    <w:link w:val="HEADALT4Znak"/>
    <w:qFormat/>
    <w:rsid w:val="00D51C53"/>
    <w:pPr>
      <w:keepNext/>
      <w:numPr>
        <w:numId w:val="13"/>
      </w:numPr>
      <w:spacing w:before="240" w:after="240" w:line="360" w:lineRule="auto"/>
      <w:jc w:val="both"/>
    </w:pPr>
    <w:rPr>
      <w:rFonts w:ascii="Times New Roman" w:hAnsi="Times New Roman"/>
      <w:b/>
      <w:sz w:val="22"/>
      <w:szCs w:val="24"/>
      <w:lang w:val="en-US" w:eastAsia="pl-PL"/>
    </w:rPr>
  </w:style>
  <w:style w:type="character" w:customStyle="1" w:styleId="HEADALT3Znak">
    <w:name w:val="HEAD_ALT_3 Znak"/>
    <w:basedOn w:val="Domylnaczcionkaakapitu"/>
    <w:link w:val="HEADALT3"/>
    <w:rsid w:val="00D51C53"/>
    <w:rPr>
      <w:rFonts w:ascii="Times New Roman" w:eastAsia="Times New Roman" w:hAnsi="Times New Roman" w:cs="Times New Roman"/>
      <w:i/>
      <w:szCs w:val="24"/>
      <w:u w:val="single"/>
      <w:lang w:eastAsia="pl-PL"/>
    </w:rPr>
  </w:style>
  <w:style w:type="character" w:customStyle="1" w:styleId="HEADALT4Znak">
    <w:name w:val="HEAD_ALT_4 Znak"/>
    <w:basedOn w:val="Domylnaczcionkaakapitu"/>
    <w:link w:val="HEADALT4"/>
    <w:rsid w:val="00D51C53"/>
    <w:rPr>
      <w:rFonts w:ascii="Times New Roman" w:eastAsia="Times New Roman" w:hAnsi="Times New Roman" w:cs="Times New Roman"/>
      <w:b/>
      <w:szCs w:val="24"/>
      <w:lang w:val="en-US" w:eastAsia="pl-PL"/>
    </w:rPr>
  </w:style>
  <w:style w:type="paragraph" w:customStyle="1" w:styleId="HEADAKT">
    <w:name w:val="HEAD_AKT"/>
    <w:basedOn w:val="Normalny"/>
    <w:link w:val="HEADAKTZnak"/>
    <w:qFormat/>
    <w:rsid w:val="00D51C53"/>
    <w:pPr>
      <w:keepNext/>
      <w:overflowPunct w:val="0"/>
      <w:autoSpaceDE w:val="0"/>
      <w:autoSpaceDN w:val="0"/>
      <w:adjustRightInd w:val="0"/>
      <w:spacing w:before="1080" w:after="600" w:line="360" w:lineRule="auto"/>
      <w:jc w:val="center"/>
      <w:textAlignment w:val="baseline"/>
    </w:pPr>
    <w:rPr>
      <w:rFonts w:ascii="Times New Roman" w:hAnsi="Times New Roman"/>
      <w:b/>
      <w:caps/>
      <w:sz w:val="22"/>
      <w:szCs w:val="24"/>
      <w:lang w:eastAsia="pl-PL"/>
    </w:rPr>
  </w:style>
  <w:style w:type="character" w:customStyle="1" w:styleId="HEADAKTZnak">
    <w:name w:val="HEAD_AKT Znak"/>
    <w:basedOn w:val="Domylnaczcionkaakapitu"/>
    <w:link w:val="HEADAKT"/>
    <w:rsid w:val="00D51C53"/>
    <w:rPr>
      <w:rFonts w:ascii="Times New Roman" w:eastAsia="Times New Roman" w:hAnsi="Times New Roman" w:cs="Times New Roman"/>
      <w:b/>
      <w:caps/>
      <w:szCs w:val="24"/>
      <w:lang w:eastAsia="pl-PL"/>
    </w:rPr>
  </w:style>
  <w:style w:type="paragraph" w:customStyle="1" w:styleId="Sentencja">
    <w:name w:val="Sentencja"/>
    <w:basedOn w:val="Normalny"/>
    <w:link w:val="SentencjaZnak"/>
    <w:qFormat/>
    <w:rsid w:val="00D51C53"/>
    <w:pPr>
      <w:numPr>
        <w:numId w:val="5"/>
      </w:numPr>
      <w:tabs>
        <w:tab w:val="left" w:pos="567"/>
      </w:tabs>
      <w:autoSpaceDE w:val="0"/>
      <w:autoSpaceDN w:val="0"/>
      <w:adjustRightInd w:val="0"/>
      <w:spacing w:before="120" w:after="120" w:line="360" w:lineRule="auto"/>
      <w:ind w:left="567" w:hanging="283"/>
      <w:jc w:val="both"/>
    </w:pPr>
    <w:rPr>
      <w:rFonts w:ascii="Times New Roman" w:hAnsi="Times New Roman"/>
      <w:sz w:val="22"/>
      <w:szCs w:val="24"/>
      <w:lang w:eastAsia="pl-PL"/>
    </w:rPr>
  </w:style>
  <w:style w:type="character" w:customStyle="1" w:styleId="SentencjaZnak">
    <w:name w:val="Sentencja Znak"/>
    <w:link w:val="Sentencja"/>
    <w:rsid w:val="00D51C53"/>
    <w:rPr>
      <w:rFonts w:ascii="Times New Roman" w:eastAsia="Times New Roman" w:hAnsi="Times New Roman" w:cs="Times New Roman"/>
      <w:szCs w:val="24"/>
      <w:lang w:eastAsia="pl-PL"/>
    </w:rPr>
  </w:style>
  <w:style w:type="paragraph" w:customStyle="1" w:styleId="HEADUZASADNIENIE">
    <w:name w:val="HEAD_UZASADNIENIE"/>
    <w:basedOn w:val="Normalny"/>
    <w:link w:val="HEADUZASADNIENIEZnak"/>
    <w:qFormat/>
    <w:rsid w:val="00D51C53"/>
    <w:pPr>
      <w:keepNext/>
      <w:overflowPunct w:val="0"/>
      <w:autoSpaceDE w:val="0"/>
      <w:autoSpaceDN w:val="0"/>
      <w:adjustRightInd w:val="0"/>
      <w:spacing w:before="480" w:after="480" w:line="360" w:lineRule="auto"/>
      <w:jc w:val="center"/>
      <w:textAlignment w:val="baseline"/>
    </w:pPr>
    <w:rPr>
      <w:rFonts w:ascii="Times New Roman" w:hAnsi="Times New Roman"/>
      <w:b/>
      <w:caps/>
      <w:sz w:val="22"/>
      <w:szCs w:val="24"/>
      <w:lang w:eastAsia="pl-PL"/>
    </w:rPr>
  </w:style>
  <w:style w:type="character" w:customStyle="1" w:styleId="HEADUZASADNIENIEZnak">
    <w:name w:val="HEAD_UZASADNIENIE Znak"/>
    <w:basedOn w:val="Domylnaczcionkaakapitu"/>
    <w:link w:val="HEADUZASADNIENIE"/>
    <w:rsid w:val="00D51C53"/>
    <w:rPr>
      <w:rFonts w:ascii="Times New Roman" w:eastAsia="Times New Roman" w:hAnsi="Times New Roman" w:cs="Times New Roman"/>
      <w:b/>
      <w:caps/>
      <w:szCs w:val="24"/>
      <w:lang w:eastAsia="pl-PL"/>
    </w:rPr>
  </w:style>
  <w:style w:type="paragraph" w:customStyle="1" w:styleId="HEADALT5">
    <w:name w:val="HEAD_ALT_5"/>
    <w:basedOn w:val="HEADALT1"/>
    <w:link w:val="HEADALT5Znak"/>
    <w:qFormat/>
    <w:rsid w:val="00D51C53"/>
    <w:pPr>
      <w:ind w:left="0"/>
      <w:jc w:val="center"/>
    </w:pPr>
    <w:rPr>
      <w:b w:val="0"/>
    </w:rPr>
  </w:style>
  <w:style w:type="character" w:customStyle="1" w:styleId="HEADALT5Znak">
    <w:name w:val="HEAD_ALT_5 Znak"/>
    <w:basedOn w:val="HEADALT1Znak"/>
    <w:link w:val="HEADALT5"/>
    <w:rsid w:val="00D51C53"/>
    <w:rPr>
      <w:rFonts w:ascii="Times New Roman" w:eastAsia="Times New Roman" w:hAnsi="Times New Roman" w:cs="Times New Roman"/>
      <w:b w:val="0"/>
      <w:szCs w:val="24"/>
      <w:u w:val="single"/>
      <w:lang w:eastAsia="pl-PL"/>
    </w:rPr>
  </w:style>
  <w:style w:type="paragraph" w:customStyle="1" w:styleId="Poziom1">
    <w:name w:val="Poziom 1"/>
    <w:basedOn w:val="Normalny"/>
    <w:link w:val="Poziom1Znak"/>
    <w:qFormat/>
    <w:rsid w:val="00D51C53"/>
    <w:pPr>
      <w:tabs>
        <w:tab w:val="left" w:pos="567"/>
      </w:tabs>
      <w:suppressAutoHyphens/>
      <w:overflowPunct w:val="0"/>
      <w:autoSpaceDE w:val="0"/>
      <w:spacing w:before="120" w:after="120" w:line="360" w:lineRule="auto"/>
      <w:jc w:val="both"/>
      <w:textAlignment w:val="baseline"/>
    </w:pPr>
    <w:rPr>
      <w:rFonts w:ascii="Times New Roman" w:hAnsi="Times New Roman"/>
      <w:sz w:val="22"/>
      <w:szCs w:val="24"/>
      <w:lang w:eastAsia="zh-CN"/>
    </w:rPr>
  </w:style>
  <w:style w:type="paragraph" w:customStyle="1" w:styleId="Poziom2">
    <w:name w:val="Poziom 2"/>
    <w:basedOn w:val="Normalny"/>
    <w:link w:val="Poziom2Znak"/>
    <w:qFormat/>
    <w:rsid w:val="00D51C53"/>
    <w:pPr>
      <w:numPr>
        <w:ilvl w:val="1"/>
        <w:numId w:val="6"/>
      </w:numPr>
      <w:tabs>
        <w:tab w:val="left" w:pos="567"/>
      </w:tabs>
      <w:suppressAutoHyphens/>
      <w:overflowPunct w:val="0"/>
      <w:autoSpaceDE w:val="0"/>
      <w:spacing w:before="120" w:after="120" w:line="360" w:lineRule="auto"/>
      <w:jc w:val="both"/>
      <w:textAlignment w:val="baseline"/>
    </w:pPr>
    <w:rPr>
      <w:rFonts w:ascii="Times New Roman" w:hAnsi="Times New Roman"/>
      <w:sz w:val="22"/>
      <w:szCs w:val="24"/>
      <w:lang w:eastAsia="zh-CN"/>
    </w:rPr>
  </w:style>
  <w:style w:type="character" w:customStyle="1" w:styleId="Poziom1Znak">
    <w:name w:val="Poziom 1 Znak"/>
    <w:link w:val="Poziom1"/>
    <w:rsid w:val="00D51C53"/>
    <w:rPr>
      <w:rFonts w:ascii="Times New Roman" w:eastAsia="Times New Roman" w:hAnsi="Times New Roman" w:cs="Times New Roman"/>
      <w:szCs w:val="24"/>
      <w:lang w:eastAsia="zh-CN"/>
    </w:rPr>
  </w:style>
  <w:style w:type="character" w:customStyle="1" w:styleId="Poziom2Znak">
    <w:name w:val="Poziom 2 Znak"/>
    <w:link w:val="Poziom2"/>
    <w:rsid w:val="00D51C53"/>
    <w:rPr>
      <w:rFonts w:ascii="Times New Roman" w:eastAsia="Times New Roman" w:hAnsi="Times New Roman" w:cs="Times New Roman"/>
      <w:szCs w:val="24"/>
      <w:lang w:eastAsia="zh-CN"/>
    </w:rPr>
  </w:style>
  <w:style w:type="paragraph" w:customStyle="1" w:styleId="Poziom3">
    <w:name w:val="Poziom 3"/>
    <w:basedOn w:val="Poziom2"/>
    <w:link w:val="Poziom3Znak"/>
    <w:qFormat/>
    <w:rsid w:val="00D51C53"/>
    <w:pPr>
      <w:numPr>
        <w:ilvl w:val="2"/>
      </w:numPr>
    </w:pPr>
  </w:style>
  <w:style w:type="character" w:customStyle="1" w:styleId="Poziom3Znak">
    <w:name w:val="Poziom 3 Znak"/>
    <w:basedOn w:val="Poziom2Znak"/>
    <w:link w:val="Poziom3"/>
    <w:rsid w:val="00D51C53"/>
    <w:rPr>
      <w:rFonts w:ascii="Times New Roman" w:eastAsia="Times New Roman" w:hAnsi="Times New Roman" w:cs="Times New Roman"/>
      <w:szCs w:val="24"/>
      <w:lang w:eastAsia="zh-CN"/>
    </w:rPr>
  </w:style>
  <w:style w:type="table" w:styleId="Tabela-Siatka">
    <w:name w:val="Table Grid"/>
    <w:basedOn w:val="Standardowy"/>
    <w:rsid w:val="00D51C53"/>
    <w:pPr>
      <w:spacing w:after="0" w:line="240" w:lineRule="auto"/>
    </w:pPr>
    <w:rPr>
      <w:rFonts w:ascii="Times New Roman" w:eastAsia="Times New Roman" w:hAnsi="Times New Roman" w:cs="Times New Roman"/>
      <w:sz w:val="20"/>
      <w:szCs w:val="20"/>
      <w:lang w:eastAsia="pl-P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owd">
    <w:name w:val="Dowód"/>
    <w:basedOn w:val="TekstNB"/>
    <w:link w:val="DowdZnak"/>
    <w:qFormat/>
    <w:rsid w:val="00D51C53"/>
    <w:pPr>
      <w:numPr>
        <w:numId w:val="0"/>
      </w:numPr>
      <w:overflowPunct/>
      <w:autoSpaceDE/>
      <w:autoSpaceDN/>
      <w:adjustRightInd/>
      <w:spacing w:before="0" w:after="0"/>
      <w:ind w:left="1134"/>
      <w:textAlignment w:val="auto"/>
    </w:pPr>
    <w:rPr>
      <w:b/>
      <w:sz w:val="20"/>
      <w:lang w:val="x-none"/>
    </w:rPr>
  </w:style>
  <w:style w:type="character" w:customStyle="1" w:styleId="DowdZnak">
    <w:name w:val="Dowód Znak"/>
    <w:basedOn w:val="TekstNBZnak"/>
    <w:link w:val="Dowd"/>
    <w:rsid w:val="00D51C53"/>
    <w:rPr>
      <w:rFonts w:ascii="Times New Roman" w:eastAsia="Times New Roman" w:hAnsi="Times New Roman" w:cs="Times New Roman"/>
      <w:b/>
      <w:sz w:val="20"/>
      <w:szCs w:val="24"/>
      <w:lang w:val="x-none" w:eastAsia="x-none"/>
    </w:rPr>
  </w:style>
  <w:style w:type="paragraph" w:customStyle="1" w:styleId="DowdPKT">
    <w:name w:val="Dowód_PKT"/>
    <w:basedOn w:val="Dowd"/>
    <w:link w:val="DowdPKTZnak"/>
    <w:qFormat/>
    <w:rsid w:val="00D51C53"/>
    <w:pPr>
      <w:numPr>
        <w:numId w:val="7"/>
      </w:numPr>
    </w:pPr>
    <w:rPr>
      <w:b w:val="0"/>
    </w:rPr>
  </w:style>
  <w:style w:type="paragraph" w:customStyle="1" w:styleId="DowdTEXT">
    <w:name w:val="Dowód_TEXT"/>
    <w:basedOn w:val="Dowd"/>
    <w:link w:val="DowdTEXTZnak"/>
    <w:qFormat/>
    <w:rsid w:val="00D51C53"/>
    <w:pPr>
      <w:ind w:left="0"/>
    </w:pPr>
    <w:rPr>
      <w:b w:val="0"/>
    </w:rPr>
  </w:style>
  <w:style w:type="character" w:customStyle="1" w:styleId="DowdPKTZnak">
    <w:name w:val="Dowód_PKT Znak"/>
    <w:basedOn w:val="DowdZnak"/>
    <w:link w:val="DowdPKT"/>
    <w:rsid w:val="00D51C53"/>
    <w:rPr>
      <w:rFonts w:ascii="Times New Roman" w:eastAsia="Times New Roman" w:hAnsi="Times New Roman" w:cs="Times New Roman"/>
      <w:b w:val="0"/>
      <w:sz w:val="20"/>
      <w:szCs w:val="24"/>
      <w:lang w:val="x-none" w:eastAsia="x-none"/>
    </w:rPr>
  </w:style>
  <w:style w:type="character" w:customStyle="1" w:styleId="DowdTEXTZnak">
    <w:name w:val="Dowód_TEXT Znak"/>
    <w:basedOn w:val="DowdZnak"/>
    <w:link w:val="DowdTEXT"/>
    <w:rsid w:val="00D51C53"/>
    <w:rPr>
      <w:rFonts w:ascii="Times New Roman" w:eastAsia="Times New Roman" w:hAnsi="Times New Roman" w:cs="Times New Roman"/>
      <w:b w:val="0"/>
      <w:sz w:val="20"/>
      <w:szCs w:val="24"/>
      <w:lang w:val="x-none" w:eastAsia="x-none"/>
    </w:rPr>
  </w:style>
  <w:style w:type="paragraph" w:customStyle="1" w:styleId="Punkty">
    <w:name w:val="Punkty"/>
    <w:basedOn w:val="Akapitzlist"/>
    <w:link w:val="PunktyZnak"/>
    <w:rsid w:val="00D51C53"/>
    <w:pPr>
      <w:spacing w:before="120" w:after="120" w:line="360" w:lineRule="auto"/>
      <w:ind w:left="1701" w:hanging="567"/>
      <w:contextualSpacing w:val="0"/>
      <w:jc w:val="both"/>
    </w:pPr>
    <w:rPr>
      <w:rFonts w:ascii="Times New Roman" w:hAnsi="Times New Roman"/>
      <w:sz w:val="22"/>
      <w:szCs w:val="24"/>
      <w:lang w:eastAsia="pl-PL"/>
    </w:rPr>
  </w:style>
  <w:style w:type="character" w:customStyle="1" w:styleId="PunktyZnak">
    <w:name w:val="Punkty Znak"/>
    <w:basedOn w:val="Domylnaczcionkaakapitu"/>
    <w:link w:val="Punkty"/>
    <w:rsid w:val="00D51C53"/>
    <w:rPr>
      <w:rFonts w:ascii="Times New Roman" w:eastAsia="Times New Roman" w:hAnsi="Times New Roman" w:cs="Times New Roman"/>
      <w:szCs w:val="24"/>
      <w:lang w:eastAsia="pl-PL"/>
    </w:rPr>
  </w:style>
  <w:style w:type="paragraph" w:customStyle="1" w:styleId="PKTABCCAP">
    <w:name w:val="PKT_ABC_CAP"/>
    <w:basedOn w:val="Akapitzlist"/>
    <w:link w:val="PKTABCCAPZnak"/>
    <w:qFormat/>
    <w:rsid w:val="00D51C53"/>
    <w:pPr>
      <w:numPr>
        <w:numId w:val="8"/>
      </w:numPr>
      <w:spacing w:before="120" w:after="120" w:line="360" w:lineRule="auto"/>
      <w:contextualSpacing w:val="0"/>
      <w:jc w:val="both"/>
    </w:pPr>
    <w:rPr>
      <w:rFonts w:ascii="Times New Roman" w:eastAsia="Calibri" w:hAnsi="Times New Roman"/>
      <w:sz w:val="22"/>
      <w:szCs w:val="24"/>
      <w:lang w:eastAsia="pl-PL"/>
    </w:rPr>
  </w:style>
  <w:style w:type="character" w:customStyle="1" w:styleId="PKTABCCAPZnak">
    <w:name w:val="PKT_ABC_CAP Znak"/>
    <w:basedOn w:val="Domylnaczcionkaakapitu"/>
    <w:link w:val="PKTABCCAP"/>
    <w:rsid w:val="00D51C53"/>
    <w:rPr>
      <w:rFonts w:ascii="Times New Roman" w:eastAsia="Calibri" w:hAnsi="Times New Roman" w:cs="Times New Roman"/>
      <w:szCs w:val="24"/>
      <w:lang w:eastAsia="pl-PL"/>
    </w:rPr>
  </w:style>
  <w:style w:type="numbering" w:customStyle="1" w:styleId="WasnyStyl">
    <w:name w:val="Własny Styl"/>
    <w:rsid w:val="00D51C53"/>
    <w:pPr>
      <w:numPr>
        <w:numId w:val="9"/>
      </w:numPr>
    </w:pPr>
  </w:style>
  <w:style w:type="paragraph" w:styleId="Mapadokumentu">
    <w:name w:val="Document Map"/>
    <w:basedOn w:val="Normalny"/>
    <w:link w:val="MapadokumentuZnak"/>
    <w:semiHidden/>
    <w:rsid w:val="00D51C53"/>
    <w:pPr>
      <w:shd w:val="clear" w:color="auto" w:fill="000080"/>
      <w:spacing w:before="120" w:after="120" w:line="360" w:lineRule="auto"/>
      <w:jc w:val="both"/>
    </w:pPr>
    <w:rPr>
      <w:rFonts w:ascii="Tahoma" w:hAnsi="Tahoma" w:cs="Tahoma"/>
      <w:sz w:val="20"/>
      <w:szCs w:val="20"/>
      <w:lang w:eastAsia="pl-PL"/>
    </w:rPr>
  </w:style>
  <w:style w:type="character" w:customStyle="1" w:styleId="MapadokumentuZnak">
    <w:name w:val="Mapa dokumentu Znak"/>
    <w:basedOn w:val="Domylnaczcionkaakapitu"/>
    <w:link w:val="Mapadokumentu"/>
    <w:semiHidden/>
    <w:rsid w:val="00D51C53"/>
    <w:rPr>
      <w:rFonts w:ascii="Tahoma" w:eastAsia="Times New Roman" w:hAnsi="Tahoma" w:cs="Tahoma"/>
      <w:sz w:val="20"/>
      <w:szCs w:val="20"/>
      <w:shd w:val="clear" w:color="auto" w:fill="000080"/>
      <w:lang w:eastAsia="pl-PL"/>
    </w:rPr>
  </w:style>
  <w:style w:type="paragraph" w:customStyle="1" w:styleId="Default">
    <w:name w:val="Default"/>
    <w:rsid w:val="00D51C53"/>
    <w:pPr>
      <w:autoSpaceDE w:val="0"/>
      <w:autoSpaceDN w:val="0"/>
      <w:adjustRightInd w:val="0"/>
      <w:spacing w:after="0" w:line="240" w:lineRule="auto"/>
    </w:pPr>
    <w:rPr>
      <w:rFonts w:ascii="Arial" w:eastAsia="Times New Roman" w:hAnsi="Arial" w:cs="Arial"/>
      <w:color w:val="000000"/>
      <w:sz w:val="24"/>
      <w:szCs w:val="24"/>
      <w:lang w:eastAsia="pl-PL"/>
    </w:rPr>
  </w:style>
  <w:style w:type="paragraph" w:customStyle="1" w:styleId="Znak1ZnakZnakZnakZnakZnakZnakZnakZnakZnak">
    <w:name w:val="Znak1 Znak Znak Znak Znak Znak Znak Znak Znak Znak"/>
    <w:basedOn w:val="Normalny"/>
    <w:rsid w:val="00D51C53"/>
    <w:pPr>
      <w:spacing w:before="120" w:after="120" w:line="360" w:lineRule="auto"/>
      <w:jc w:val="both"/>
    </w:pPr>
    <w:rPr>
      <w:rFonts w:ascii="Times New Roman" w:hAnsi="Times New Roman"/>
      <w:sz w:val="22"/>
      <w:szCs w:val="24"/>
      <w:lang w:eastAsia="pl-PL"/>
    </w:rPr>
  </w:style>
  <w:style w:type="paragraph" w:styleId="Legenda">
    <w:name w:val="caption"/>
    <w:basedOn w:val="Normalny"/>
    <w:next w:val="Normalny"/>
    <w:qFormat/>
    <w:rsid w:val="00D51C53"/>
    <w:pPr>
      <w:tabs>
        <w:tab w:val="center" w:pos="1701"/>
      </w:tabs>
      <w:spacing w:before="240" w:after="120" w:line="360" w:lineRule="auto"/>
      <w:ind w:left="851"/>
    </w:pPr>
    <w:rPr>
      <w:rFonts w:ascii="Times New Roman" w:hAnsi="Times New Roman"/>
      <w:b/>
      <w:szCs w:val="24"/>
      <w:lang w:eastAsia="pl-PL"/>
    </w:rPr>
  </w:style>
  <w:style w:type="paragraph" w:customStyle="1" w:styleId="Godo">
    <w:name w:val="Godło"/>
    <w:basedOn w:val="Normalny"/>
    <w:link w:val="GodoZnak"/>
    <w:qFormat/>
    <w:rsid w:val="00D51C53"/>
    <w:pPr>
      <w:tabs>
        <w:tab w:val="center" w:pos="1701"/>
      </w:tabs>
      <w:spacing w:before="120" w:after="120" w:line="360" w:lineRule="auto"/>
      <w:ind w:right="4111"/>
      <w:jc w:val="center"/>
    </w:pPr>
    <w:rPr>
      <w:rFonts w:ascii="Times New Roman" w:hAnsi="Times New Roman"/>
      <w:b/>
      <w:caps/>
      <w:sz w:val="28"/>
      <w:szCs w:val="24"/>
      <w:lang w:eastAsia="pl-PL"/>
    </w:rPr>
  </w:style>
  <w:style w:type="paragraph" w:customStyle="1" w:styleId="Upowanienie">
    <w:name w:val="Upoważnienie"/>
    <w:basedOn w:val="Normalny"/>
    <w:link w:val="UpowanienieZnak"/>
    <w:qFormat/>
    <w:rsid w:val="00D51C53"/>
    <w:pPr>
      <w:spacing w:before="120" w:after="120" w:line="360" w:lineRule="auto"/>
      <w:ind w:left="4956"/>
      <w:jc w:val="center"/>
    </w:pPr>
    <w:rPr>
      <w:rFonts w:ascii="Times New Roman" w:hAnsi="Times New Roman"/>
      <w:i/>
      <w:szCs w:val="20"/>
      <w:lang w:eastAsia="pl-PL"/>
    </w:rPr>
  </w:style>
  <w:style w:type="character" w:customStyle="1" w:styleId="GodoZnak">
    <w:name w:val="Godło Znak"/>
    <w:link w:val="Godo"/>
    <w:rsid w:val="00D51C53"/>
    <w:rPr>
      <w:rFonts w:ascii="Times New Roman" w:eastAsia="Times New Roman" w:hAnsi="Times New Roman" w:cs="Times New Roman"/>
      <w:b/>
      <w:caps/>
      <w:sz w:val="28"/>
      <w:szCs w:val="24"/>
      <w:lang w:eastAsia="pl-PL"/>
    </w:rPr>
  </w:style>
  <w:style w:type="character" w:customStyle="1" w:styleId="UpowanienieZnak">
    <w:name w:val="Upoważnienie Znak"/>
    <w:link w:val="Upowanienie"/>
    <w:rsid w:val="00D51C53"/>
    <w:rPr>
      <w:rFonts w:ascii="Times New Roman" w:eastAsia="Times New Roman" w:hAnsi="Times New Roman" w:cs="Times New Roman"/>
      <w:i/>
      <w:sz w:val="18"/>
      <w:szCs w:val="20"/>
      <w:lang w:eastAsia="pl-PL"/>
    </w:rPr>
  </w:style>
  <w:style w:type="paragraph" w:customStyle="1" w:styleId="Dowd-lista">
    <w:name w:val="Dowód - lista"/>
    <w:basedOn w:val="Dowd"/>
    <w:link w:val="Dowd-listaZnak"/>
    <w:rsid w:val="00D51C53"/>
    <w:rPr>
      <w:b w:val="0"/>
    </w:rPr>
  </w:style>
  <w:style w:type="character" w:customStyle="1" w:styleId="Dowd-listaZnak">
    <w:name w:val="Dowód - lista Znak"/>
    <w:basedOn w:val="DowdZnak"/>
    <w:link w:val="Dowd-lista"/>
    <w:rsid w:val="00D51C53"/>
    <w:rPr>
      <w:rFonts w:ascii="Times New Roman" w:eastAsia="Times New Roman" w:hAnsi="Times New Roman" w:cs="Times New Roman"/>
      <w:b w:val="0"/>
      <w:sz w:val="20"/>
      <w:szCs w:val="24"/>
      <w:lang w:val="x-none" w:eastAsia="x-none"/>
    </w:rPr>
  </w:style>
  <w:style w:type="paragraph" w:styleId="Podtytu">
    <w:name w:val="Subtitle"/>
    <w:basedOn w:val="Normalny"/>
    <w:next w:val="Normalny"/>
    <w:link w:val="PodtytuZnak"/>
    <w:qFormat/>
    <w:rsid w:val="00D51C53"/>
    <w:pPr>
      <w:numPr>
        <w:ilvl w:val="1"/>
      </w:numPr>
      <w:spacing w:before="480" w:after="360" w:line="360" w:lineRule="auto"/>
      <w:ind w:left="709"/>
      <w:jc w:val="both"/>
    </w:pPr>
    <w:rPr>
      <w:rFonts w:ascii="Times New Roman" w:eastAsiaTheme="majorEastAsia" w:hAnsi="Times New Roman"/>
      <w:b/>
      <w:iCs/>
      <w:sz w:val="22"/>
      <w:szCs w:val="24"/>
      <w:lang w:eastAsia="pl-PL"/>
    </w:rPr>
  </w:style>
  <w:style w:type="character" w:customStyle="1" w:styleId="PodtytuZnak">
    <w:name w:val="Podtytuł Znak"/>
    <w:basedOn w:val="Domylnaczcionkaakapitu"/>
    <w:link w:val="Podtytu"/>
    <w:rsid w:val="00D51C53"/>
    <w:rPr>
      <w:rFonts w:ascii="Times New Roman" w:eastAsiaTheme="majorEastAsia" w:hAnsi="Times New Roman" w:cs="Times New Roman"/>
      <w:b/>
      <w:iCs/>
      <w:szCs w:val="24"/>
      <w:lang w:eastAsia="pl-PL"/>
    </w:rPr>
  </w:style>
  <w:style w:type="paragraph" w:customStyle="1" w:styleId="TekstTAB">
    <w:name w:val="Tekst_TAB"/>
    <w:basedOn w:val="Normalny"/>
    <w:link w:val="TekstTABZnak"/>
    <w:qFormat/>
    <w:rsid w:val="00D51C53"/>
    <w:pPr>
      <w:spacing w:before="60" w:after="60" w:line="276" w:lineRule="auto"/>
    </w:pPr>
    <w:rPr>
      <w:rFonts w:ascii="Times New Roman" w:hAnsi="Times New Roman"/>
      <w:sz w:val="20"/>
      <w:szCs w:val="24"/>
      <w:lang w:eastAsia="pl-PL"/>
    </w:rPr>
  </w:style>
  <w:style w:type="character" w:customStyle="1" w:styleId="TekstTABZnak">
    <w:name w:val="Tekst_TAB Znak"/>
    <w:basedOn w:val="Domylnaczcionkaakapitu"/>
    <w:link w:val="TekstTAB"/>
    <w:rsid w:val="00D51C53"/>
    <w:rPr>
      <w:rFonts w:ascii="Times New Roman" w:eastAsia="Times New Roman" w:hAnsi="Times New Roman" w:cs="Times New Roman"/>
      <w:sz w:val="20"/>
      <w:szCs w:val="24"/>
      <w:lang w:eastAsia="pl-PL"/>
    </w:rPr>
  </w:style>
  <w:style w:type="character" w:customStyle="1" w:styleId="Domylnaczcionkaakapitu1">
    <w:name w:val="Domyślna czcionka akapitu1"/>
    <w:rsid w:val="00D51C53"/>
  </w:style>
  <w:style w:type="character" w:customStyle="1" w:styleId="Hyperlink1">
    <w:name w:val="Hyperlink1"/>
    <w:rsid w:val="00D51C53"/>
    <w:rPr>
      <w:color w:val="0000FF"/>
      <w:u w:val="single"/>
    </w:rPr>
  </w:style>
  <w:style w:type="character" w:customStyle="1" w:styleId="FollowedHyperlink1">
    <w:name w:val="FollowedHyperlink1"/>
    <w:rsid w:val="00D51C53"/>
    <w:rPr>
      <w:color w:val="800080"/>
      <w:u w:val="single"/>
    </w:rPr>
  </w:style>
  <w:style w:type="character" w:customStyle="1" w:styleId="Odwoaniedokomentarza1">
    <w:name w:val="Odwołanie do komentarza1"/>
    <w:rsid w:val="00D51C53"/>
    <w:rPr>
      <w:sz w:val="16"/>
      <w:szCs w:val="16"/>
    </w:rPr>
  </w:style>
  <w:style w:type="character" w:customStyle="1" w:styleId="ZnakZnak1">
    <w:name w:val="Znak Znak1"/>
    <w:rsid w:val="00D51C53"/>
    <w:rPr>
      <w:lang w:val="pl-PL" w:bidi="ar-SA"/>
    </w:rPr>
  </w:style>
  <w:style w:type="character" w:customStyle="1" w:styleId="Znakiprzypiswdolnych">
    <w:name w:val="Znaki przypisów dolnych"/>
    <w:uiPriority w:val="99"/>
    <w:rsid w:val="00D51C53"/>
    <w:rPr>
      <w:vertAlign w:val="superscript"/>
    </w:rPr>
  </w:style>
  <w:style w:type="character" w:customStyle="1" w:styleId="Znakiprzypiswkocowych">
    <w:name w:val="Znaki przypisów końcowych"/>
    <w:rsid w:val="00D51C53"/>
    <w:rPr>
      <w:vertAlign w:val="superscript"/>
    </w:rPr>
  </w:style>
  <w:style w:type="character" w:styleId="HTML-cytat">
    <w:name w:val="HTML Cite"/>
    <w:rsid w:val="00D51C53"/>
    <w:rPr>
      <w:i w:val="0"/>
      <w:iCs w:val="0"/>
      <w:color w:val="0E774A"/>
    </w:rPr>
  </w:style>
  <w:style w:type="character" w:customStyle="1" w:styleId="FootnoteCharacters">
    <w:name w:val="Footnote Characters"/>
    <w:rsid w:val="00D51C53"/>
    <w:rPr>
      <w:rFonts w:cs="Times New Roman"/>
      <w:position w:val="6"/>
    </w:rPr>
  </w:style>
  <w:style w:type="character" w:customStyle="1" w:styleId="ZnakZnak2">
    <w:name w:val="Znak Znak2"/>
    <w:rsid w:val="00D51C53"/>
    <w:rPr>
      <w:rFonts w:ascii="Trebuchet MS" w:hAnsi="Trebuchet MS" w:cs="Trebuchet MS"/>
      <w:lang w:val="pl-PL" w:bidi="ar-SA"/>
    </w:rPr>
  </w:style>
  <w:style w:type="paragraph" w:customStyle="1" w:styleId="Nagwek10">
    <w:name w:val="Nagłówek1"/>
    <w:basedOn w:val="Normalny"/>
    <w:next w:val="Tekstpodstawowy"/>
    <w:rsid w:val="00D51C53"/>
    <w:pPr>
      <w:keepNext/>
      <w:suppressAutoHyphens/>
      <w:overflowPunct w:val="0"/>
      <w:autoSpaceDE w:val="0"/>
      <w:spacing w:before="240" w:after="120" w:line="360" w:lineRule="auto"/>
      <w:textAlignment w:val="baseline"/>
    </w:pPr>
    <w:rPr>
      <w:rFonts w:ascii="Arial" w:eastAsia="Microsoft YaHei" w:hAnsi="Arial" w:cs="Mangal"/>
      <w:sz w:val="28"/>
      <w:szCs w:val="28"/>
      <w:lang w:eastAsia="zh-CN"/>
    </w:rPr>
  </w:style>
  <w:style w:type="paragraph" w:styleId="Lista">
    <w:name w:val="List"/>
    <w:basedOn w:val="Normalny"/>
    <w:rsid w:val="00D51C53"/>
    <w:pPr>
      <w:suppressAutoHyphens/>
      <w:overflowPunct w:val="0"/>
      <w:autoSpaceDE w:val="0"/>
      <w:spacing w:before="120" w:after="120" w:line="360" w:lineRule="auto"/>
      <w:ind w:left="283" w:hanging="283"/>
      <w:textAlignment w:val="baseline"/>
    </w:pPr>
    <w:rPr>
      <w:rFonts w:ascii="Times New Roman" w:hAnsi="Times New Roman"/>
      <w:sz w:val="20"/>
      <w:szCs w:val="20"/>
      <w:lang w:eastAsia="zh-CN"/>
    </w:rPr>
  </w:style>
  <w:style w:type="paragraph" w:customStyle="1" w:styleId="Indeks">
    <w:name w:val="Indeks"/>
    <w:basedOn w:val="Normalny"/>
    <w:rsid w:val="00D51C53"/>
    <w:pPr>
      <w:suppressLineNumbers/>
      <w:suppressAutoHyphens/>
      <w:overflowPunct w:val="0"/>
      <w:autoSpaceDE w:val="0"/>
      <w:spacing w:before="120" w:after="120" w:line="360" w:lineRule="auto"/>
      <w:textAlignment w:val="baseline"/>
    </w:pPr>
    <w:rPr>
      <w:rFonts w:ascii="Times New Roman" w:hAnsi="Times New Roman" w:cs="Mangal"/>
      <w:sz w:val="20"/>
      <w:szCs w:val="20"/>
      <w:lang w:eastAsia="zh-CN"/>
    </w:rPr>
  </w:style>
  <w:style w:type="paragraph" w:customStyle="1" w:styleId="Tekstkomentarza1">
    <w:name w:val="Tekst komentarza1"/>
    <w:basedOn w:val="Normalny"/>
    <w:rsid w:val="00D51C53"/>
    <w:pPr>
      <w:suppressAutoHyphens/>
      <w:overflowPunct w:val="0"/>
      <w:autoSpaceDE w:val="0"/>
      <w:spacing w:before="120" w:after="120" w:line="360" w:lineRule="auto"/>
      <w:textAlignment w:val="baseline"/>
    </w:pPr>
    <w:rPr>
      <w:rFonts w:ascii="Times New Roman" w:hAnsi="Times New Roman"/>
      <w:sz w:val="20"/>
      <w:szCs w:val="20"/>
      <w:lang w:eastAsia="zh-CN"/>
    </w:rPr>
  </w:style>
  <w:style w:type="paragraph" w:styleId="Listapunktowana2">
    <w:name w:val="List Bullet 2"/>
    <w:basedOn w:val="Normalny"/>
    <w:rsid w:val="00D51C53"/>
    <w:pPr>
      <w:suppressAutoHyphens/>
      <w:overflowPunct w:val="0"/>
      <w:autoSpaceDE w:val="0"/>
      <w:spacing w:before="120" w:after="120" w:line="360" w:lineRule="auto"/>
      <w:ind w:left="566" w:hanging="283"/>
      <w:textAlignment w:val="baseline"/>
    </w:pPr>
    <w:rPr>
      <w:rFonts w:ascii="Times New Roman" w:hAnsi="Times New Roman"/>
      <w:sz w:val="20"/>
      <w:szCs w:val="20"/>
      <w:lang w:eastAsia="zh-CN"/>
    </w:rPr>
  </w:style>
  <w:style w:type="paragraph" w:styleId="Listapunktowana3">
    <w:name w:val="List Bullet 3"/>
    <w:basedOn w:val="Normalny"/>
    <w:rsid w:val="00D51C53"/>
    <w:pPr>
      <w:suppressAutoHyphens/>
      <w:overflowPunct w:val="0"/>
      <w:autoSpaceDE w:val="0"/>
      <w:spacing w:before="120" w:after="120" w:line="360" w:lineRule="auto"/>
      <w:ind w:left="849" w:hanging="283"/>
      <w:textAlignment w:val="baseline"/>
    </w:pPr>
    <w:rPr>
      <w:rFonts w:ascii="Times New Roman" w:hAnsi="Times New Roman"/>
      <w:sz w:val="20"/>
      <w:szCs w:val="20"/>
      <w:lang w:eastAsia="zh-CN"/>
    </w:rPr>
  </w:style>
  <w:style w:type="paragraph" w:styleId="Listapunktowana4">
    <w:name w:val="List Bullet 4"/>
    <w:basedOn w:val="Normalny"/>
    <w:rsid w:val="00D51C53"/>
    <w:pPr>
      <w:suppressAutoHyphens/>
      <w:overflowPunct w:val="0"/>
      <w:autoSpaceDE w:val="0"/>
      <w:spacing w:before="120" w:after="120" w:line="360" w:lineRule="auto"/>
      <w:ind w:left="1132" w:hanging="283"/>
      <w:textAlignment w:val="baseline"/>
    </w:pPr>
    <w:rPr>
      <w:rFonts w:ascii="Times New Roman" w:hAnsi="Times New Roman"/>
      <w:sz w:val="20"/>
      <w:szCs w:val="20"/>
      <w:lang w:eastAsia="zh-CN"/>
    </w:rPr>
  </w:style>
  <w:style w:type="paragraph" w:customStyle="1" w:styleId="Tekstpodstawowy21">
    <w:name w:val="Tekst podstawowy 21"/>
    <w:basedOn w:val="Normalny"/>
    <w:rsid w:val="00D51C53"/>
    <w:pPr>
      <w:suppressAutoHyphens/>
      <w:spacing w:before="120" w:after="120" w:line="480" w:lineRule="auto"/>
    </w:pPr>
    <w:rPr>
      <w:rFonts w:ascii="Times New Roman" w:hAnsi="Times New Roman"/>
      <w:sz w:val="20"/>
      <w:szCs w:val="20"/>
      <w:lang w:eastAsia="zh-CN"/>
    </w:rPr>
  </w:style>
  <w:style w:type="paragraph" w:customStyle="1" w:styleId="Tekstpodstawowywcity21">
    <w:name w:val="Tekst podstawowy wcięty 21"/>
    <w:basedOn w:val="Normalny"/>
    <w:rsid w:val="00D51C53"/>
    <w:pPr>
      <w:suppressAutoHyphens/>
      <w:overflowPunct w:val="0"/>
      <w:autoSpaceDE w:val="0"/>
      <w:spacing w:before="120" w:after="120" w:line="480" w:lineRule="auto"/>
      <w:ind w:left="283"/>
      <w:textAlignment w:val="baseline"/>
    </w:pPr>
    <w:rPr>
      <w:rFonts w:ascii="Times New Roman" w:hAnsi="Times New Roman"/>
      <w:sz w:val="20"/>
      <w:szCs w:val="20"/>
      <w:lang w:eastAsia="zh-CN"/>
    </w:rPr>
  </w:style>
  <w:style w:type="paragraph" w:customStyle="1" w:styleId="Tekstpodstawowywcity22">
    <w:name w:val="Tekst podstawowy wcięty 22"/>
    <w:basedOn w:val="Normalny"/>
    <w:rsid w:val="00D51C53"/>
    <w:pPr>
      <w:widowControl w:val="0"/>
      <w:suppressAutoHyphens/>
      <w:spacing w:before="120" w:after="120" w:line="360" w:lineRule="auto"/>
      <w:ind w:firstLine="567"/>
      <w:jc w:val="both"/>
    </w:pPr>
    <w:rPr>
      <w:rFonts w:ascii="Times New Roman" w:hAnsi="Times New Roman"/>
      <w:bCs/>
      <w:sz w:val="24"/>
      <w:szCs w:val="24"/>
      <w:lang w:eastAsia="zh-CN"/>
    </w:rPr>
  </w:style>
  <w:style w:type="paragraph" w:customStyle="1" w:styleId="Listbracket1Salans">
    <w:name w:val="List bracket 1 Salans"/>
    <w:basedOn w:val="Normalny"/>
    <w:next w:val="Tekstpodstawowy"/>
    <w:rsid w:val="00D51C53"/>
    <w:pPr>
      <w:numPr>
        <w:numId w:val="11"/>
      </w:numPr>
      <w:suppressAutoHyphens/>
      <w:spacing w:before="120" w:after="120" w:line="288" w:lineRule="auto"/>
      <w:jc w:val="both"/>
    </w:pPr>
    <w:rPr>
      <w:rFonts w:ascii="Arial" w:hAnsi="Arial" w:cs="Arial"/>
      <w:kern w:val="1"/>
      <w:sz w:val="22"/>
      <w:szCs w:val="24"/>
      <w:lang w:val="en-US" w:eastAsia="zh-CN"/>
    </w:rPr>
  </w:style>
  <w:style w:type="paragraph" w:customStyle="1" w:styleId="Listbracket2Salans">
    <w:name w:val="List bracket 2 Salans"/>
    <w:basedOn w:val="Listbracket1Salans"/>
    <w:next w:val="Tekstpodstawowy21"/>
    <w:rsid w:val="00D51C53"/>
    <w:pPr>
      <w:numPr>
        <w:ilvl w:val="1"/>
        <w:numId w:val="10"/>
      </w:numPr>
      <w:outlineLvl w:val="1"/>
    </w:pPr>
  </w:style>
  <w:style w:type="paragraph" w:customStyle="1" w:styleId="Listbracket3Salans">
    <w:name w:val="List bracket 3 Salans"/>
    <w:basedOn w:val="Listbracket2Salans"/>
    <w:next w:val="Tekstpodstawowy31"/>
    <w:rsid w:val="00D51C53"/>
    <w:pPr>
      <w:numPr>
        <w:ilvl w:val="2"/>
      </w:numPr>
      <w:outlineLvl w:val="2"/>
    </w:pPr>
  </w:style>
  <w:style w:type="paragraph" w:customStyle="1" w:styleId="Tekstpodstawowy31">
    <w:name w:val="Tekst podstawowy 31"/>
    <w:basedOn w:val="Normalny"/>
    <w:rsid w:val="00D51C53"/>
    <w:pPr>
      <w:suppressAutoHyphens/>
      <w:overflowPunct w:val="0"/>
      <w:autoSpaceDE w:val="0"/>
      <w:spacing w:before="120" w:after="120" w:line="360" w:lineRule="auto"/>
      <w:textAlignment w:val="baseline"/>
    </w:pPr>
    <w:rPr>
      <w:rFonts w:ascii="Times New Roman" w:hAnsi="Times New Roman"/>
      <w:sz w:val="16"/>
      <w:szCs w:val="16"/>
      <w:lang w:eastAsia="zh-CN"/>
    </w:rPr>
  </w:style>
  <w:style w:type="paragraph" w:customStyle="1" w:styleId="Listbracket4Salans">
    <w:name w:val="List bracket 4 Salans"/>
    <w:basedOn w:val="Listbracket3Salans"/>
    <w:next w:val="Normalny"/>
    <w:rsid w:val="00D51C53"/>
    <w:pPr>
      <w:numPr>
        <w:ilvl w:val="3"/>
      </w:numPr>
      <w:outlineLvl w:val="3"/>
    </w:pPr>
  </w:style>
  <w:style w:type="paragraph" w:customStyle="1" w:styleId="Zawartotabeli">
    <w:name w:val="Zawartość tabeli"/>
    <w:basedOn w:val="Normalny"/>
    <w:rsid w:val="00D51C53"/>
    <w:pPr>
      <w:suppressLineNumbers/>
      <w:suppressAutoHyphens/>
      <w:overflowPunct w:val="0"/>
      <w:autoSpaceDE w:val="0"/>
      <w:spacing w:before="120" w:after="120" w:line="360" w:lineRule="auto"/>
      <w:textAlignment w:val="baseline"/>
    </w:pPr>
    <w:rPr>
      <w:rFonts w:ascii="Times New Roman" w:hAnsi="Times New Roman"/>
      <w:sz w:val="20"/>
      <w:szCs w:val="20"/>
      <w:lang w:eastAsia="zh-CN"/>
    </w:rPr>
  </w:style>
  <w:style w:type="paragraph" w:customStyle="1" w:styleId="Nagwektabeli">
    <w:name w:val="Nagłówek tabeli"/>
    <w:basedOn w:val="Zawartotabeli"/>
    <w:rsid w:val="00D51C53"/>
    <w:pPr>
      <w:jc w:val="center"/>
    </w:pPr>
    <w:rPr>
      <w:b/>
      <w:bCs/>
    </w:rPr>
  </w:style>
  <w:style w:type="paragraph" w:customStyle="1" w:styleId="Zawartoramki">
    <w:name w:val="Zawartość ramki"/>
    <w:basedOn w:val="Normalny"/>
    <w:rsid w:val="00D51C53"/>
    <w:pPr>
      <w:suppressAutoHyphens/>
      <w:overflowPunct w:val="0"/>
      <w:autoSpaceDE w:val="0"/>
      <w:spacing w:before="120" w:after="120" w:line="360" w:lineRule="auto"/>
      <w:textAlignment w:val="baseline"/>
    </w:pPr>
    <w:rPr>
      <w:rFonts w:ascii="Times New Roman" w:hAnsi="Times New Roman"/>
      <w:sz w:val="20"/>
      <w:szCs w:val="20"/>
      <w:lang w:eastAsia="zh-CN"/>
    </w:rPr>
  </w:style>
  <w:style w:type="paragraph" w:customStyle="1" w:styleId="Prezes">
    <w:name w:val="Prezes"/>
    <w:basedOn w:val="Normalny"/>
    <w:link w:val="PrezesZnak"/>
    <w:rsid w:val="00D51C53"/>
    <w:pPr>
      <w:tabs>
        <w:tab w:val="center" w:pos="1701"/>
      </w:tabs>
      <w:suppressAutoHyphens/>
      <w:overflowPunct w:val="0"/>
      <w:autoSpaceDE w:val="0"/>
      <w:spacing w:before="120" w:after="120" w:line="360" w:lineRule="auto"/>
      <w:textAlignment w:val="baseline"/>
    </w:pPr>
    <w:rPr>
      <w:rFonts w:ascii="Times New Roman" w:hAnsi="Times New Roman"/>
      <w:b/>
      <w:caps/>
      <w:sz w:val="28"/>
      <w:szCs w:val="20"/>
      <w:lang w:eastAsia="zh-CN"/>
    </w:rPr>
  </w:style>
  <w:style w:type="character" w:customStyle="1" w:styleId="PrezesZnak">
    <w:name w:val="Prezes Znak"/>
    <w:link w:val="Prezes"/>
    <w:rsid w:val="00D51C53"/>
    <w:rPr>
      <w:rFonts w:ascii="Times New Roman" w:eastAsia="Times New Roman" w:hAnsi="Times New Roman" w:cs="Times New Roman"/>
      <w:b/>
      <w:caps/>
      <w:sz w:val="28"/>
      <w:szCs w:val="20"/>
      <w:lang w:eastAsia="zh-CN"/>
    </w:rPr>
  </w:style>
  <w:style w:type="paragraph" w:customStyle="1" w:styleId="ROM2">
    <w:name w:val="ROM_2"/>
    <w:basedOn w:val="Akapitzlist"/>
    <w:link w:val="ROM2Znak"/>
    <w:rsid w:val="00D51C53"/>
    <w:pPr>
      <w:numPr>
        <w:numId w:val="12"/>
      </w:numPr>
      <w:spacing w:before="120" w:after="120" w:line="360" w:lineRule="auto"/>
      <w:contextualSpacing w:val="0"/>
      <w:jc w:val="both"/>
    </w:pPr>
    <w:rPr>
      <w:rFonts w:ascii="Times New Roman" w:eastAsia="Calibri" w:hAnsi="Times New Roman"/>
      <w:szCs w:val="24"/>
      <w:lang w:eastAsia="pl-PL"/>
    </w:rPr>
  </w:style>
  <w:style w:type="character" w:customStyle="1" w:styleId="ROM2Znak">
    <w:name w:val="ROM_2 Znak"/>
    <w:basedOn w:val="AkapitzlistZnak"/>
    <w:link w:val="ROM2"/>
    <w:rsid w:val="00D51C53"/>
    <w:rPr>
      <w:rFonts w:ascii="Times New Roman" w:eastAsia="Calibri" w:hAnsi="Times New Roman" w:cs="Times New Roman"/>
      <w:sz w:val="18"/>
      <w:szCs w:val="24"/>
      <w:lang w:eastAsia="pl-PL"/>
    </w:rPr>
  </w:style>
  <w:style w:type="paragraph" w:styleId="Cytat">
    <w:name w:val="Quote"/>
    <w:basedOn w:val="Normalny"/>
    <w:next w:val="Normalny"/>
    <w:link w:val="CytatZnak"/>
    <w:uiPriority w:val="29"/>
    <w:qFormat/>
    <w:rsid w:val="00D51C53"/>
    <w:pPr>
      <w:spacing w:before="120" w:after="120" w:line="360" w:lineRule="auto"/>
      <w:ind w:left="1134" w:right="284"/>
      <w:jc w:val="both"/>
    </w:pPr>
    <w:rPr>
      <w:rFonts w:ascii="Times New Roman" w:hAnsi="Times New Roman"/>
      <w:i/>
      <w:iCs/>
      <w:sz w:val="22"/>
      <w:szCs w:val="24"/>
      <w:lang w:eastAsia="pl-PL"/>
    </w:rPr>
  </w:style>
  <w:style w:type="character" w:customStyle="1" w:styleId="CytatZnak">
    <w:name w:val="Cytat Znak"/>
    <w:basedOn w:val="Domylnaczcionkaakapitu"/>
    <w:link w:val="Cytat"/>
    <w:uiPriority w:val="29"/>
    <w:rsid w:val="00D51C53"/>
    <w:rPr>
      <w:rFonts w:ascii="Times New Roman" w:eastAsia="Times New Roman" w:hAnsi="Times New Roman" w:cs="Times New Roman"/>
      <w:i/>
      <w:iCs/>
      <w:szCs w:val="24"/>
      <w:lang w:eastAsia="pl-PL"/>
    </w:rPr>
  </w:style>
  <w:style w:type="paragraph" w:styleId="Nagwekspisutreci">
    <w:name w:val="TOC Heading"/>
    <w:basedOn w:val="Nagwek1"/>
    <w:next w:val="Normalny"/>
    <w:uiPriority w:val="39"/>
    <w:unhideWhenUsed/>
    <w:qFormat/>
    <w:rsid w:val="00D51C53"/>
    <w:pPr>
      <w:keepLines/>
      <w:numPr>
        <w:numId w:val="0"/>
      </w:numPr>
      <w:overflowPunct/>
      <w:autoSpaceDE/>
      <w:autoSpaceDN/>
      <w:adjustRightInd/>
      <w:spacing w:after="0" w:line="259" w:lineRule="auto"/>
      <w:jc w:val="left"/>
      <w:textAlignment w:val="auto"/>
      <w:outlineLvl w:val="9"/>
    </w:pPr>
    <w:rPr>
      <w:rFonts w:eastAsiaTheme="majorEastAsia" w:cstheme="majorBidi"/>
      <w:szCs w:val="32"/>
    </w:rPr>
  </w:style>
  <w:style w:type="paragraph" w:styleId="Spistreci1">
    <w:name w:val="toc 1"/>
    <w:basedOn w:val="Normalny"/>
    <w:next w:val="Normalny"/>
    <w:autoRedefine/>
    <w:uiPriority w:val="39"/>
    <w:unhideWhenUsed/>
    <w:rsid w:val="00D51C53"/>
    <w:pPr>
      <w:tabs>
        <w:tab w:val="left" w:pos="993"/>
        <w:tab w:val="right" w:leader="underscore" w:pos="9061"/>
      </w:tabs>
      <w:spacing w:before="240" w:after="240"/>
      <w:ind w:left="851" w:hanging="851"/>
      <w:jc w:val="both"/>
    </w:pPr>
    <w:rPr>
      <w:rFonts w:ascii="Times New Roman" w:hAnsi="Times New Roman"/>
      <w:b/>
      <w:smallCaps/>
      <w:noProof/>
      <w:sz w:val="20"/>
      <w:szCs w:val="24"/>
      <w:lang w:eastAsia="pl-PL"/>
    </w:rPr>
  </w:style>
  <w:style w:type="paragraph" w:styleId="Spistreci2">
    <w:name w:val="toc 2"/>
    <w:basedOn w:val="Normalny"/>
    <w:next w:val="Normalny"/>
    <w:autoRedefine/>
    <w:uiPriority w:val="39"/>
    <w:unhideWhenUsed/>
    <w:rsid w:val="00D51C53"/>
    <w:pPr>
      <w:tabs>
        <w:tab w:val="left" w:pos="993"/>
        <w:tab w:val="right" w:leader="underscore" w:pos="9061"/>
      </w:tabs>
      <w:spacing w:before="120" w:after="120"/>
      <w:ind w:left="851" w:hanging="851"/>
      <w:jc w:val="both"/>
    </w:pPr>
    <w:rPr>
      <w:rFonts w:ascii="Times New Roman" w:hAnsi="Times New Roman"/>
      <w:sz w:val="20"/>
      <w:szCs w:val="24"/>
      <w:lang w:eastAsia="pl-PL"/>
    </w:rPr>
  </w:style>
  <w:style w:type="paragraph" w:styleId="Spistreci3">
    <w:name w:val="toc 3"/>
    <w:basedOn w:val="Normalny"/>
    <w:next w:val="Normalny"/>
    <w:autoRedefine/>
    <w:uiPriority w:val="39"/>
    <w:unhideWhenUsed/>
    <w:rsid w:val="00D51C53"/>
    <w:pPr>
      <w:tabs>
        <w:tab w:val="left" w:pos="993"/>
        <w:tab w:val="right" w:leader="underscore" w:pos="9061"/>
      </w:tabs>
      <w:spacing w:before="120" w:after="120"/>
      <w:ind w:left="851" w:hanging="851"/>
      <w:jc w:val="both"/>
    </w:pPr>
    <w:rPr>
      <w:rFonts w:ascii="Times New Roman" w:hAnsi="Times New Roman"/>
      <w:sz w:val="20"/>
      <w:szCs w:val="24"/>
      <w:lang w:eastAsia="pl-PL"/>
    </w:rPr>
  </w:style>
  <w:style w:type="paragraph" w:styleId="Spistreci4">
    <w:name w:val="toc 4"/>
    <w:basedOn w:val="Normalny"/>
    <w:next w:val="Normalny"/>
    <w:autoRedefine/>
    <w:uiPriority w:val="39"/>
    <w:unhideWhenUsed/>
    <w:rsid w:val="00D51C53"/>
    <w:pPr>
      <w:spacing w:after="100" w:line="259" w:lineRule="auto"/>
      <w:ind w:left="660"/>
    </w:pPr>
    <w:rPr>
      <w:rFonts w:asciiTheme="minorHAnsi" w:eastAsiaTheme="minorEastAsia" w:hAnsiTheme="minorHAnsi" w:cstheme="minorBidi"/>
      <w:sz w:val="22"/>
      <w:lang w:eastAsia="pl-PL"/>
    </w:rPr>
  </w:style>
  <w:style w:type="paragraph" w:styleId="Spistreci5">
    <w:name w:val="toc 5"/>
    <w:basedOn w:val="Normalny"/>
    <w:next w:val="Normalny"/>
    <w:autoRedefine/>
    <w:uiPriority w:val="39"/>
    <w:unhideWhenUsed/>
    <w:rsid w:val="00D51C53"/>
    <w:pPr>
      <w:spacing w:after="100" w:line="259" w:lineRule="auto"/>
      <w:ind w:left="880"/>
    </w:pPr>
    <w:rPr>
      <w:rFonts w:asciiTheme="minorHAnsi" w:eastAsiaTheme="minorEastAsia" w:hAnsiTheme="minorHAnsi" w:cstheme="minorBidi"/>
      <w:sz w:val="22"/>
      <w:lang w:eastAsia="pl-PL"/>
    </w:rPr>
  </w:style>
  <w:style w:type="paragraph" w:styleId="Spistreci6">
    <w:name w:val="toc 6"/>
    <w:basedOn w:val="Normalny"/>
    <w:next w:val="Normalny"/>
    <w:autoRedefine/>
    <w:uiPriority w:val="39"/>
    <w:unhideWhenUsed/>
    <w:rsid w:val="00D51C53"/>
    <w:pPr>
      <w:spacing w:after="100" w:line="259" w:lineRule="auto"/>
      <w:ind w:left="1100"/>
    </w:pPr>
    <w:rPr>
      <w:rFonts w:asciiTheme="minorHAnsi" w:eastAsiaTheme="minorEastAsia" w:hAnsiTheme="minorHAnsi" w:cstheme="minorBidi"/>
      <w:sz w:val="22"/>
      <w:lang w:eastAsia="pl-PL"/>
    </w:rPr>
  </w:style>
  <w:style w:type="paragraph" w:styleId="Spistreci7">
    <w:name w:val="toc 7"/>
    <w:basedOn w:val="Normalny"/>
    <w:next w:val="Normalny"/>
    <w:autoRedefine/>
    <w:uiPriority w:val="39"/>
    <w:unhideWhenUsed/>
    <w:rsid w:val="00D51C53"/>
    <w:pPr>
      <w:spacing w:after="100" w:line="259" w:lineRule="auto"/>
      <w:ind w:left="1320"/>
    </w:pPr>
    <w:rPr>
      <w:rFonts w:asciiTheme="minorHAnsi" w:eastAsiaTheme="minorEastAsia" w:hAnsiTheme="minorHAnsi" w:cstheme="minorBidi"/>
      <w:sz w:val="22"/>
      <w:lang w:eastAsia="pl-PL"/>
    </w:rPr>
  </w:style>
  <w:style w:type="paragraph" w:styleId="Spistreci8">
    <w:name w:val="toc 8"/>
    <w:basedOn w:val="Normalny"/>
    <w:next w:val="Normalny"/>
    <w:autoRedefine/>
    <w:uiPriority w:val="39"/>
    <w:unhideWhenUsed/>
    <w:rsid w:val="00D51C53"/>
    <w:pPr>
      <w:spacing w:after="100" w:line="259" w:lineRule="auto"/>
      <w:ind w:left="1540"/>
    </w:pPr>
    <w:rPr>
      <w:rFonts w:asciiTheme="minorHAnsi" w:eastAsiaTheme="minorEastAsia" w:hAnsiTheme="minorHAnsi" w:cstheme="minorBidi"/>
      <w:sz w:val="22"/>
      <w:lang w:eastAsia="pl-PL"/>
    </w:rPr>
  </w:style>
  <w:style w:type="paragraph" w:styleId="Spistreci9">
    <w:name w:val="toc 9"/>
    <w:basedOn w:val="Normalny"/>
    <w:next w:val="Normalny"/>
    <w:autoRedefine/>
    <w:uiPriority w:val="39"/>
    <w:unhideWhenUsed/>
    <w:rsid w:val="00D51C53"/>
    <w:pPr>
      <w:spacing w:after="100" w:line="259" w:lineRule="auto"/>
      <w:ind w:left="1760"/>
    </w:pPr>
    <w:rPr>
      <w:rFonts w:asciiTheme="minorHAnsi" w:eastAsiaTheme="minorEastAsia" w:hAnsiTheme="minorHAnsi" w:cstheme="minorBidi"/>
      <w:sz w:val="22"/>
      <w:lang w:eastAsia="pl-PL"/>
    </w:rPr>
  </w:style>
  <w:style w:type="table" w:customStyle="1" w:styleId="GridTable4-Accent21">
    <w:name w:val="Grid Table 4 - Accent 21"/>
    <w:basedOn w:val="Standardowy"/>
    <w:uiPriority w:val="49"/>
    <w:rsid w:val="00D51C53"/>
    <w:pPr>
      <w:spacing w:after="0" w:line="240" w:lineRule="auto"/>
    </w:pPr>
    <w:rPr>
      <w:rFonts w:ascii="Calibri" w:eastAsia="Times New Roman" w:hAnsi="Calibri" w:cs="Times New Roman"/>
      <w:lang w:val="nl-NL" w:eastAsia="zh-CN"/>
    </w:rPr>
    <w:tblPr>
      <w:tblStyleRowBandSize w:val="1"/>
      <w:tblStyleColBandSize w:val="1"/>
      <w:tblInd w:w="0" w:type="nil"/>
      <w:tblBorders>
        <w:top w:val="single" w:sz="4" w:space="0" w:color="F4B083"/>
        <w:left w:val="single" w:sz="4" w:space="0" w:color="F4B083"/>
        <w:bottom w:val="single" w:sz="4" w:space="0" w:color="F4B083"/>
        <w:right w:val="single" w:sz="4" w:space="0" w:color="F4B083"/>
        <w:insideH w:val="single" w:sz="4" w:space="0" w:color="F4B083"/>
        <w:insideV w:val="single" w:sz="4" w:space="0" w:color="F4B083"/>
      </w:tblBorders>
    </w:tblPr>
    <w:tblStylePr w:type="firstRow">
      <w:rPr>
        <w:b/>
        <w:bCs/>
        <w:color w:val="FFFFFF"/>
      </w:rPr>
      <w:tblPr/>
      <w:tcPr>
        <w:tcBorders>
          <w:top w:val="single" w:sz="4" w:space="0" w:color="ED7D31"/>
          <w:left w:val="single" w:sz="4" w:space="0" w:color="ED7D31"/>
          <w:bottom w:val="single" w:sz="4" w:space="0" w:color="ED7D31"/>
          <w:right w:val="single" w:sz="4" w:space="0" w:color="ED7D31"/>
          <w:insideH w:val="nil"/>
          <w:insideV w:val="nil"/>
        </w:tcBorders>
        <w:shd w:val="clear" w:color="auto" w:fill="ED7D31"/>
      </w:tcPr>
    </w:tblStylePr>
    <w:tblStylePr w:type="lastRow">
      <w:rPr>
        <w:b/>
        <w:bCs/>
      </w:rPr>
      <w:tblPr/>
      <w:tcPr>
        <w:tcBorders>
          <w:top w:val="double" w:sz="4" w:space="0" w:color="ED7D31"/>
        </w:tcBorders>
      </w:tcPr>
    </w:tblStylePr>
    <w:tblStylePr w:type="firstCol">
      <w:rPr>
        <w:b/>
        <w:bCs/>
      </w:rPr>
    </w:tblStylePr>
    <w:tblStylePr w:type="lastCol">
      <w:rPr>
        <w:b/>
        <w:bCs/>
      </w:rPr>
    </w:tblStylePr>
    <w:tblStylePr w:type="band1Vert">
      <w:tblPr/>
      <w:tcPr>
        <w:shd w:val="clear" w:color="auto" w:fill="FBE4D5"/>
      </w:tcPr>
    </w:tblStylePr>
    <w:tblStylePr w:type="band1Horz">
      <w:tblPr/>
      <w:tcPr>
        <w:shd w:val="clear" w:color="auto" w:fill="FBE4D5"/>
      </w:tcPr>
    </w:tblStylePr>
  </w:style>
  <w:style w:type="character" w:styleId="Tekstzastpczy">
    <w:name w:val="Placeholder Text"/>
    <w:basedOn w:val="Domylnaczcionkaakapitu"/>
    <w:uiPriority w:val="99"/>
    <w:semiHidden/>
    <w:rsid w:val="00D51C53"/>
    <w:rPr>
      <w:color w:val="808080"/>
    </w:rPr>
  </w:style>
  <w:style w:type="character" w:customStyle="1" w:styleId="Nierozpoznanawzmianka2">
    <w:name w:val="Nierozpoznana wzmianka2"/>
    <w:basedOn w:val="Domylnaczcionkaakapitu"/>
    <w:uiPriority w:val="99"/>
    <w:semiHidden/>
    <w:unhideWhenUsed/>
    <w:rsid w:val="00D51C53"/>
    <w:rPr>
      <w:color w:val="605E5C"/>
      <w:shd w:val="clear" w:color="auto" w:fill="E1DFDD"/>
    </w:rPr>
  </w:style>
  <w:style w:type="table" w:customStyle="1" w:styleId="Tabela-Siatka1">
    <w:name w:val="Tabela - Siatka1"/>
    <w:basedOn w:val="Standardowy"/>
    <w:next w:val="Tabela-Siatka"/>
    <w:uiPriority w:val="59"/>
    <w:rsid w:val="00D51C53"/>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Siatka2">
    <w:name w:val="Tabela - Siatka2"/>
    <w:basedOn w:val="Standardowy"/>
    <w:next w:val="Tabela-Siatka"/>
    <w:rsid w:val="00D51C53"/>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Siatka3">
    <w:name w:val="Tabela - Siatka3"/>
    <w:basedOn w:val="Standardowy"/>
    <w:next w:val="Tabela-Siatka"/>
    <w:rsid w:val="00D51C53"/>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elasiatki4">
    <w:name w:val="Grid Table 4"/>
    <w:basedOn w:val="Standardowy"/>
    <w:uiPriority w:val="49"/>
    <w:rsid w:val="00D51C53"/>
    <w:pPr>
      <w:spacing w:after="0" w:line="240" w:lineRule="auto"/>
    </w:pPr>
    <w:rPr>
      <w:rFonts w:ascii="Times New Roman" w:eastAsia="Times New Roman" w:hAnsi="Times New Roman" w:cs="Times New Roman"/>
      <w:sz w:val="20"/>
      <w:szCs w:val="20"/>
      <w:lang w:eastAsia="pl-PL"/>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Tabela-Siatka4">
    <w:name w:val="Tabela - Siatka4"/>
    <w:basedOn w:val="Standardowy"/>
    <w:next w:val="Tabela-Siatka"/>
    <w:rsid w:val="00D51C53"/>
    <w:pPr>
      <w:spacing w:after="0" w:line="240" w:lineRule="auto"/>
    </w:pPr>
    <w:rPr>
      <w:rFonts w:ascii="Times New Roman" w:eastAsia="Times New Roman" w:hAnsi="Times New Roman" w:cs="Times New Roman"/>
      <w:sz w:val="24"/>
      <w:szCs w:val="24"/>
      <w:lang w:eastAsia="pl-P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ekstNB2">
    <w:name w:val="Tekst_NB_2"/>
    <w:basedOn w:val="Akapitzlist"/>
    <w:link w:val="TekstNB2Znak"/>
    <w:autoRedefine/>
    <w:qFormat/>
    <w:rsid w:val="00D51C53"/>
    <w:pPr>
      <w:numPr>
        <w:numId w:val="14"/>
      </w:numPr>
      <w:spacing w:before="120" w:after="120" w:line="360" w:lineRule="auto"/>
      <w:contextualSpacing w:val="0"/>
      <w:jc w:val="both"/>
    </w:pPr>
    <w:rPr>
      <w:rFonts w:ascii="Times New Roman" w:hAnsi="Times New Roman"/>
      <w:sz w:val="22"/>
      <w:lang w:eastAsia="pl-PL"/>
    </w:rPr>
  </w:style>
  <w:style w:type="character" w:customStyle="1" w:styleId="TekstNB2Znak">
    <w:name w:val="Tekst_NB_2 Znak"/>
    <w:link w:val="TekstNB2"/>
    <w:locked/>
    <w:rsid w:val="00D51C53"/>
    <w:rPr>
      <w:rFonts w:ascii="Times New Roman" w:eastAsia="Times New Roman" w:hAnsi="Times New Roman" w:cs="Times New Roman"/>
      <w:lang w:eastAsia="pl-PL"/>
    </w:rPr>
  </w:style>
  <w:style w:type="character" w:customStyle="1" w:styleId="Nierozpoznanawzmianka3">
    <w:name w:val="Nierozpoznana wzmianka3"/>
    <w:basedOn w:val="Domylnaczcionkaakapitu"/>
    <w:uiPriority w:val="99"/>
    <w:semiHidden/>
    <w:unhideWhenUsed/>
    <w:rsid w:val="00D51C53"/>
    <w:rPr>
      <w:color w:val="605E5C"/>
      <w:shd w:val="clear" w:color="auto" w:fill="E1DFDD"/>
    </w:rPr>
  </w:style>
  <w:style w:type="paragraph" w:styleId="Zwykytekst">
    <w:name w:val="Plain Text"/>
    <w:basedOn w:val="Normalny"/>
    <w:link w:val="ZwykytekstZnak"/>
    <w:semiHidden/>
    <w:unhideWhenUsed/>
    <w:rsid w:val="00D51C53"/>
    <w:pPr>
      <w:overflowPunct w:val="0"/>
      <w:autoSpaceDE w:val="0"/>
      <w:autoSpaceDN w:val="0"/>
      <w:adjustRightInd w:val="0"/>
      <w:textAlignment w:val="baseline"/>
    </w:pPr>
    <w:rPr>
      <w:rFonts w:ascii="Consolas" w:hAnsi="Consolas"/>
      <w:sz w:val="21"/>
      <w:szCs w:val="21"/>
      <w:lang w:eastAsia="pl-PL"/>
    </w:rPr>
  </w:style>
  <w:style w:type="character" w:customStyle="1" w:styleId="ZwykytekstZnak">
    <w:name w:val="Zwykły tekst Znak"/>
    <w:basedOn w:val="Domylnaczcionkaakapitu"/>
    <w:link w:val="Zwykytekst"/>
    <w:semiHidden/>
    <w:rsid w:val="00D51C53"/>
    <w:rPr>
      <w:rFonts w:ascii="Consolas" w:eastAsia="Times New Roman" w:hAnsi="Consolas" w:cs="Times New Roman"/>
      <w:sz w:val="21"/>
      <w:szCs w:val="21"/>
      <w:lang w:eastAsia="pl-PL"/>
    </w:rPr>
  </w:style>
  <w:style w:type="character" w:customStyle="1" w:styleId="Nierozpoznanawzmianka4">
    <w:name w:val="Nierozpoznana wzmianka4"/>
    <w:basedOn w:val="Domylnaczcionkaakapitu"/>
    <w:uiPriority w:val="99"/>
    <w:semiHidden/>
    <w:unhideWhenUsed/>
    <w:rsid w:val="00D51C53"/>
    <w:rPr>
      <w:color w:val="605E5C"/>
      <w:shd w:val="clear" w:color="auto" w:fill="E1DFDD"/>
    </w:rPr>
  </w:style>
  <w:style w:type="paragraph" w:styleId="Lista2">
    <w:name w:val="List 2"/>
    <w:basedOn w:val="Normalny"/>
    <w:unhideWhenUsed/>
    <w:rsid w:val="00D51C53"/>
    <w:pPr>
      <w:overflowPunct w:val="0"/>
      <w:autoSpaceDE w:val="0"/>
      <w:autoSpaceDN w:val="0"/>
      <w:adjustRightInd w:val="0"/>
      <w:spacing w:before="120" w:after="120" w:line="360" w:lineRule="auto"/>
      <w:ind w:left="566" w:hanging="283"/>
      <w:contextualSpacing/>
      <w:textAlignment w:val="baseline"/>
    </w:pPr>
    <w:rPr>
      <w:rFonts w:ascii="Times New Roman" w:hAnsi="Times New Roman"/>
      <w:sz w:val="22"/>
      <w:szCs w:val="20"/>
      <w:lang w:eastAsia="pl-PL"/>
    </w:rPr>
  </w:style>
  <w:style w:type="character" w:customStyle="1" w:styleId="Nierozpoznanawzmianka5">
    <w:name w:val="Nierozpoznana wzmianka5"/>
    <w:basedOn w:val="Domylnaczcionkaakapitu"/>
    <w:uiPriority w:val="99"/>
    <w:semiHidden/>
    <w:unhideWhenUsed/>
    <w:rsid w:val="00D51C53"/>
    <w:rPr>
      <w:color w:val="605E5C"/>
      <w:shd w:val="clear" w:color="auto" w:fill="E1DFDD"/>
    </w:rPr>
  </w:style>
  <w:style w:type="character" w:customStyle="1" w:styleId="Nierozpoznanawzmianka6">
    <w:name w:val="Nierozpoznana wzmianka6"/>
    <w:basedOn w:val="Domylnaczcionkaakapitu"/>
    <w:uiPriority w:val="99"/>
    <w:semiHidden/>
    <w:unhideWhenUsed/>
    <w:rsid w:val="00D51C53"/>
    <w:rPr>
      <w:color w:val="605E5C"/>
      <w:shd w:val="clear" w:color="auto" w:fill="E1DFDD"/>
    </w:rPr>
  </w:style>
  <w:style w:type="character" w:customStyle="1" w:styleId="Nierozpoznanawzmianka7">
    <w:name w:val="Nierozpoznana wzmianka7"/>
    <w:basedOn w:val="Domylnaczcionkaakapitu"/>
    <w:uiPriority w:val="99"/>
    <w:semiHidden/>
    <w:unhideWhenUsed/>
    <w:rsid w:val="00D51C53"/>
    <w:rPr>
      <w:color w:val="605E5C"/>
      <w:shd w:val="clear" w:color="auto" w:fill="E1DFDD"/>
    </w:rPr>
  </w:style>
  <w:style w:type="character" w:customStyle="1" w:styleId="Nierozpoznanawzmianka8">
    <w:name w:val="Nierozpoznana wzmianka8"/>
    <w:basedOn w:val="Domylnaczcionkaakapitu"/>
    <w:uiPriority w:val="99"/>
    <w:semiHidden/>
    <w:unhideWhenUsed/>
    <w:rsid w:val="00D51C53"/>
    <w:rPr>
      <w:color w:val="605E5C"/>
      <w:shd w:val="clear" w:color="auto" w:fill="E1DFDD"/>
    </w:rPr>
  </w:style>
  <w:style w:type="character" w:customStyle="1" w:styleId="Nierozpoznanawzmianka9">
    <w:name w:val="Nierozpoznana wzmianka9"/>
    <w:basedOn w:val="Domylnaczcionkaakapitu"/>
    <w:uiPriority w:val="99"/>
    <w:semiHidden/>
    <w:unhideWhenUsed/>
    <w:rsid w:val="00D51C53"/>
    <w:rPr>
      <w:color w:val="605E5C"/>
      <w:shd w:val="clear" w:color="auto" w:fill="E1DFDD"/>
    </w:rPr>
  </w:style>
  <w:style w:type="character" w:customStyle="1" w:styleId="Nierozpoznanawzmianka10">
    <w:name w:val="Nierozpoznana wzmianka10"/>
    <w:basedOn w:val="Domylnaczcionkaakapitu"/>
    <w:uiPriority w:val="99"/>
    <w:semiHidden/>
    <w:unhideWhenUsed/>
    <w:rsid w:val="00D51C53"/>
    <w:rPr>
      <w:color w:val="605E5C"/>
      <w:shd w:val="clear" w:color="auto" w:fill="E1DFDD"/>
    </w:rPr>
  </w:style>
  <w:style w:type="character" w:customStyle="1" w:styleId="Nierozpoznanawzmianka11">
    <w:name w:val="Nierozpoznana wzmianka11"/>
    <w:basedOn w:val="Domylnaczcionkaakapitu"/>
    <w:uiPriority w:val="99"/>
    <w:semiHidden/>
    <w:unhideWhenUsed/>
    <w:rsid w:val="00D51C53"/>
    <w:rPr>
      <w:color w:val="605E5C"/>
      <w:shd w:val="clear" w:color="auto" w:fill="E1DFDD"/>
    </w:rPr>
  </w:style>
  <w:style w:type="table" w:styleId="Tabelasiatki6kolorowa">
    <w:name w:val="Grid Table 6 Colorful"/>
    <w:basedOn w:val="Standardowy"/>
    <w:uiPriority w:val="51"/>
    <w:rsid w:val="00D51C53"/>
    <w:pPr>
      <w:spacing w:after="0" w:line="240" w:lineRule="auto"/>
    </w:pPr>
    <w:rPr>
      <w:rFonts w:ascii="Times New Roman" w:eastAsia="Times New Roman" w:hAnsi="Times New Roman" w:cs="Times New Roman"/>
      <w:color w:val="000000" w:themeColor="text1"/>
      <w:sz w:val="20"/>
      <w:szCs w:val="20"/>
      <w:lang w:eastAsia="pl-PL"/>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bottom w:val="single" w:sz="12" w:space="0" w:color="666666" w:themeColor="text1" w:themeTint="99"/>
        </w:tcBorders>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character" w:customStyle="1" w:styleId="Nierozpoznanawzmianka12">
    <w:name w:val="Nierozpoznana wzmianka12"/>
    <w:basedOn w:val="Domylnaczcionkaakapitu"/>
    <w:uiPriority w:val="99"/>
    <w:semiHidden/>
    <w:unhideWhenUsed/>
    <w:rsid w:val="00D51C53"/>
    <w:rPr>
      <w:color w:val="605E5C"/>
      <w:shd w:val="clear" w:color="auto" w:fill="E1DFDD"/>
    </w:rPr>
  </w:style>
  <w:style w:type="character" w:customStyle="1" w:styleId="Nierozpoznanawzmianka13">
    <w:name w:val="Nierozpoznana wzmianka13"/>
    <w:basedOn w:val="Domylnaczcionkaakapitu"/>
    <w:uiPriority w:val="99"/>
    <w:semiHidden/>
    <w:unhideWhenUsed/>
    <w:rsid w:val="00D51C53"/>
    <w:rPr>
      <w:color w:val="605E5C"/>
      <w:shd w:val="clear" w:color="auto" w:fill="E1DFDD"/>
    </w:rPr>
  </w:style>
  <w:style w:type="character" w:customStyle="1" w:styleId="Nierozpoznanawzmianka14">
    <w:name w:val="Nierozpoznana wzmianka14"/>
    <w:basedOn w:val="Domylnaczcionkaakapitu"/>
    <w:uiPriority w:val="99"/>
    <w:semiHidden/>
    <w:unhideWhenUsed/>
    <w:rsid w:val="00D51C53"/>
    <w:rPr>
      <w:color w:val="605E5C"/>
      <w:shd w:val="clear" w:color="auto" w:fill="E1DFDD"/>
    </w:rPr>
  </w:style>
  <w:style w:type="character" w:customStyle="1" w:styleId="Nierozpoznanawzmianka15">
    <w:name w:val="Nierozpoznana wzmianka15"/>
    <w:basedOn w:val="Domylnaczcionkaakapitu"/>
    <w:uiPriority w:val="99"/>
    <w:semiHidden/>
    <w:unhideWhenUsed/>
    <w:rsid w:val="00D51C53"/>
    <w:rPr>
      <w:color w:val="605E5C"/>
      <w:shd w:val="clear" w:color="auto" w:fill="E1DFDD"/>
    </w:rPr>
  </w:style>
  <w:style w:type="character" w:customStyle="1" w:styleId="Nierozpoznanawzmianka16">
    <w:name w:val="Nierozpoznana wzmianka16"/>
    <w:basedOn w:val="Domylnaczcionkaakapitu"/>
    <w:uiPriority w:val="99"/>
    <w:semiHidden/>
    <w:unhideWhenUsed/>
    <w:rsid w:val="00D51C53"/>
    <w:rPr>
      <w:color w:val="605E5C"/>
      <w:shd w:val="clear" w:color="auto" w:fill="E1DFDD"/>
    </w:rPr>
  </w:style>
  <w:style w:type="character" w:customStyle="1" w:styleId="Nierozpoznanawzmianka17">
    <w:name w:val="Nierozpoznana wzmianka17"/>
    <w:basedOn w:val="Domylnaczcionkaakapitu"/>
    <w:uiPriority w:val="99"/>
    <w:semiHidden/>
    <w:unhideWhenUsed/>
    <w:rsid w:val="00D51C53"/>
    <w:rPr>
      <w:color w:val="605E5C"/>
      <w:shd w:val="clear" w:color="auto" w:fill="E1DFDD"/>
    </w:rPr>
  </w:style>
  <w:style w:type="character" w:customStyle="1" w:styleId="Nierozpoznanawzmianka18">
    <w:name w:val="Nierozpoznana wzmianka18"/>
    <w:basedOn w:val="Domylnaczcionkaakapitu"/>
    <w:uiPriority w:val="99"/>
    <w:semiHidden/>
    <w:unhideWhenUsed/>
    <w:rsid w:val="00D51C53"/>
    <w:rPr>
      <w:color w:val="605E5C"/>
      <w:shd w:val="clear" w:color="auto" w:fill="E1DFDD"/>
    </w:rPr>
  </w:style>
  <w:style w:type="character" w:customStyle="1" w:styleId="Nierozpoznanawzmianka19">
    <w:name w:val="Nierozpoznana wzmianka19"/>
    <w:basedOn w:val="Domylnaczcionkaakapitu"/>
    <w:uiPriority w:val="99"/>
    <w:semiHidden/>
    <w:unhideWhenUsed/>
    <w:rsid w:val="00D51C53"/>
    <w:rPr>
      <w:color w:val="605E5C"/>
      <w:shd w:val="clear" w:color="auto" w:fill="E1DFDD"/>
    </w:rPr>
  </w:style>
  <w:style w:type="character" w:customStyle="1" w:styleId="Nierozpoznanawzmianka20">
    <w:name w:val="Nierozpoznana wzmianka20"/>
    <w:basedOn w:val="Domylnaczcionkaakapitu"/>
    <w:uiPriority w:val="99"/>
    <w:semiHidden/>
    <w:unhideWhenUsed/>
    <w:rsid w:val="00D51C53"/>
    <w:rPr>
      <w:color w:val="605E5C"/>
      <w:shd w:val="clear" w:color="auto" w:fill="E1DFDD"/>
    </w:rPr>
  </w:style>
  <w:style w:type="character" w:customStyle="1" w:styleId="Nierozpoznanawzmianka21">
    <w:name w:val="Nierozpoznana wzmianka21"/>
    <w:basedOn w:val="Domylnaczcionkaakapitu"/>
    <w:uiPriority w:val="99"/>
    <w:semiHidden/>
    <w:unhideWhenUsed/>
    <w:rsid w:val="00D51C53"/>
    <w:rPr>
      <w:color w:val="605E5C"/>
      <w:shd w:val="clear" w:color="auto" w:fill="E1DFDD"/>
    </w:rPr>
  </w:style>
  <w:style w:type="character" w:customStyle="1" w:styleId="Nierozpoznanawzmianka22">
    <w:name w:val="Nierozpoznana wzmianka22"/>
    <w:basedOn w:val="Domylnaczcionkaakapitu"/>
    <w:uiPriority w:val="99"/>
    <w:semiHidden/>
    <w:unhideWhenUsed/>
    <w:rsid w:val="00D51C53"/>
    <w:rPr>
      <w:color w:val="605E5C"/>
      <w:shd w:val="clear" w:color="auto" w:fill="E1DFDD"/>
    </w:rPr>
  </w:style>
  <w:style w:type="numbering" w:customStyle="1" w:styleId="WasnyStyl1">
    <w:name w:val="Własny Styl1"/>
    <w:rsid w:val="00D51C53"/>
  </w:style>
  <w:style w:type="paragraph" w:customStyle="1" w:styleId="Tekstwtabeli">
    <w:name w:val="Tekst w tabeli"/>
    <w:basedOn w:val="Normalny"/>
    <w:link w:val="TekstwtabeliZnak"/>
    <w:qFormat/>
    <w:rsid w:val="00D51C53"/>
    <w:pPr>
      <w:spacing w:before="60" w:after="60" w:line="276" w:lineRule="auto"/>
    </w:pPr>
    <w:rPr>
      <w:rFonts w:ascii="Times New Roman" w:hAnsi="Times New Roman"/>
      <w:szCs w:val="24"/>
      <w:lang w:eastAsia="pl-PL"/>
    </w:rPr>
  </w:style>
  <w:style w:type="character" w:customStyle="1" w:styleId="TekstwtabeliZnak">
    <w:name w:val="Tekst w tabeli Znak"/>
    <w:basedOn w:val="Domylnaczcionkaakapitu"/>
    <w:link w:val="Tekstwtabeli"/>
    <w:rsid w:val="00D51C53"/>
    <w:rPr>
      <w:rFonts w:ascii="Times New Roman" w:eastAsia="Times New Roman" w:hAnsi="Times New Roman" w:cs="Times New Roman"/>
      <w:sz w:val="18"/>
      <w:szCs w:val="24"/>
      <w:lang w:eastAsia="pl-PL"/>
    </w:rPr>
  </w:style>
  <w:style w:type="character" w:customStyle="1" w:styleId="PktABCZnak0">
    <w:name w:val="Pkt_ABC Znak"/>
    <w:basedOn w:val="Domylnaczcionkaakapitu"/>
    <w:link w:val="PktABC0"/>
    <w:locked/>
    <w:rsid w:val="00D51C53"/>
    <w:rPr>
      <w:rFonts w:ascii="Calibri" w:eastAsia="Calibri" w:hAnsi="Calibri" w:cs="Calibri"/>
      <w:szCs w:val="24"/>
    </w:rPr>
  </w:style>
  <w:style w:type="paragraph" w:customStyle="1" w:styleId="PktABC0">
    <w:name w:val="Pkt_ABC"/>
    <w:basedOn w:val="Akapitzlist"/>
    <w:link w:val="PktABCZnak0"/>
    <w:qFormat/>
    <w:rsid w:val="00D51C53"/>
    <w:pPr>
      <w:spacing w:before="120" w:after="120" w:line="360" w:lineRule="auto"/>
      <w:ind w:left="1701" w:hanging="567"/>
      <w:contextualSpacing w:val="0"/>
      <w:jc w:val="both"/>
    </w:pPr>
    <w:rPr>
      <w:rFonts w:ascii="Calibri" w:eastAsia="Calibri" w:hAnsi="Calibri" w:cs="Calibri"/>
      <w:sz w:val="22"/>
      <w:szCs w:val="24"/>
    </w:rPr>
  </w:style>
  <w:style w:type="character" w:customStyle="1" w:styleId="Nierozpoznanawzmianka23">
    <w:name w:val="Nierozpoznana wzmianka23"/>
    <w:basedOn w:val="Domylnaczcionkaakapitu"/>
    <w:uiPriority w:val="99"/>
    <w:semiHidden/>
    <w:unhideWhenUsed/>
    <w:rsid w:val="00D51C53"/>
    <w:rPr>
      <w:color w:val="605E5C"/>
      <w:shd w:val="clear" w:color="auto" w:fill="E1DFDD"/>
    </w:rPr>
  </w:style>
  <w:style w:type="numbering" w:customStyle="1" w:styleId="LFO112">
    <w:name w:val="LFO112"/>
    <w:basedOn w:val="Bezlisty"/>
    <w:rsid w:val="00D51C53"/>
    <w:pPr>
      <w:numPr>
        <w:numId w:val="17"/>
      </w:numPr>
    </w:pPr>
  </w:style>
  <w:style w:type="character" w:customStyle="1" w:styleId="searchitspanbold1">
    <w:name w:val="searchitspanbold1"/>
    <w:uiPriority w:val="99"/>
    <w:rsid w:val="00D51C53"/>
    <w:rPr>
      <w:b/>
      <w:bCs/>
      <w:sz w:val="21"/>
      <w:szCs w:val="21"/>
    </w:rPr>
  </w:style>
  <w:style w:type="character" w:customStyle="1" w:styleId="Nierozpoznanawzmianka24">
    <w:name w:val="Nierozpoznana wzmianka24"/>
    <w:basedOn w:val="Domylnaczcionkaakapitu"/>
    <w:uiPriority w:val="99"/>
    <w:semiHidden/>
    <w:unhideWhenUsed/>
    <w:rsid w:val="00D51C53"/>
    <w:rPr>
      <w:color w:val="605E5C"/>
      <w:shd w:val="clear" w:color="auto" w:fill="E1DFDD"/>
    </w:rPr>
  </w:style>
  <w:style w:type="character" w:customStyle="1" w:styleId="Nierozpoznanawzmianka25">
    <w:name w:val="Nierozpoznana wzmianka25"/>
    <w:basedOn w:val="Domylnaczcionkaakapitu"/>
    <w:uiPriority w:val="99"/>
    <w:semiHidden/>
    <w:unhideWhenUsed/>
    <w:rsid w:val="00D51C53"/>
    <w:rPr>
      <w:color w:val="605E5C"/>
      <w:shd w:val="clear" w:color="auto" w:fill="E1DFDD"/>
    </w:rPr>
  </w:style>
  <w:style w:type="character" w:customStyle="1" w:styleId="Nierozpoznanawzmianka26">
    <w:name w:val="Nierozpoznana wzmianka26"/>
    <w:basedOn w:val="Domylnaczcionkaakapitu"/>
    <w:uiPriority w:val="99"/>
    <w:semiHidden/>
    <w:unhideWhenUsed/>
    <w:rsid w:val="00D51C53"/>
    <w:rPr>
      <w:color w:val="605E5C"/>
      <w:shd w:val="clear" w:color="auto" w:fill="E1DFDD"/>
    </w:rPr>
  </w:style>
  <w:style w:type="character" w:customStyle="1" w:styleId="Nierozpoznanawzmianka27">
    <w:name w:val="Nierozpoznana wzmianka27"/>
    <w:basedOn w:val="Domylnaczcionkaakapitu"/>
    <w:uiPriority w:val="99"/>
    <w:semiHidden/>
    <w:unhideWhenUsed/>
    <w:rsid w:val="00D51C53"/>
    <w:rPr>
      <w:color w:val="605E5C"/>
      <w:shd w:val="clear" w:color="auto" w:fill="E1DFDD"/>
    </w:rPr>
  </w:style>
  <w:style w:type="character" w:styleId="Nierozpoznanawzmianka">
    <w:name w:val="Unresolved Mention"/>
    <w:basedOn w:val="Domylnaczcionkaakapitu"/>
    <w:uiPriority w:val="99"/>
    <w:semiHidden/>
    <w:unhideWhenUsed/>
    <w:rsid w:val="002D693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44943794">
      <w:bodyDiv w:val="1"/>
      <w:marLeft w:val="0"/>
      <w:marRight w:val="0"/>
      <w:marTop w:val="0"/>
      <w:marBottom w:val="0"/>
      <w:divBdr>
        <w:top w:val="none" w:sz="0" w:space="0" w:color="auto"/>
        <w:left w:val="none" w:sz="0" w:space="0" w:color="auto"/>
        <w:bottom w:val="none" w:sz="0" w:space="0" w:color="auto"/>
        <w:right w:val="none" w:sz="0" w:space="0" w:color="auto"/>
      </w:divBdr>
    </w:div>
    <w:div w:id="522480526">
      <w:bodyDiv w:val="1"/>
      <w:marLeft w:val="0"/>
      <w:marRight w:val="0"/>
      <w:marTop w:val="0"/>
      <w:marBottom w:val="0"/>
      <w:divBdr>
        <w:top w:val="none" w:sz="0" w:space="0" w:color="auto"/>
        <w:left w:val="none" w:sz="0" w:space="0" w:color="auto"/>
        <w:bottom w:val="none" w:sz="0" w:space="0" w:color="auto"/>
        <w:right w:val="none" w:sz="0" w:space="0" w:color="auto"/>
      </w:divBdr>
    </w:div>
    <w:div w:id="555316975">
      <w:bodyDiv w:val="1"/>
      <w:marLeft w:val="0"/>
      <w:marRight w:val="0"/>
      <w:marTop w:val="0"/>
      <w:marBottom w:val="0"/>
      <w:divBdr>
        <w:top w:val="none" w:sz="0" w:space="0" w:color="auto"/>
        <w:left w:val="none" w:sz="0" w:space="0" w:color="auto"/>
        <w:bottom w:val="none" w:sz="0" w:space="0" w:color="auto"/>
        <w:right w:val="none" w:sz="0" w:space="0" w:color="auto"/>
      </w:divBdr>
    </w:div>
    <w:div w:id="621304936">
      <w:bodyDiv w:val="1"/>
      <w:marLeft w:val="0"/>
      <w:marRight w:val="0"/>
      <w:marTop w:val="0"/>
      <w:marBottom w:val="0"/>
      <w:divBdr>
        <w:top w:val="none" w:sz="0" w:space="0" w:color="auto"/>
        <w:left w:val="none" w:sz="0" w:space="0" w:color="auto"/>
        <w:bottom w:val="none" w:sz="0" w:space="0" w:color="auto"/>
        <w:right w:val="none" w:sz="0" w:space="0" w:color="auto"/>
      </w:divBdr>
    </w:div>
    <w:div w:id="667559327">
      <w:bodyDiv w:val="1"/>
      <w:marLeft w:val="0"/>
      <w:marRight w:val="0"/>
      <w:marTop w:val="0"/>
      <w:marBottom w:val="0"/>
      <w:divBdr>
        <w:top w:val="none" w:sz="0" w:space="0" w:color="auto"/>
        <w:left w:val="none" w:sz="0" w:space="0" w:color="auto"/>
        <w:bottom w:val="none" w:sz="0" w:space="0" w:color="auto"/>
        <w:right w:val="none" w:sz="0" w:space="0" w:color="auto"/>
      </w:divBdr>
      <w:divsChild>
        <w:div w:id="1666978735">
          <w:marLeft w:val="0"/>
          <w:marRight w:val="0"/>
          <w:marTop w:val="0"/>
          <w:marBottom w:val="0"/>
          <w:divBdr>
            <w:top w:val="none" w:sz="0" w:space="0" w:color="auto"/>
            <w:left w:val="none" w:sz="0" w:space="0" w:color="auto"/>
            <w:bottom w:val="none" w:sz="0" w:space="0" w:color="auto"/>
            <w:right w:val="none" w:sz="0" w:space="0" w:color="auto"/>
          </w:divBdr>
          <w:divsChild>
            <w:div w:id="674721949">
              <w:marLeft w:val="0"/>
              <w:marRight w:val="0"/>
              <w:marTop w:val="0"/>
              <w:marBottom w:val="0"/>
              <w:divBdr>
                <w:top w:val="none" w:sz="0" w:space="0" w:color="auto"/>
                <w:left w:val="none" w:sz="0" w:space="0" w:color="auto"/>
                <w:bottom w:val="none" w:sz="0" w:space="0" w:color="auto"/>
                <w:right w:val="none" w:sz="0" w:space="0" w:color="auto"/>
              </w:divBdr>
              <w:divsChild>
                <w:div w:id="1321353115">
                  <w:marLeft w:val="0"/>
                  <w:marRight w:val="0"/>
                  <w:marTop w:val="0"/>
                  <w:marBottom w:val="225"/>
                  <w:divBdr>
                    <w:top w:val="none" w:sz="0" w:space="0" w:color="auto"/>
                    <w:left w:val="none" w:sz="0" w:space="0" w:color="auto"/>
                    <w:bottom w:val="none" w:sz="0" w:space="0" w:color="auto"/>
                    <w:right w:val="none" w:sz="0" w:space="0" w:color="auto"/>
                  </w:divBdr>
                  <w:divsChild>
                    <w:div w:id="730032708">
                      <w:marLeft w:val="0"/>
                      <w:marRight w:val="0"/>
                      <w:marTop w:val="0"/>
                      <w:marBottom w:val="0"/>
                      <w:divBdr>
                        <w:top w:val="none" w:sz="0" w:space="0" w:color="auto"/>
                        <w:left w:val="none" w:sz="0" w:space="0" w:color="auto"/>
                        <w:bottom w:val="none" w:sz="0" w:space="0" w:color="auto"/>
                        <w:right w:val="none" w:sz="0" w:space="0" w:color="auto"/>
                      </w:divBdr>
                      <w:divsChild>
                        <w:div w:id="1306199829">
                          <w:marLeft w:val="0"/>
                          <w:marRight w:val="0"/>
                          <w:marTop w:val="0"/>
                          <w:marBottom w:val="0"/>
                          <w:divBdr>
                            <w:top w:val="none" w:sz="0" w:space="0" w:color="auto"/>
                            <w:left w:val="none" w:sz="0" w:space="0" w:color="auto"/>
                            <w:bottom w:val="none" w:sz="0" w:space="0" w:color="auto"/>
                            <w:right w:val="none" w:sz="0" w:space="0" w:color="auto"/>
                          </w:divBdr>
                          <w:divsChild>
                            <w:div w:id="874270601">
                              <w:marLeft w:val="0"/>
                              <w:marRight w:val="0"/>
                              <w:marTop w:val="0"/>
                              <w:marBottom w:val="0"/>
                              <w:divBdr>
                                <w:top w:val="none" w:sz="0" w:space="0" w:color="auto"/>
                                <w:left w:val="none" w:sz="0" w:space="0" w:color="auto"/>
                                <w:bottom w:val="none" w:sz="0" w:space="0" w:color="auto"/>
                                <w:right w:val="none" w:sz="0" w:space="0" w:color="auto"/>
                              </w:divBdr>
                              <w:divsChild>
                                <w:div w:id="1455639996">
                                  <w:marLeft w:val="0"/>
                                  <w:marRight w:val="0"/>
                                  <w:marTop w:val="0"/>
                                  <w:marBottom w:val="0"/>
                                  <w:divBdr>
                                    <w:top w:val="none" w:sz="0" w:space="0" w:color="auto"/>
                                    <w:left w:val="none" w:sz="0" w:space="0" w:color="auto"/>
                                    <w:bottom w:val="single" w:sz="6" w:space="2" w:color="E4E4E4"/>
                                    <w:right w:val="none" w:sz="0" w:space="0" w:color="auto"/>
                                  </w:divBdr>
                                  <w:divsChild>
                                    <w:div w:id="10909286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835534829">
      <w:bodyDiv w:val="1"/>
      <w:marLeft w:val="0"/>
      <w:marRight w:val="0"/>
      <w:marTop w:val="0"/>
      <w:marBottom w:val="0"/>
      <w:divBdr>
        <w:top w:val="none" w:sz="0" w:space="0" w:color="auto"/>
        <w:left w:val="none" w:sz="0" w:space="0" w:color="auto"/>
        <w:bottom w:val="none" w:sz="0" w:space="0" w:color="auto"/>
        <w:right w:val="none" w:sz="0" w:space="0" w:color="auto"/>
      </w:divBdr>
    </w:div>
    <w:div w:id="863788662">
      <w:bodyDiv w:val="1"/>
      <w:marLeft w:val="0"/>
      <w:marRight w:val="0"/>
      <w:marTop w:val="0"/>
      <w:marBottom w:val="0"/>
      <w:divBdr>
        <w:top w:val="none" w:sz="0" w:space="0" w:color="auto"/>
        <w:left w:val="none" w:sz="0" w:space="0" w:color="auto"/>
        <w:bottom w:val="none" w:sz="0" w:space="0" w:color="auto"/>
        <w:right w:val="none" w:sz="0" w:space="0" w:color="auto"/>
      </w:divBdr>
    </w:div>
    <w:div w:id="946040441">
      <w:bodyDiv w:val="1"/>
      <w:marLeft w:val="0"/>
      <w:marRight w:val="0"/>
      <w:marTop w:val="0"/>
      <w:marBottom w:val="0"/>
      <w:divBdr>
        <w:top w:val="none" w:sz="0" w:space="0" w:color="auto"/>
        <w:left w:val="none" w:sz="0" w:space="0" w:color="auto"/>
        <w:bottom w:val="none" w:sz="0" w:space="0" w:color="auto"/>
        <w:right w:val="none" w:sz="0" w:space="0" w:color="auto"/>
      </w:divBdr>
    </w:div>
    <w:div w:id="1014116533">
      <w:bodyDiv w:val="1"/>
      <w:marLeft w:val="0"/>
      <w:marRight w:val="0"/>
      <w:marTop w:val="0"/>
      <w:marBottom w:val="0"/>
      <w:divBdr>
        <w:top w:val="none" w:sz="0" w:space="0" w:color="auto"/>
        <w:left w:val="none" w:sz="0" w:space="0" w:color="auto"/>
        <w:bottom w:val="none" w:sz="0" w:space="0" w:color="auto"/>
        <w:right w:val="none" w:sz="0" w:space="0" w:color="auto"/>
      </w:divBdr>
    </w:div>
    <w:div w:id="1134522124">
      <w:bodyDiv w:val="1"/>
      <w:marLeft w:val="0"/>
      <w:marRight w:val="0"/>
      <w:marTop w:val="0"/>
      <w:marBottom w:val="0"/>
      <w:divBdr>
        <w:top w:val="none" w:sz="0" w:space="0" w:color="auto"/>
        <w:left w:val="none" w:sz="0" w:space="0" w:color="auto"/>
        <w:bottom w:val="none" w:sz="0" w:space="0" w:color="auto"/>
        <w:right w:val="none" w:sz="0" w:space="0" w:color="auto"/>
      </w:divBdr>
      <w:divsChild>
        <w:div w:id="200362044">
          <w:marLeft w:val="0"/>
          <w:marRight w:val="0"/>
          <w:marTop w:val="0"/>
          <w:marBottom w:val="0"/>
          <w:divBdr>
            <w:top w:val="none" w:sz="0" w:space="0" w:color="auto"/>
            <w:left w:val="none" w:sz="0" w:space="0" w:color="auto"/>
            <w:bottom w:val="none" w:sz="0" w:space="0" w:color="auto"/>
            <w:right w:val="none" w:sz="0" w:space="0" w:color="auto"/>
          </w:divBdr>
          <w:divsChild>
            <w:div w:id="1596130795">
              <w:marLeft w:val="0"/>
              <w:marRight w:val="0"/>
              <w:marTop w:val="0"/>
              <w:marBottom w:val="0"/>
              <w:divBdr>
                <w:top w:val="none" w:sz="0" w:space="0" w:color="auto"/>
                <w:left w:val="none" w:sz="0" w:space="0" w:color="auto"/>
                <w:bottom w:val="none" w:sz="0" w:space="0" w:color="auto"/>
                <w:right w:val="none" w:sz="0" w:space="0" w:color="auto"/>
              </w:divBdr>
              <w:divsChild>
                <w:div w:id="2142456766">
                  <w:marLeft w:val="0"/>
                  <w:marRight w:val="0"/>
                  <w:marTop w:val="0"/>
                  <w:marBottom w:val="225"/>
                  <w:divBdr>
                    <w:top w:val="none" w:sz="0" w:space="0" w:color="auto"/>
                    <w:left w:val="none" w:sz="0" w:space="0" w:color="auto"/>
                    <w:bottom w:val="none" w:sz="0" w:space="0" w:color="auto"/>
                    <w:right w:val="none" w:sz="0" w:space="0" w:color="auto"/>
                  </w:divBdr>
                  <w:divsChild>
                    <w:div w:id="727341266">
                      <w:marLeft w:val="0"/>
                      <w:marRight w:val="0"/>
                      <w:marTop w:val="0"/>
                      <w:marBottom w:val="0"/>
                      <w:divBdr>
                        <w:top w:val="none" w:sz="0" w:space="0" w:color="auto"/>
                        <w:left w:val="none" w:sz="0" w:space="0" w:color="auto"/>
                        <w:bottom w:val="none" w:sz="0" w:space="0" w:color="auto"/>
                        <w:right w:val="none" w:sz="0" w:space="0" w:color="auto"/>
                      </w:divBdr>
                      <w:divsChild>
                        <w:div w:id="444810556">
                          <w:marLeft w:val="0"/>
                          <w:marRight w:val="0"/>
                          <w:marTop w:val="0"/>
                          <w:marBottom w:val="0"/>
                          <w:divBdr>
                            <w:top w:val="none" w:sz="0" w:space="0" w:color="auto"/>
                            <w:left w:val="none" w:sz="0" w:space="0" w:color="auto"/>
                            <w:bottom w:val="none" w:sz="0" w:space="0" w:color="auto"/>
                            <w:right w:val="none" w:sz="0" w:space="0" w:color="auto"/>
                          </w:divBdr>
                          <w:divsChild>
                            <w:div w:id="1680280427">
                              <w:marLeft w:val="0"/>
                              <w:marRight w:val="0"/>
                              <w:marTop w:val="0"/>
                              <w:marBottom w:val="0"/>
                              <w:divBdr>
                                <w:top w:val="none" w:sz="0" w:space="0" w:color="auto"/>
                                <w:left w:val="none" w:sz="0" w:space="0" w:color="auto"/>
                                <w:bottom w:val="none" w:sz="0" w:space="0" w:color="auto"/>
                                <w:right w:val="none" w:sz="0" w:space="0" w:color="auto"/>
                              </w:divBdr>
                              <w:divsChild>
                                <w:div w:id="783841017">
                                  <w:marLeft w:val="0"/>
                                  <w:marRight w:val="0"/>
                                  <w:marTop w:val="0"/>
                                  <w:marBottom w:val="0"/>
                                  <w:divBdr>
                                    <w:top w:val="none" w:sz="0" w:space="0" w:color="auto"/>
                                    <w:left w:val="none" w:sz="0" w:space="0" w:color="auto"/>
                                    <w:bottom w:val="single" w:sz="6" w:space="2" w:color="E4E4E4"/>
                                    <w:right w:val="none" w:sz="0" w:space="0" w:color="auto"/>
                                  </w:divBdr>
                                  <w:divsChild>
                                    <w:div w:id="21068747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228104883">
      <w:bodyDiv w:val="1"/>
      <w:marLeft w:val="0"/>
      <w:marRight w:val="0"/>
      <w:marTop w:val="0"/>
      <w:marBottom w:val="0"/>
      <w:divBdr>
        <w:top w:val="none" w:sz="0" w:space="0" w:color="auto"/>
        <w:left w:val="none" w:sz="0" w:space="0" w:color="auto"/>
        <w:bottom w:val="none" w:sz="0" w:space="0" w:color="auto"/>
        <w:right w:val="none" w:sz="0" w:space="0" w:color="auto"/>
      </w:divBdr>
    </w:div>
    <w:div w:id="1476331542">
      <w:bodyDiv w:val="1"/>
      <w:marLeft w:val="0"/>
      <w:marRight w:val="0"/>
      <w:marTop w:val="0"/>
      <w:marBottom w:val="0"/>
      <w:divBdr>
        <w:top w:val="none" w:sz="0" w:space="0" w:color="auto"/>
        <w:left w:val="none" w:sz="0" w:space="0" w:color="auto"/>
        <w:bottom w:val="none" w:sz="0" w:space="0" w:color="auto"/>
        <w:right w:val="none" w:sz="0" w:space="0" w:color="auto"/>
      </w:divBdr>
    </w:div>
    <w:div w:id="1477868519">
      <w:bodyDiv w:val="1"/>
      <w:marLeft w:val="0"/>
      <w:marRight w:val="0"/>
      <w:marTop w:val="0"/>
      <w:marBottom w:val="0"/>
      <w:divBdr>
        <w:top w:val="none" w:sz="0" w:space="0" w:color="auto"/>
        <w:left w:val="none" w:sz="0" w:space="0" w:color="auto"/>
        <w:bottom w:val="none" w:sz="0" w:space="0" w:color="auto"/>
        <w:right w:val="none" w:sz="0" w:space="0" w:color="auto"/>
      </w:divBdr>
    </w:div>
    <w:div w:id="1495562125">
      <w:bodyDiv w:val="1"/>
      <w:marLeft w:val="0"/>
      <w:marRight w:val="0"/>
      <w:marTop w:val="0"/>
      <w:marBottom w:val="0"/>
      <w:divBdr>
        <w:top w:val="none" w:sz="0" w:space="0" w:color="auto"/>
        <w:left w:val="none" w:sz="0" w:space="0" w:color="auto"/>
        <w:bottom w:val="none" w:sz="0" w:space="0" w:color="auto"/>
        <w:right w:val="none" w:sz="0" w:space="0" w:color="auto"/>
      </w:divBdr>
    </w:div>
    <w:div w:id="1543250187">
      <w:bodyDiv w:val="1"/>
      <w:marLeft w:val="0"/>
      <w:marRight w:val="0"/>
      <w:marTop w:val="0"/>
      <w:marBottom w:val="0"/>
      <w:divBdr>
        <w:top w:val="none" w:sz="0" w:space="0" w:color="auto"/>
        <w:left w:val="none" w:sz="0" w:space="0" w:color="auto"/>
        <w:bottom w:val="none" w:sz="0" w:space="0" w:color="auto"/>
        <w:right w:val="none" w:sz="0" w:space="0" w:color="auto"/>
      </w:divBdr>
    </w:div>
    <w:div w:id="1606572449">
      <w:bodyDiv w:val="1"/>
      <w:marLeft w:val="0"/>
      <w:marRight w:val="0"/>
      <w:marTop w:val="0"/>
      <w:marBottom w:val="0"/>
      <w:divBdr>
        <w:top w:val="none" w:sz="0" w:space="0" w:color="auto"/>
        <w:left w:val="none" w:sz="0" w:space="0" w:color="auto"/>
        <w:bottom w:val="none" w:sz="0" w:space="0" w:color="auto"/>
        <w:right w:val="none" w:sz="0" w:space="0" w:color="auto"/>
      </w:divBdr>
    </w:div>
    <w:div w:id="1636637185">
      <w:bodyDiv w:val="1"/>
      <w:marLeft w:val="0"/>
      <w:marRight w:val="0"/>
      <w:marTop w:val="0"/>
      <w:marBottom w:val="0"/>
      <w:divBdr>
        <w:top w:val="none" w:sz="0" w:space="0" w:color="auto"/>
        <w:left w:val="none" w:sz="0" w:space="0" w:color="auto"/>
        <w:bottom w:val="none" w:sz="0" w:space="0" w:color="auto"/>
        <w:right w:val="none" w:sz="0" w:space="0" w:color="auto"/>
      </w:divBdr>
    </w:div>
    <w:div w:id="1738477543">
      <w:bodyDiv w:val="1"/>
      <w:marLeft w:val="0"/>
      <w:marRight w:val="0"/>
      <w:marTop w:val="0"/>
      <w:marBottom w:val="0"/>
      <w:divBdr>
        <w:top w:val="none" w:sz="0" w:space="0" w:color="auto"/>
        <w:left w:val="none" w:sz="0" w:space="0" w:color="auto"/>
        <w:bottom w:val="none" w:sz="0" w:space="0" w:color="auto"/>
        <w:right w:val="none" w:sz="0" w:space="0" w:color="auto"/>
      </w:divBdr>
    </w:div>
    <w:div w:id="1810315432">
      <w:bodyDiv w:val="1"/>
      <w:marLeft w:val="0"/>
      <w:marRight w:val="0"/>
      <w:marTop w:val="0"/>
      <w:marBottom w:val="0"/>
      <w:divBdr>
        <w:top w:val="none" w:sz="0" w:space="0" w:color="auto"/>
        <w:left w:val="none" w:sz="0" w:space="0" w:color="auto"/>
        <w:bottom w:val="none" w:sz="0" w:space="0" w:color="auto"/>
        <w:right w:val="none" w:sz="0" w:space="0" w:color="auto"/>
      </w:divBdr>
    </w:div>
    <w:div w:id="1973831062">
      <w:bodyDiv w:val="1"/>
      <w:marLeft w:val="0"/>
      <w:marRight w:val="0"/>
      <w:marTop w:val="0"/>
      <w:marBottom w:val="0"/>
      <w:divBdr>
        <w:top w:val="none" w:sz="0" w:space="0" w:color="auto"/>
        <w:left w:val="none" w:sz="0" w:space="0" w:color="auto"/>
        <w:bottom w:val="none" w:sz="0" w:space="0" w:color="auto"/>
        <w:right w:val="none" w:sz="0" w:space="0" w:color="auto"/>
      </w:divBdr>
    </w:div>
    <w:div w:id="19962279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1.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hyperlink" Target="https://uokik.gov.pl/pomoc.php" TargetMode="Externa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dlakonsumentow.pl/" TargetMode="Externa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yperlink" Target="https://uokik.gov.pl/en/change-in-subscription-terms-only-with-your-permission" TargetMode="External"/><Relationship Id="rId4" Type="http://schemas.openxmlformats.org/officeDocument/2006/relationships/styles" Target="styles.xml"/><Relationship Id="rId9" Type="http://schemas.openxmlformats.org/officeDocument/2006/relationships/hyperlink" Target="https://uokik.gov.pl/en/price-hikes-on-autopilot-netflix-to-raise-fees-without-users-clear-approval" TargetMode="External"/><Relationship Id="rId14" Type="http://schemas.openxmlformats.org/officeDocument/2006/relationships/footer" Target="footer1.xml"/></Relationships>
</file>

<file path=word/_rels/footer1.xml.rels><?xml version="1.0" encoding="UTF-8" standalone="yes"?>
<Relationships xmlns="http://schemas.openxmlformats.org/package/2006/relationships"><Relationship Id="rId3" Type="http://schemas.openxmlformats.org/officeDocument/2006/relationships/hyperlink" Target="https://www.instagram.com/uokikgovpl/" TargetMode="External"/><Relationship Id="rId2" Type="http://schemas.openxmlformats.org/officeDocument/2006/relationships/hyperlink" Target="https://twitter.com/UOKiKgovPL" TargetMode="External"/><Relationship Id="rId1" Type="http://schemas.openxmlformats.org/officeDocument/2006/relationships/hyperlink" Target="mailto:biuroprasowe@uokik.gov.pl" TargetMode="External"/></Relationships>
</file>

<file path=word/_rels/header1.xml.rels><?xml version="1.0" encoding="UTF-8" standalone="yes"?>
<Relationships xmlns="http://schemas.openxmlformats.org/package/2006/relationships"><Relationship Id="rId2" Type="http://schemas.openxmlformats.org/officeDocument/2006/relationships/image" Target="cid:image002.png@01D9C565.319BE790" TargetMode="External"/><Relationship Id="rId1" Type="http://schemas.openxmlformats.org/officeDocument/2006/relationships/image" Target="media/image1.pn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isl xmlns:xsd="http://www.w3.org/2001/XMLSchema" xmlns:xsi="http://www.w3.org/2001/XMLSchema-instance" xmlns="http://www.boldonjames.com/2008/01/sie/internal/label" sislVersion="0" policy="97a95f86-3167-43b9-9876-d3e5e3ff64ee" origin="userSelected">
  <element uid="89790441-96e2-477c-afd4-1e96c2fd8935" value=""/>
</sisl>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5C998CA-0331-4291-A8EC-F9A5B40DCEC8}">
  <ds:schemaRefs>
    <ds:schemaRef ds:uri="http://www.w3.org/2001/XMLSchema"/>
    <ds:schemaRef ds:uri="http://www.boldonjames.com/2008/01/sie/internal/label"/>
  </ds:schemaRefs>
</ds:datastoreItem>
</file>

<file path=customXml/itemProps2.xml><?xml version="1.0" encoding="utf-8"?>
<ds:datastoreItem xmlns:ds="http://schemas.openxmlformats.org/officeDocument/2006/customXml" ds:itemID="{07AE6586-AAA9-44E9-809E-E82A5F3EFE3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Pages>
  <Words>850</Words>
  <Characters>5101</Characters>
  <Application>Microsoft Office Word</Application>
  <DocSecurity>0</DocSecurity>
  <Lines>42</Lines>
  <Paragraphs>11</Paragraphs>
  <ScaleCrop>false</ScaleCrop>
  <HeadingPairs>
    <vt:vector size="2" baseType="variant">
      <vt:variant>
        <vt:lpstr>Tytuł</vt:lpstr>
      </vt:variant>
      <vt:variant>
        <vt:i4>1</vt:i4>
      </vt:variant>
    </vt:vector>
  </HeadingPairs>
  <TitlesOfParts>
    <vt:vector size="1" baseType="lpstr">
      <vt:lpstr>Serwis przestał działać, abonament został. Prezes UOKiK stawia zarzuty HBO</vt:lpstr>
    </vt:vector>
  </TitlesOfParts>
  <Company/>
  <LinksUpToDate>false</LinksUpToDate>
  <CharactersWithSpaces>5940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The service stopped working, but the subscription remains valid. The President of UOKiK brings charges against HBO</dc:title>
  <dc:subject/>
  <dc:creator>UOKiK</dc:creator>
  <cp:keywords>consumer protection</cp:keywords>
  <dc:description/>
  <cp:lastModifiedBy>Grzegorz Dagis</cp:lastModifiedBy>
  <cp:revision>2</cp:revision>
  <cp:lastPrinted>2024-02-29T12:06:00Z</cp:lastPrinted>
  <dcterms:created xsi:type="dcterms:W3CDTF">2026-02-17T10:11:00Z</dcterms:created>
  <dcterms:modified xsi:type="dcterms:W3CDTF">2026-02-17T10:11:00Z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docIndexRef">
    <vt:lpwstr>2fc25fab-e519-4a9f-9ae4-5f606905fc43</vt:lpwstr>
  </property>
  <property fmtid="{D5CDD505-2E9C-101B-9397-08002B2CF9AE}" pid="3" name="bjSaver">
    <vt:lpwstr>EdTe/sjob9V76AZtH11DVetpymuTPYyX</vt:lpwstr>
  </property>
  <property fmtid="{D5CDD505-2E9C-101B-9397-08002B2CF9AE}" pid="4" name="bjDocumentSecurityLabel">
    <vt:lpwstr>JAWNE</vt:lpwstr>
  </property>
  <property fmtid="{D5CDD505-2E9C-101B-9397-08002B2CF9AE}" pid="5" name="bjClsUserRVM">
    <vt:lpwstr>[]</vt:lpwstr>
  </property>
  <property fmtid="{D5CDD505-2E9C-101B-9397-08002B2CF9AE}" pid="6" name="bjDocumentLabelXML">
    <vt:lpwstr>&lt;?xml version="1.0" encoding="us-ascii"?&gt;&lt;sisl xmlns:xsd="http://www.w3.org/2001/XMLSchema" xmlns:xsi="http://www.w3.org/2001/XMLSchema-instance" sislVersion="0" policy="97a95f86-3167-43b9-9876-d3e5e3ff64ee" origin="userSelected" xmlns="http://www.boldonj</vt:lpwstr>
  </property>
  <property fmtid="{D5CDD505-2E9C-101B-9397-08002B2CF9AE}" pid="7" name="bjDocumentLabelXML-0">
    <vt:lpwstr>ames.com/2008/01/sie/internal/label"&gt;&lt;element uid="89790441-96e2-477c-afd4-1e96c2fd8935" value="" /&gt;&lt;/sisl&gt;</vt:lpwstr>
  </property>
</Properties>
</file>