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7D7B" w14:textId="754B24B4" w:rsidR="001476A4" w:rsidRPr="00352B22" w:rsidRDefault="001476A4" w:rsidP="001476A4">
      <w:pPr>
        <w:spacing w:line="360" w:lineRule="auto"/>
        <w:jc w:val="both"/>
        <w:rPr>
          <w:color w:val="000000"/>
          <w:sz w:val="32"/>
          <w:szCs w:val="32"/>
          <w:lang w:val="en-GB"/>
        </w:rPr>
      </w:pPr>
      <w:r w:rsidRPr="00352B22">
        <w:rPr>
          <w:color w:val="000000"/>
          <w:sz w:val="32"/>
          <w:szCs w:val="32"/>
          <w:lang w:val="en-GB"/>
        </w:rPr>
        <w:t xml:space="preserve">UOKiK in 2025: Nearly a thousand decisions, over one billion zlotys in fines </w:t>
      </w:r>
    </w:p>
    <w:p w14:paraId="02F4C5E8" w14:textId="446BA11A" w:rsidR="001476A4" w:rsidRPr="00352B22" w:rsidRDefault="001476A4" w:rsidP="00D443E9">
      <w:pPr>
        <w:pStyle w:val="Akapitzlist"/>
        <w:numPr>
          <w:ilvl w:val="0"/>
          <w:numId w:val="13"/>
        </w:numPr>
        <w:autoSpaceDE w:val="0"/>
        <w:autoSpaceDN w:val="0"/>
        <w:spacing w:after="240" w:line="360" w:lineRule="auto"/>
        <w:jc w:val="both"/>
        <w:rPr>
          <w:rFonts w:ascii="Calibri" w:hAnsi="Calibri"/>
          <w:b/>
          <w:bCs/>
          <w:color w:val="000000"/>
          <w:sz w:val="22"/>
          <w:lang w:val="en-GB"/>
        </w:rPr>
      </w:pPr>
      <w:r w:rsidRPr="00352B22">
        <w:rPr>
          <w:b/>
          <w:bCs/>
          <w:color w:val="000000"/>
          <w:sz w:val="22"/>
          <w:lang w:val="en-GB"/>
        </w:rPr>
        <w:t>In 2025, the President of UOKiK issued 900 decisions in the field of competition and consumer protection. He imposed PLN 1.15 billion in fines.</w:t>
      </w:r>
    </w:p>
    <w:p w14:paraId="0359102E" w14:textId="77777777" w:rsidR="001476A4" w:rsidRPr="00352B22" w:rsidRDefault="001476A4" w:rsidP="00D443E9">
      <w:pPr>
        <w:pStyle w:val="Akapitzlist"/>
        <w:numPr>
          <w:ilvl w:val="0"/>
          <w:numId w:val="13"/>
        </w:numPr>
        <w:autoSpaceDE w:val="0"/>
        <w:autoSpaceDN w:val="0"/>
        <w:spacing w:after="240" w:line="360" w:lineRule="auto"/>
        <w:jc w:val="both"/>
        <w:rPr>
          <w:b/>
          <w:bCs/>
          <w:color w:val="000000"/>
          <w:sz w:val="22"/>
          <w:lang w:val="en-GB"/>
        </w:rPr>
      </w:pPr>
      <w:r w:rsidRPr="00352B22">
        <w:rPr>
          <w:b/>
          <w:bCs/>
          <w:color w:val="000000"/>
          <w:sz w:val="22"/>
          <w:lang w:val="en-GB"/>
        </w:rPr>
        <w:t xml:space="preserve">Last year saw consistent action on price transparency, unfair practices in the financial sector, and interventions in cases of market collusion. </w:t>
      </w:r>
    </w:p>
    <w:p w14:paraId="0ACE5F5A" w14:textId="1E80EBA0" w:rsidR="001476A4" w:rsidRPr="00352B22" w:rsidRDefault="001476A4" w:rsidP="00D443E9">
      <w:pPr>
        <w:pStyle w:val="Akapitzlist"/>
        <w:numPr>
          <w:ilvl w:val="0"/>
          <w:numId w:val="13"/>
        </w:numPr>
        <w:autoSpaceDE w:val="0"/>
        <w:autoSpaceDN w:val="0"/>
        <w:spacing w:after="240" w:line="360" w:lineRule="auto"/>
        <w:jc w:val="both"/>
        <w:rPr>
          <w:b/>
          <w:bCs/>
          <w:color w:val="000000"/>
          <w:sz w:val="22"/>
          <w:lang w:val="en-GB"/>
        </w:rPr>
      </w:pPr>
      <w:r w:rsidRPr="00352B22">
        <w:rPr>
          <w:b/>
          <w:bCs/>
          <w:color w:val="000000"/>
          <w:sz w:val="22"/>
          <w:lang w:val="en-GB"/>
        </w:rPr>
        <w:t xml:space="preserve">The Supreme Audit Office gave a positive assessment of UOKiK’s activities. </w:t>
      </w:r>
    </w:p>
    <w:p w14:paraId="0F9D17C8" w14:textId="0E85A9DF" w:rsidR="001476A4" w:rsidRPr="00352B22" w:rsidRDefault="001476A4" w:rsidP="00D5274F">
      <w:pPr>
        <w:spacing w:after="240" w:line="360" w:lineRule="auto"/>
        <w:jc w:val="both"/>
        <w:rPr>
          <w:rFonts w:eastAsiaTheme="minorHAnsi"/>
          <w:sz w:val="22"/>
          <w:lang w:val="en-GB"/>
        </w:rPr>
      </w:pPr>
      <w:r w:rsidRPr="00352B22">
        <w:rPr>
          <w:b/>
          <w:bCs/>
          <w:color w:val="000000"/>
          <w:sz w:val="22"/>
          <w:lang w:val="en-GB"/>
        </w:rPr>
        <w:t>[Warsaw, 23 February 2026]</w:t>
      </w:r>
      <w:r w:rsidRPr="00352B22">
        <w:rPr>
          <w:sz w:val="22"/>
          <w:lang w:val="en-GB"/>
        </w:rPr>
        <w:t xml:space="preserve"> Manipulative promotions in e-commerce, pseudo-ecological marketing by large brands, mechanisms increasing customer bills, and collusion affecting Polish farmers were among the most widely discussed consumer and market issues of 2025. The President of UOKiK responded decisively, having a tangible impact on changing business practices. UOKiK’s activities covered global sales platforms, major banks and telecommunications operators, as well as the agricultural machinery market and marketing aimed at children. The result? A clear signal to the market: transparency and fair competition are not an image option, but a binding standard.</w:t>
      </w:r>
    </w:p>
    <w:p w14:paraId="18A5FBD2" w14:textId="760FACF0" w:rsidR="001476A4" w:rsidRPr="00352B22" w:rsidRDefault="001476A4" w:rsidP="00D5274F">
      <w:pPr>
        <w:spacing w:after="240" w:line="360" w:lineRule="auto"/>
        <w:jc w:val="both"/>
        <w:rPr>
          <w:sz w:val="22"/>
          <w:lang w:val="en-GB"/>
        </w:rPr>
      </w:pPr>
      <w:r w:rsidRPr="00352B22">
        <w:rPr>
          <w:sz w:val="22"/>
          <w:lang w:val="en-GB"/>
        </w:rPr>
        <w:t>– It was a year of decisive action – both against unfair market practices and collusion restricting competition. I imposed over PLN 1 billion in sanctions on businesses that violated the regulations. However, our actions are not limited to penalties; they also bring about real changes in business practices and fair compensation for customers. We are building a market in which transparency, honesty and a level playing field prevail. We ensure that consumers are not the weaker party in their relations with businesses – emphasises Tomasz Chróstny, President of UOKiK.</w:t>
      </w:r>
    </w:p>
    <w:p w14:paraId="0787C27C" w14:textId="484C7894" w:rsidR="007026D4" w:rsidRPr="00352B22" w:rsidRDefault="004F7FC8" w:rsidP="00D5274F">
      <w:pPr>
        <w:spacing w:after="240" w:line="360" w:lineRule="auto"/>
        <w:jc w:val="both"/>
        <w:rPr>
          <w:b/>
          <w:sz w:val="22"/>
          <w:lang w:val="en-GB"/>
        </w:rPr>
      </w:pPr>
      <w:r w:rsidRPr="00352B22">
        <w:rPr>
          <w:b/>
          <w:bCs/>
          <w:sz w:val="22"/>
          <w:lang w:val="en-GB"/>
        </w:rPr>
        <w:t>UOKiK in numbers</w:t>
      </w:r>
    </w:p>
    <w:p w14:paraId="58A57D3E" w14:textId="2F4071FC" w:rsidR="00A946FE" w:rsidRPr="00352B22" w:rsidRDefault="004C4E66" w:rsidP="00D5274F">
      <w:pPr>
        <w:spacing w:after="240" w:line="360" w:lineRule="auto"/>
        <w:jc w:val="both"/>
        <w:rPr>
          <w:sz w:val="22"/>
          <w:lang w:val="en-GB"/>
        </w:rPr>
      </w:pPr>
      <w:r w:rsidRPr="00352B22">
        <w:rPr>
          <w:sz w:val="22"/>
          <w:lang w:val="en-GB"/>
        </w:rPr>
        <w:t xml:space="preserve">The total number of decisions issued by the President of UOKiK in 2025 was 900, of which </w:t>
      </w:r>
      <w:r w:rsidRPr="00352B22">
        <w:rPr>
          <w:webHidden/>
          <w:sz w:val="22"/>
          <w:lang w:val="en-GB"/>
        </w:rPr>
        <w:t>369 concerned competition protection and 530 concerned consumer protection matters. T</w:t>
      </w:r>
      <w:r w:rsidRPr="00352B22">
        <w:rPr>
          <w:sz w:val="22"/>
          <w:lang w:val="en-GB"/>
        </w:rPr>
        <w:t xml:space="preserve">he total amount of fines imposed was </w:t>
      </w:r>
      <w:bookmarkStart w:id="0" w:name="_Hlk222236386"/>
      <w:r w:rsidRPr="00352B22">
        <w:rPr>
          <w:sz w:val="22"/>
          <w:lang w:val="en-GB"/>
        </w:rPr>
        <w:t>PLN 1.15 billion</w:t>
      </w:r>
      <w:bookmarkEnd w:id="0"/>
      <w:r w:rsidRPr="00352B22">
        <w:rPr>
          <w:sz w:val="22"/>
          <w:lang w:val="en-GB"/>
        </w:rPr>
        <w:t xml:space="preserve">, including over PLN 580 million for practices restricting competition and PLN 545 million for practices infringing the collective interests of consumers and for the use of contractual clauses declared unlawful. </w:t>
      </w:r>
    </w:p>
    <w:p w14:paraId="494F5F4F" w14:textId="25D3B5C4" w:rsidR="0048493F" w:rsidRPr="00352B22" w:rsidRDefault="003C6DD7" w:rsidP="00D5274F">
      <w:pPr>
        <w:spacing w:after="240" w:line="360" w:lineRule="auto"/>
        <w:jc w:val="both"/>
        <w:rPr>
          <w:sz w:val="22"/>
          <w:lang w:val="en-GB"/>
        </w:rPr>
      </w:pPr>
      <w:r w:rsidRPr="00352B22">
        <w:rPr>
          <w:sz w:val="22"/>
          <w:lang w:val="en-GB"/>
        </w:rPr>
        <w:t xml:space="preserve">Last year, some decisions issued in previous years also became final. In this respect, entrepreneurs paid over PLN 307 million to the state budget. This amount may be higher in </w:t>
      </w:r>
      <w:r w:rsidRPr="00352B22">
        <w:rPr>
          <w:sz w:val="22"/>
          <w:lang w:val="en-GB"/>
        </w:rPr>
        <w:lastRenderedPageBreak/>
        <w:t>2026, as enforcement proceedings have commenced in connection with the finalisation of the decision of the President of UOKiK</w:t>
      </w:r>
      <w:r w:rsidR="002D67BD" w:rsidRPr="00352B22">
        <w:rPr>
          <w:sz w:val="22"/>
          <w:lang w:val="en-GB"/>
        </w:rPr>
        <w:t xml:space="preserve"> </w:t>
      </w:r>
      <w:hyperlink r:id="rId9" w:history="1">
        <w:r w:rsidR="002D67BD" w:rsidRPr="002D67BD">
          <w:rPr>
            <w:rStyle w:val="Hipercze"/>
            <w:sz w:val="22"/>
            <w:lang w:val="en-GB"/>
          </w:rPr>
          <w:t>in the</w:t>
        </w:r>
        <w:r w:rsidR="002D67BD" w:rsidRPr="002D67BD">
          <w:rPr>
            <w:rStyle w:val="Hipercze"/>
            <w:sz w:val="22"/>
            <w:lang w:val="en-GB"/>
          </w:rPr>
          <w:t xml:space="preserve"> </w:t>
        </w:r>
        <w:r w:rsidR="002D67BD" w:rsidRPr="002D67BD">
          <w:rPr>
            <w:rStyle w:val="Hipercze"/>
            <w:sz w:val="22"/>
            <w:lang w:val="en-GB"/>
          </w:rPr>
          <w:t>Gazprom</w:t>
        </w:r>
        <w:r w:rsidR="002D67BD" w:rsidRPr="002D67BD">
          <w:rPr>
            <w:rStyle w:val="Hipercze"/>
            <w:sz w:val="22"/>
            <w:lang w:val="en-GB"/>
          </w:rPr>
          <w:t xml:space="preserve"> </w:t>
        </w:r>
        <w:r w:rsidR="002D67BD" w:rsidRPr="002D67BD">
          <w:rPr>
            <w:rStyle w:val="Hipercze"/>
            <w:sz w:val="22"/>
            <w:lang w:val="en-GB"/>
          </w:rPr>
          <w:t>case</w:t>
        </w:r>
      </w:hyperlink>
      <w:r w:rsidRPr="00352B22">
        <w:rPr>
          <w:sz w:val="22"/>
          <w:lang w:val="en-GB"/>
        </w:rPr>
        <w:t>. The Russian company failed to provide information in the ongoing proceedings concerning the financing of the Nord Stream 2 gas pipeline without the required consent of the President of UOKiK. Gazprom is to pay PLN 174 million, and the enforcement proceedings are being conducted by the Warsaw-Śródmieście Tax Office.</w:t>
      </w:r>
      <w:r w:rsidR="002D67BD" w:rsidRPr="00352B22">
        <w:rPr>
          <w:sz w:val="22"/>
          <w:lang w:val="en-GB"/>
        </w:rPr>
        <w:t xml:space="preserve"> </w:t>
      </w:r>
    </w:p>
    <w:p w14:paraId="14317048" w14:textId="77777777" w:rsidR="00E657A0" w:rsidRPr="00352B22" w:rsidRDefault="00E657A0" w:rsidP="00E657A0">
      <w:pPr>
        <w:spacing w:after="240" w:line="360" w:lineRule="auto"/>
        <w:jc w:val="both"/>
        <w:rPr>
          <w:sz w:val="22"/>
          <w:lang w:val="en-GB"/>
        </w:rPr>
      </w:pPr>
      <w:r w:rsidRPr="00352B22">
        <w:rPr>
          <w:sz w:val="22"/>
          <w:lang w:val="en-GB"/>
        </w:rPr>
        <w:t xml:space="preserve">In addition to the penalties imposed, as a result of the actions taken by the President of UOKiK in 2025 (binding decisions, preliminary investigations, and soft calls), consumers are entitled to benefits amounting to at least PLN 160 million. </w:t>
      </w:r>
      <w:bookmarkStart w:id="1" w:name="_GoBack"/>
      <w:bookmarkEnd w:id="1"/>
    </w:p>
    <w:p w14:paraId="7AA94FBD" w14:textId="02272A71" w:rsidR="007026D4" w:rsidRPr="00352B22" w:rsidRDefault="003C6DD7" w:rsidP="00D5274F">
      <w:pPr>
        <w:spacing w:after="240" w:line="360" w:lineRule="auto"/>
        <w:jc w:val="both"/>
        <w:rPr>
          <w:b/>
          <w:sz w:val="22"/>
          <w:lang w:val="en-GB"/>
        </w:rPr>
      </w:pPr>
      <w:r w:rsidRPr="00352B22">
        <w:rPr>
          <w:b/>
          <w:bCs/>
          <w:sz w:val="22"/>
          <w:lang w:val="en-GB"/>
        </w:rPr>
        <w:t>Consumer protection</w:t>
      </w:r>
    </w:p>
    <w:p w14:paraId="2C79537B" w14:textId="611AE5C0" w:rsidR="007105D3" w:rsidRPr="00352B22" w:rsidRDefault="0030191A" w:rsidP="00D5274F">
      <w:pPr>
        <w:spacing w:after="240" w:line="360" w:lineRule="auto"/>
        <w:jc w:val="both"/>
        <w:rPr>
          <w:rFonts w:eastAsia="Calibri" w:cs="Calibri"/>
          <w:bCs/>
          <w:color w:val="000000"/>
          <w:sz w:val="22"/>
          <w:lang w:val="en-GB"/>
        </w:rPr>
      </w:pPr>
      <w:r w:rsidRPr="00352B22">
        <w:rPr>
          <w:rFonts w:eastAsia="Calibri" w:cs="Calibri"/>
          <w:color w:val="000000"/>
          <w:sz w:val="22"/>
          <w:lang w:val="en-GB"/>
        </w:rPr>
        <w:t>In 2025, we actively combated irregularities in the financial market. The highest penalties for violations of consumer rights concerned irregularities in</w:t>
      </w:r>
      <w:r w:rsidR="009E2230">
        <w:rPr>
          <w:rFonts w:eastAsia="Calibri" w:cs="Calibri"/>
          <w:color w:val="000000"/>
          <w:sz w:val="22"/>
          <w:lang w:val="en-GB"/>
        </w:rPr>
        <w:t xml:space="preserve"> </w:t>
      </w:r>
      <w:hyperlink r:id="rId10" w:history="1">
        <w:r w:rsidR="009E2230" w:rsidRPr="009E2230">
          <w:rPr>
            <w:rStyle w:val="Hipercze"/>
            <w:rFonts w:eastAsia="Calibri" w:cs="Calibri"/>
            <w:sz w:val="22"/>
            <w:lang w:val="en-GB"/>
          </w:rPr>
          <w:t>the processing of applications for mortgage payment holidays</w:t>
        </w:r>
      </w:hyperlink>
      <w:r w:rsidRPr="00352B22">
        <w:rPr>
          <w:rFonts w:eastAsia="Calibri" w:cs="Calibri"/>
          <w:color w:val="000000"/>
          <w:sz w:val="22"/>
          <w:lang w:val="en-GB"/>
        </w:rPr>
        <w:t>. Pekao and Pekao Bank Hipoteczny shortened the mortgage repayment suspension period and disproportionately extended the repayment period. The President of UOKiK imposed a total of nearly PLN 119 million in fines on the banks.</w:t>
      </w:r>
      <w:r w:rsidR="009E2230" w:rsidRPr="00352B22">
        <w:rPr>
          <w:rFonts w:eastAsia="Calibri" w:cs="Calibri"/>
          <w:bCs/>
          <w:color w:val="000000"/>
          <w:sz w:val="22"/>
          <w:lang w:val="en-GB"/>
        </w:rPr>
        <w:t xml:space="preserve"> </w:t>
      </w:r>
    </w:p>
    <w:p w14:paraId="619C4C0D" w14:textId="4FCCD710" w:rsidR="0030191A" w:rsidRPr="00352B22" w:rsidRDefault="0030191A" w:rsidP="00D5274F">
      <w:pPr>
        <w:spacing w:after="240" w:line="360" w:lineRule="auto"/>
        <w:jc w:val="both"/>
        <w:rPr>
          <w:rFonts w:cs="Arial"/>
          <w:color w:val="000000"/>
          <w:sz w:val="22"/>
          <w:shd w:val="clear" w:color="auto" w:fill="FFFFFF"/>
          <w:lang w:val="en-GB"/>
        </w:rPr>
      </w:pPr>
      <w:r w:rsidRPr="00352B22">
        <w:rPr>
          <w:sz w:val="22"/>
          <w:lang w:val="en-GB"/>
        </w:rPr>
        <w:t>Another important decision in 2025 concerned the telecommunications market and the</w:t>
      </w:r>
      <w:r w:rsidR="009E2230">
        <w:rPr>
          <w:sz w:val="22"/>
          <w:lang w:val="en-GB"/>
        </w:rPr>
        <w:t xml:space="preserve"> </w:t>
      </w:r>
      <w:hyperlink r:id="rId11" w:history="1">
        <w:r w:rsidR="009E2230" w:rsidRPr="009E2230">
          <w:rPr>
            <w:rStyle w:val="Hipercze"/>
            <w:sz w:val="22"/>
            <w:shd w:val="clear" w:color="auto" w:fill="FFFFFF"/>
            <w:lang w:val="en-GB"/>
          </w:rPr>
          <w:t>company P4</w:t>
        </w:r>
      </w:hyperlink>
      <w:r w:rsidRPr="00352B22">
        <w:rPr>
          <w:sz w:val="22"/>
          <w:lang w:val="en-GB"/>
        </w:rPr>
        <w:t>, the operator of the Play network. The company offered a d</w:t>
      </w:r>
      <w:r w:rsidRPr="00352B22">
        <w:rPr>
          <w:color w:val="000000"/>
          <w:sz w:val="22"/>
          <w:shd w:val="clear" w:color="auto" w:fill="FFFFFF"/>
          <w:lang w:val="en-GB"/>
        </w:rPr>
        <w:t>iscount for e-invoices and timely payments, but if a consumer was late with a payment, they lost the discount and their next bill increased. The President of UOKiK imposed a fine of nearly PLN 110 million on P4. He also ordered the company to refund customers the amounts collected in connection with the loss of the discount. </w:t>
      </w:r>
      <w:r w:rsidR="009E2230" w:rsidRPr="00352B22">
        <w:rPr>
          <w:rFonts w:cs="Arial"/>
          <w:color w:val="000000"/>
          <w:sz w:val="22"/>
          <w:shd w:val="clear" w:color="auto" w:fill="FFFFFF"/>
          <w:lang w:val="en-GB"/>
        </w:rPr>
        <w:t xml:space="preserve"> </w:t>
      </w:r>
    </w:p>
    <w:p w14:paraId="54403A48" w14:textId="46A8E5C7" w:rsidR="00A46450" w:rsidRPr="00352B22" w:rsidRDefault="00A46450" w:rsidP="00A46450">
      <w:pPr>
        <w:shd w:val="clear" w:color="auto" w:fill="FFFFFF"/>
        <w:spacing w:before="100" w:beforeAutospacing="1" w:after="525" w:line="432" w:lineRule="atLeast"/>
        <w:jc w:val="both"/>
        <w:rPr>
          <w:color w:val="212529"/>
          <w:sz w:val="22"/>
          <w:lang w:val="en-GB"/>
        </w:rPr>
      </w:pPr>
      <w:r w:rsidRPr="00352B22">
        <w:rPr>
          <w:color w:val="000000"/>
          <w:sz w:val="22"/>
          <w:shd w:val="clear" w:color="auto" w:fill="FFFFFF"/>
          <w:lang w:val="en-GB"/>
        </w:rPr>
        <w:t>In the case of another telecommunications operator,</w:t>
      </w:r>
      <w:r w:rsidR="00E236A5" w:rsidRPr="00E236A5">
        <w:rPr>
          <w:color w:val="212529"/>
          <w:sz w:val="22"/>
          <w:lang w:val="en-GB"/>
        </w:rPr>
        <w:t xml:space="preserve"> </w:t>
      </w:r>
      <w:hyperlink r:id="rId12" w:history="1">
        <w:r w:rsidR="00E236A5" w:rsidRPr="00E236A5">
          <w:rPr>
            <w:rStyle w:val="Hipercze"/>
            <w:sz w:val="22"/>
            <w:lang w:val="en-GB"/>
          </w:rPr>
          <w:t>T-Mobile</w:t>
        </w:r>
      </w:hyperlink>
      <w:r w:rsidRPr="00352B22">
        <w:rPr>
          <w:color w:val="000000"/>
          <w:sz w:val="22"/>
          <w:shd w:val="clear" w:color="auto" w:fill="FFFFFF"/>
          <w:lang w:val="en-GB"/>
        </w:rPr>
        <w:t xml:space="preserve">, the President of UOKiK issued a binding decision. The proceedings revealed that, in relation to the ‘Order with T-Mobile’ service, there were situations in which customers received bills for subscriptions to which they had not consented. </w:t>
      </w:r>
      <w:r w:rsidRPr="00352B22">
        <w:rPr>
          <w:color w:val="212529"/>
          <w:sz w:val="22"/>
          <w:lang w:val="en-GB"/>
        </w:rPr>
        <w:t>The President of UOKiK obliged the operator to change its practice, and consumers will receive a refund of the unduly collected fees and compensation in the amount of PLN 500.</w:t>
      </w:r>
      <w:r w:rsidR="00E236A5">
        <w:rPr>
          <w:color w:val="212529"/>
          <w:sz w:val="22"/>
          <w:lang w:val="en-GB"/>
        </w:rPr>
        <w:t xml:space="preserve"> </w:t>
      </w:r>
    </w:p>
    <w:p w14:paraId="233D6FC6" w14:textId="7316EC3F" w:rsidR="005A6150" w:rsidRPr="00352B22" w:rsidRDefault="00FD26C1" w:rsidP="00D5274F">
      <w:pPr>
        <w:shd w:val="clear" w:color="auto" w:fill="FFFFFF"/>
        <w:spacing w:after="240" w:line="360" w:lineRule="auto"/>
        <w:jc w:val="both"/>
        <w:rPr>
          <w:rFonts w:cs="Arial"/>
          <w:color w:val="212529"/>
          <w:sz w:val="22"/>
          <w:lang w:val="en-GB"/>
        </w:rPr>
      </w:pPr>
      <w:r w:rsidRPr="00352B22">
        <w:rPr>
          <w:rFonts w:cs="Arial"/>
          <w:color w:val="000000"/>
          <w:sz w:val="22"/>
          <w:shd w:val="clear" w:color="auto" w:fill="FFFFFF"/>
          <w:lang w:val="en-GB"/>
        </w:rPr>
        <w:lastRenderedPageBreak/>
        <w:t>A binding decision was also issued against</w:t>
      </w:r>
      <w:r w:rsidR="009E2230">
        <w:rPr>
          <w:rFonts w:cs="Arial"/>
          <w:color w:val="000000"/>
          <w:sz w:val="22"/>
          <w:shd w:val="clear" w:color="auto" w:fill="FFFFFF"/>
          <w:lang w:val="en-GB"/>
        </w:rPr>
        <w:t xml:space="preserve"> </w:t>
      </w:r>
      <w:hyperlink r:id="rId13" w:history="1">
        <w:r w:rsidR="009E2230" w:rsidRPr="009E2230">
          <w:rPr>
            <w:rStyle w:val="Hipercze"/>
            <w:rFonts w:cs="Arial"/>
            <w:sz w:val="22"/>
            <w:lang w:val="en-GB"/>
          </w:rPr>
          <w:t>PayPal</w:t>
        </w:r>
      </w:hyperlink>
      <w:r w:rsidRPr="00352B22">
        <w:rPr>
          <w:rFonts w:cs="Arial"/>
          <w:color w:val="000000"/>
          <w:sz w:val="22"/>
          <w:shd w:val="clear" w:color="auto" w:fill="FFFFFF"/>
          <w:lang w:val="en-GB"/>
        </w:rPr>
        <w:t xml:space="preserve">. </w:t>
      </w:r>
      <w:r w:rsidRPr="00352B22">
        <w:rPr>
          <w:rFonts w:cs="Arial"/>
          <w:color w:val="212529"/>
          <w:sz w:val="22"/>
          <w:lang w:val="en-GB"/>
        </w:rPr>
        <w:t>The practices in question concerned changes to the agreement based on an unfair modification clause and incorrect notification of changes to fees. The President of UOKiK obliged the undertaking to cease the practices, refund the fees related to their application and pay compensation to consumers. The decision is final and the company’s customers are receiving compensation.</w:t>
      </w:r>
      <w:r w:rsidR="009E2230" w:rsidRPr="00352B22">
        <w:rPr>
          <w:rFonts w:cs="Arial"/>
          <w:color w:val="212529"/>
          <w:sz w:val="22"/>
          <w:lang w:val="en-GB"/>
        </w:rPr>
        <w:t xml:space="preserve"> </w:t>
      </w:r>
    </w:p>
    <w:p w14:paraId="6348573A" w14:textId="5270D0F1" w:rsidR="005A6150" w:rsidRPr="00352B22" w:rsidRDefault="005A6150" w:rsidP="00D5274F">
      <w:pPr>
        <w:spacing w:after="240" w:line="360" w:lineRule="auto"/>
        <w:jc w:val="both"/>
        <w:rPr>
          <w:rFonts w:cs="Arial"/>
          <w:color w:val="212529"/>
          <w:sz w:val="22"/>
          <w:lang w:val="en-GB"/>
        </w:rPr>
      </w:pPr>
      <w:r w:rsidRPr="00352B22">
        <w:rPr>
          <w:color w:val="000000"/>
          <w:sz w:val="22"/>
          <w:lang w:val="en-GB"/>
        </w:rPr>
        <w:t xml:space="preserve">The President of UOKiK </w:t>
      </w:r>
      <w:r w:rsidRPr="00352B22">
        <w:rPr>
          <w:sz w:val="22"/>
          <w:lang w:val="en-GB"/>
        </w:rPr>
        <w:t>also found that</w:t>
      </w:r>
      <w:r w:rsidR="008B5DED">
        <w:rPr>
          <w:sz w:val="22"/>
          <w:lang w:val="en-GB"/>
        </w:rPr>
        <w:t xml:space="preserve"> </w:t>
      </w:r>
      <w:hyperlink r:id="rId14" w:history="1">
        <w:r w:rsidR="008B5DED" w:rsidRPr="008B5DED">
          <w:rPr>
            <w:rStyle w:val="Hipercze"/>
            <w:sz w:val="22"/>
            <w:lang w:val="en-GB"/>
          </w:rPr>
          <w:t>Bank Pekao SA</w:t>
        </w:r>
      </w:hyperlink>
      <w:r w:rsidRPr="00352B22">
        <w:rPr>
          <w:sz w:val="22"/>
          <w:lang w:val="en-GB"/>
        </w:rPr>
        <w:t xml:space="preserve"> </w:t>
      </w:r>
      <w:r w:rsidRPr="00352B22">
        <w:rPr>
          <w:color w:val="212529"/>
          <w:sz w:val="22"/>
          <w:lang w:val="en-GB"/>
        </w:rPr>
        <w:t>repeatedly exceeded the deadlines for responding to complaints and failed to explain the reasons for the delay. According to the decision, customers will receive substantial compensation, and the bank has set aside almost PLN 100 million for this purpose.</w:t>
      </w:r>
      <w:r w:rsidR="008B5DED">
        <w:rPr>
          <w:color w:val="212529"/>
          <w:sz w:val="22"/>
          <w:lang w:val="en-GB"/>
        </w:rPr>
        <w:t xml:space="preserve"> </w:t>
      </w:r>
    </w:p>
    <w:p w14:paraId="291DA27B" w14:textId="6D281F7D" w:rsidR="00993C74" w:rsidRPr="00352B22" w:rsidRDefault="00993C74" w:rsidP="00D5274F">
      <w:pPr>
        <w:spacing w:after="240" w:line="360" w:lineRule="auto"/>
        <w:jc w:val="both"/>
        <w:rPr>
          <w:rFonts w:eastAsia="Calibri" w:cs="Calibri"/>
          <w:bCs/>
          <w:color w:val="000000"/>
          <w:sz w:val="22"/>
          <w:lang w:val="en-GB"/>
        </w:rPr>
      </w:pPr>
      <w:r w:rsidRPr="00352B22">
        <w:rPr>
          <w:rFonts w:eastAsia="Calibri" w:cs="Calibri"/>
          <w:color w:val="000000"/>
          <w:sz w:val="22"/>
          <w:lang w:val="en-GB"/>
        </w:rPr>
        <w:t>Among the proceedings initiated, it is worth noting, among others, the charges brought against</w:t>
      </w:r>
      <w:r w:rsidR="008B5DED">
        <w:rPr>
          <w:rFonts w:eastAsia="Calibri" w:cs="Calibri"/>
          <w:color w:val="000000"/>
          <w:sz w:val="22"/>
          <w:lang w:val="en-GB"/>
        </w:rPr>
        <w:t xml:space="preserve"> </w:t>
      </w:r>
      <w:hyperlink r:id="rId15" w:history="1">
        <w:r w:rsidR="008B5DED" w:rsidRPr="008B5DED">
          <w:rPr>
            <w:rStyle w:val="Hipercze"/>
            <w:rFonts w:eastAsia="Calibri" w:cs="Calibri"/>
            <w:sz w:val="22"/>
            <w:lang w:val="en-GB"/>
          </w:rPr>
          <w:t>Live Nation for the use of abusive clauses</w:t>
        </w:r>
      </w:hyperlink>
      <w:r w:rsidRPr="00352B22">
        <w:rPr>
          <w:rFonts w:eastAsia="Calibri" w:cs="Calibri"/>
          <w:color w:val="000000"/>
          <w:sz w:val="22"/>
          <w:lang w:val="en-GB"/>
        </w:rPr>
        <w:t>. Six provisions of the model contracts used by the company raised concerns, for example the ban on bringing luggage to events organised by Live Nation and mandatory fees for depositing backpacks and bags in storage.</w:t>
      </w:r>
      <w:r w:rsidR="008B5DED">
        <w:rPr>
          <w:rFonts w:eastAsia="Calibri" w:cs="Calibri"/>
          <w:color w:val="000000"/>
          <w:sz w:val="22"/>
          <w:lang w:val="en-GB"/>
        </w:rPr>
        <w:t xml:space="preserve"> </w:t>
      </w:r>
    </w:p>
    <w:p w14:paraId="70EF1781" w14:textId="51B518AF" w:rsidR="00993C74" w:rsidRPr="00352B22" w:rsidRDefault="00993C74" w:rsidP="00D5274F">
      <w:pPr>
        <w:spacing w:after="240" w:line="360" w:lineRule="auto"/>
        <w:jc w:val="both"/>
        <w:rPr>
          <w:rFonts w:eastAsia="Calibri" w:cs="Calibri"/>
          <w:bCs/>
          <w:color w:val="000000"/>
          <w:sz w:val="22"/>
          <w:lang w:val="en-GB"/>
        </w:rPr>
      </w:pPr>
      <w:r w:rsidRPr="00352B22">
        <w:rPr>
          <w:rFonts w:eastAsia="Calibri" w:cs="Calibri"/>
          <w:color w:val="000000"/>
          <w:sz w:val="22"/>
          <w:lang w:val="en-GB"/>
        </w:rPr>
        <w:t xml:space="preserve">It is also worth mentioning activities related to greenwashing. In 2025, the President of UOKiK formulated </w:t>
      </w:r>
      <w:hyperlink r:id="rId16" w:history="1">
        <w:r w:rsidR="008B5DED" w:rsidRPr="008B5DED">
          <w:rPr>
            <w:rStyle w:val="Hipercze"/>
            <w:rFonts w:eastAsia="Calibri" w:cs="Calibri"/>
            <w:sz w:val="22"/>
            <w:lang w:val="en-GB"/>
          </w:rPr>
          <w:t>the first allegations</w:t>
        </w:r>
      </w:hyperlink>
      <w:r w:rsidR="008B5DED">
        <w:rPr>
          <w:rFonts w:eastAsia="Calibri" w:cs="Calibri"/>
          <w:color w:val="000000"/>
          <w:sz w:val="22"/>
          <w:lang w:val="en-GB"/>
        </w:rPr>
        <w:t xml:space="preserve"> </w:t>
      </w:r>
      <w:r w:rsidRPr="00352B22">
        <w:rPr>
          <w:rFonts w:eastAsia="Calibri" w:cs="Calibri"/>
          <w:color w:val="000000"/>
          <w:sz w:val="22"/>
          <w:lang w:val="en-GB"/>
        </w:rPr>
        <w:t xml:space="preserve">in this regard. The marketing practices of Allegro, DHL, DPD and InPost may have misled consumers who, encouraged by eco-friendly slogans, chose more expensive products or delivery methods in the belief that they were supporting the environment. </w:t>
      </w:r>
    </w:p>
    <w:p w14:paraId="6FE6A741" w14:textId="43F1E505" w:rsidR="009C33C6" w:rsidRPr="00352B22" w:rsidRDefault="00993C74" w:rsidP="00D5274F">
      <w:pPr>
        <w:spacing w:after="240" w:line="360" w:lineRule="auto"/>
        <w:jc w:val="both"/>
        <w:rPr>
          <w:rFonts w:eastAsia="Calibri" w:cs="Calibri"/>
          <w:bCs/>
          <w:color w:val="000000"/>
          <w:sz w:val="22"/>
          <w:lang w:val="en-GB"/>
        </w:rPr>
      </w:pPr>
      <w:r w:rsidRPr="00352B22">
        <w:rPr>
          <w:rFonts w:eastAsia="Calibri" w:cs="Calibri"/>
          <w:color w:val="000000"/>
          <w:sz w:val="22"/>
          <w:lang w:val="en-GB"/>
        </w:rPr>
        <w:t xml:space="preserve">UOKiK also had serious doubts about marketing activities targeting the youngest consumers online. The President of UOKiK has initiated </w:t>
      </w:r>
      <w:hyperlink r:id="rId17" w:history="1">
        <w:r w:rsidR="008B5DED" w:rsidRPr="008B5DED">
          <w:rPr>
            <w:rStyle w:val="Hipercze"/>
            <w:rFonts w:eastAsia="Calibri" w:cs="Calibri"/>
            <w:sz w:val="22"/>
            <w:lang w:val="en-GB"/>
          </w:rPr>
          <w:t>two preliminary investigations</w:t>
        </w:r>
      </w:hyperlink>
      <w:r w:rsidR="008B5DED">
        <w:rPr>
          <w:rFonts w:eastAsia="Calibri" w:cs="Calibri"/>
          <w:color w:val="000000"/>
          <w:sz w:val="22"/>
          <w:lang w:val="en-GB"/>
        </w:rPr>
        <w:t xml:space="preserve"> </w:t>
      </w:r>
      <w:r w:rsidRPr="00352B22">
        <w:rPr>
          <w:rFonts w:eastAsia="Calibri" w:cs="Calibri"/>
          <w:color w:val="000000"/>
          <w:sz w:val="22"/>
          <w:lang w:val="en-GB"/>
        </w:rPr>
        <w:t>into the activities of influencers popular with younger audiences.</w:t>
      </w:r>
      <w:r w:rsidR="008B5DED" w:rsidRPr="00352B22">
        <w:rPr>
          <w:rFonts w:eastAsia="Calibri" w:cs="Calibri"/>
          <w:bCs/>
          <w:color w:val="000000"/>
          <w:sz w:val="22"/>
          <w:lang w:val="en-GB"/>
        </w:rPr>
        <w:t xml:space="preserve"> </w:t>
      </w:r>
    </w:p>
    <w:p w14:paraId="59DC6475" w14:textId="77777777" w:rsidR="00993C74" w:rsidRPr="00352B22" w:rsidRDefault="00993C74" w:rsidP="00D5274F">
      <w:pPr>
        <w:spacing w:after="240" w:line="360" w:lineRule="auto"/>
        <w:jc w:val="both"/>
        <w:rPr>
          <w:b/>
          <w:sz w:val="22"/>
          <w:lang w:val="en-GB"/>
        </w:rPr>
      </w:pPr>
      <w:r w:rsidRPr="00352B22">
        <w:rPr>
          <w:b/>
          <w:bCs/>
          <w:sz w:val="22"/>
          <w:lang w:val="en-GB"/>
        </w:rPr>
        <w:t>Competition protection</w:t>
      </w:r>
    </w:p>
    <w:p w14:paraId="36DF43C9" w14:textId="67817003" w:rsidR="004F23F8" w:rsidRPr="00352B22" w:rsidRDefault="00CE62FD" w:rsidP="00D5274F">
      <w:pPr>
        <w:spacing w:after="240" w:line="360" w:lineRule="auto"/>
        <w:jc w:val="both"/>
        <w:rPr>
          <w:sz w:val="22"/>
          <w:lang w:val="en-GB"/>
        </w:rPr>
      </w:pPr>
      <w:r w:rsidRPr="00352B22">
        <w:rPr>
          <w:sz w:val="22"/>
          <w:lang w:val="en-GB"/>
        </w:rPr>
        <w:t xml:space="preserve">In 2025, we actively combated collusion restricting competition, the adverse effects of which were felt by Polish farmers. This resulted in decisions concerning agricultural machinery dealers. </w:t>
      </w:r>
      <w:hyperlink r:id="rId18" w:history="1">
        <w:r w:rsidR="00D735A6" w:rsidRPr="00D735A6">
          <w:rPr>
            <w:rStyle w:val="Hipercze"/>
            <w:sz w:val="22"/>
            <w:lang w:val="en-GB"/>
          </w:rPr>
          <w:t>The first of these</w:t>
        </w:r>
      </w:hyperlink>
      <w:r w:rsidR="00D735A6">
        <w:rPr>
          <w:sz w:val="22"/>
          <w:lang w:val="en-GB"/>
        </w:rPr>
        <w:t xml:space="preserve"> </w:t>
      </w:r>
      <w:r w:rsidRPr="00352B22">
        <w:rPr>
          <w:sz w:val="22"/>
          <w:lang w:val="en-GB"/>
        </w:rPr>
        <w:t>concerned Claas Polska and five Claas machinery dealers. The undertakings divided the market among themselves. The fines imposed amounted to over PLN 170 million.</w:t>
      </w:r>
      <w:r w:rsidR="00D735A6" w:rsidRPr="00D735A6">
        <w:rPr>
          <w:sz w:val="22"/>
          <w:lang w:val="en-GB"/>
        </w:rPr>
        <w:t xml:space="preserve"> </w:t>
      </w:r>
      <w:hyperlink r:id="rId19" w:history="1">
        <w:r w:rsidR="00D735A6" w:rsidRPr="00D735A6">
          <w:rPr>
            <w:rStyle w:val="Hipercze"/>
            <w:sz w:val="22"/>
            <w:lang w:val="en-GB"/>
          </w:rPr>
          <w:t>In another decision</w:t>
        </w:r>
      </w:hyperlink>
      <w:r w:rsidRPr="00352B22">
        <w:rPr>
          <w:sz w:val="22"/>
          <w:lang w:val="en-GB"/>
        </w:rPr>
        <w:t>, the President of UOKiK imposed a fine of nearly PLN 340 million on CNH Industrial Polska, seven agricultural machinery distributors and two managers for long-standing price collusion and market division scheme. The undertakings divided customers and areas of operation among themselves.</w:t>
      </w:r>
      <w:r w:rsidR="00D735A6">
        <w:rPr>
          <w:sz w:val="22"/>
          <w:lang w:val="en-GB"/>
        </w:rPr>
        <w:t xml:space="preserve"> </w:t>
      </w:r>
    </w:p>
    <w:p w14:paraId="0F1E8E74" w14:textId="29193CC8" w:rsidR="00D443E9" w:rsidRPr="00352B22" w:rsidRDefault="00D443E9" w:rsidP="00D5274F">
      <w:pPr>
        <w:shd w:val="clear" w:color="auto" w:fill="FFFFFF"/>
        <w:spacing w:after="240" w:line="360" w:lineRule="auto"/>
        <w:jc w:val="both"/>
        <w:rPr>
          <w:rFonts w:cs="Arial"/>
          <w:color w:val="212529"/>
          <w:sz w:val="22"/>
          <w:lang w:val="en-GB"/>
        </w:rPr>
      </w:pPr>
      <w:r w:rsidRPr="00352B22">
        <w:rPr>
          <w:sz w:val="22"/>
          <w:lang w:val="en-GB"/>
        </w:rPr>
        <w:lastRenderedPageBreak/>
        <w:t xml:space="preserve">2025 also saw the dismantling of a nearly ten-year-long </w:t>
      </w:r>
      <w:hyperlink r:id="rId20" w:history="1">
        <w:r w:rsidR="00D735A6" w:rsidRPr="00D735A6">
          <w:rPr>
            <w:rStyle w:val="Hipercze"/>
            <w:sz w:val="22"/>
            <w:lang w:val="en-GB"/>
          </w:rPr>
          <w:t>collusion</w:t>
        </w:r>
      </w:hyperlink>
      <w:r w:rsidR="00D735A6">
        <w:rPr>
          <w:color w:val="212529"/>
          <w:sz w:val="22"/>
          <w:lang w:val="en-GB"/>
        </w:rPr>
        <w:t xml:space="preserve"> </w:t>
      </w:r>
      <w:r w:rsidRPr="00352B22">
        <w:rPr>
          <w:color w:val="212529"/>
          <w:sz w:val="22"/>
          <w:lang w:val="en-GB"/>
        </w:rPr>
        <w:t>between Jura Poland and the owners of RTV Euro AGD, Media Markt and Media Expert stores. The entrepreneurs were jointly agreeing on prices for Jura coffee machines and thus consumers could not buy those products at a lower cost. The President of UOKiK has imposed more than PLN 66 million fine on entrepreneurs. In addition, a person responsible for the prohibited agreement was fined with almost PLN 250 thousand.</w:t>
      </w:r>
      <w:r w:rsidR="00D735A6">
        <w:rPr>
          <w:color w:val="212529"/>
          <w:sz w:val="22"/>
          <w:lang w:val="en-GB"/>
        </w:rPr>
        <w:t xml:space="preserve"> </w:t>
      </w:r>
    </w:p>
    <w:p w14:paraId="679236B7" w14:textId="58C5B6EE" w:rsidR="00110543" w:rsidRPr="00352B22" w:rsidRDefault="00110543" w:rsidP="00D5274F">
      <w:pPr>
        <w:spacing w:after="240" w:line="360" w:lineRule="auto"/>
        <w:jc w:val="both"/>
        <w:rPr>
          <w:sz w:val="22"/>
          <w:lang w:val="en-GB"/>
        </w:rPr>
      </w:pPr>
      <w:r w:rsidRPr="00352B22">
        <w:rPr>
          <w:sz w:val="22"/>
          <w:lang w:val="en-GB"/>
        </w:rPr>
        <w:t>Last year, we also continued our efforts to combat collusion in the labour market. The President of UOKiK brought</w:t>
      </w:r>
      <w:r w:rsidR="00D735A6">
        <w:rPr>
          <w:sz w:val="22"/>
          <w:lang w:val="en-GB"/>
        </w:rPr>
        <w:t xml:space="preserve"> </w:t>
      </w:r>
      <w:hyperlink r:id="rId21" w:history="1">
        <w:r w:rsidR="00D735A6" w:rsidRPr="00D735A6">
          <w:rPr>
            <w:rStyle w:val="Hipercze"/>
            <w:sz w:val="22"/>
            <w:lang w:val="en-GB"/>
          </w:rPr>
          <w:t>charges</w:t>
        </w:r>
      </w:hyperlink>
      <w:r w:rsidRPr="00352B22">
        <w:rPr>
          <w:sz w:val="22"/>
          <w:lang w:val="en-GB"/>
        </w:rPr>
        <w:t xml:space="preserve"> against the owner of the Biedronka chain and 32 transport companies, as well as eight managers and company owners. UOKiK is investigating whether the undertakings entered into an agreement aimed at limiting the possibility of drivers moving between transport companies serving the distribution centres of the Biedronka chain. </w:t>
      </w:r>
      <w:r w:rsidR="00D735A6" w:rsidRPr="00352B22">
        <w:rPr>
          <w:sz w:val="22"/>
          <w:lang w:val="en-GB"/>
        </w:rPr>
        <w:t xml:space="preserve"> </w:t>
      </w:r>
    </w:p>
    <w:p w14:paraId="11CABB9E" w14:textId="63F44889" w:rsidR="00260A09" w:rsidRPr="00352B22" w:rsidRDefault="00260A09" w:rsidP="00260A09">
      <w:pPr>
        <w:spacing w:after="240" w:line="360" w:lineRule="auto"/>
        <w:jc w:val="both"/>
        <w:rPr>
          <w:rFonts w:eastAsia="Calibri" w:cs="Calibri"/>
          <w:bCs/>
          <w:color w:val="000000"/>
          <w:sz w:val="22"/>
          <w:lang w:val="en-GB"/>
        </w:rPr>
      </w:pPr>
      <w:r w:rsidRPr="00352B22">
        <w:rPr>
          <w:rFonts w:eastAsia="Calibri" w:cs="Calibri"/>
          <w:color w:val="000000"/>
          <w:sz w:val="22"/>
          <w:lang w:val="en-GB"/>
        </w:rPr>
        <w:t xml:space="preserve">– We will not slow down in 2026 – despite serious budget shortfalls and underinvestment, we intend to exercise our powers very actively, with strong determination to better protect consumers and honest undertakings – emphasises Tomasz Chróstny, President of UOKiK. </w:t>
      </w:r>
    </w:p>
    <w:p w14:paraId="5FE1CFBF" w14:textId="3229A8B4" w:rsidR="001E3F33" w:rsidRPr="00352B22" w:rsidRDefault="001E3F33" w:rsidP="00D5274F">
      <w:pPr>
        <w:spacing w:after="240" w:line="360" w:lineRule="auto"/>
        <w:jc w:val="both"/>
        <w:rPr>
          <w:b/>
          <w:sz w:val="22"/>
          <w:lang w:val="en-GB"/>
        </w:rPr>
      </w:pPr>
      <w:r w:rsidRPr="00352B22">
        <w:rPr>
          <w:b/>
          <w:bCs/>
          <w:sz w:val="22"/>
          <w:lang w:val="en-GB"/>
        </w:rPr>
        <w:t>Positive assessment by the Supreme Audit Office (NIK)</w:t>
      </w:r>
    </w:p>
    <w:p w14:paraId="7730EC25" w14:textId="0F52887B" w:rsidR="001476A4" w:rsidRPr="00352B22" w:rsidRDefault="001476A4" w:rsidP="00D5274F">
      <w:pPr>
        <w:spacing w:after="240" w:line="360" w:lineRule="auto"/>
        <w:jc w:val="both"/>
        <w:rPr>
          <w:sz w:val="22"/>
          <w:lang w:val="en-GB"/>
        </w:rPr>
      </w:pPr>
      <w:r w:rsidRPr="00352B22">
        <w:rPr>
          <w:sz w:val="22"/>
          <w:lang w:val="en-GB"/>
        </w:rPr>
        <w:t xml:space="preserve">It is worth noting that in September last year, the Supreme Audit Office </w:t>
      </w:r>
      <w:hyperlink r:id="rId22" w:history="1">
        <w:r w:rsidR="00D735A6" w:rsidRPr="00D735A6">
          <w:rPr>
            <w:rStyle w:val="Hipercze"/>
            <w:sz w:val="22"/>
            <w:lang w:val="en-GB"/>
          </w:rPr>
          <w:t>submitted to UOKiK the results of an audit</w:t>
        </w:r>
      </w:hyperlink>
      <w:r w:rsidR="00D735A6">
        <w:rPr>
          <w:sz w:val="22"/>
          <w:lang w:val="en-GB"/>
        </w:rPr>
        <w:t xml:space="preserve"> </w:t>
      </w:r>
      <w:r w:rsidRPr="00352B22">
        <w:rPr>
          <w:sz w:val="22"/>
          <w:lang w:val="en-GB"/>
        </w:rPr>
        <w:t>conducted between October 2024 and March 2025. The ad hoc audit covered five years and concerned all areas of the UOKiK’s activity. The Council of NIK issued a positive assessment of the activities of the President of UOKiK.</w:t>
      </w:r>
      <w:r w:rsidR="00D735A6">
        <w:rPr>
          <w:sz w:val="22"/>
          <w:lang w:val="en-GB"/>
        </w:rPr>
        <w:t xml:space="preserve"> </w:t>
      </w:r>
    </w:p>
    <w:p w14:paraId="1CBD5375" w14:textId="77777777" w:rsidR="00260A09" w:rsidRPr="00352B22" w:rsidRDefault="00260A09">
      <w:pPr>
        <w:spacing w:after="240" w:line="360" w:lineRule="auto"/>
        <w:jc w:val="both"/>
        <w:rPr>
          <w:rFonts w:eastAsia="Calibri" w:cs="Calibri"/>
          <w:bCs/>
          <w:color w:val="000000"/>
          <w:sz w:val="22"/>
          <w:lang w:val="en-GB"/>
        </w:rPr>
      </w:pPr>
    </w:p>
    <w:sectPr w:rsidR="00260A09" w:rsidRPr="00352B22" w:rsidSect="003742FC">
      <w:headerReference w:type="default" r:id="rId23"/>
      <w:footerReference w:type="default" r:id="rId2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C584E" w14:textId="77777777" w:rsidR="007C4410" w:rsidRDefault="007C4410">
      <w:r>
        <w:separator/>
      </w:r>
    </w:p>
  </w:endnote>
  <w:endnote w:type="continuationSeparator" w:id="0">
    <w:p w14:paraId="2F7B03F5" w14:textId="77777777" w:rsidR="007C4410" w:rsidRDefault="007C4410">
      <w:r>
        <w:continuationSeparator/>
      </w:r>
    </w:p>
  </w:endnote>
  <w:endnote w:type="continuationNotice" w:id="1">
    <w:p w14:paraId="2E0193A4" w14:textId="77777777" w:rsidR="007C4410" w:rsidRDefault="007C4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F2FF" w14:textId="77777777" w:rsidR="00EB69D6" w:rsidRPr="00352B22" w:rsidRDefault="00EB69D6" w:rsidP="00EB69D6">
    <w:pPr>
      <w:pStyle w:val="Stopka"/>
      <w:rPr>
        <w:rFonts w:asciiTheme="minorHAnsi" w:hAnsiTheme="minorHAnsi" w:cstheme="minorHAnsi"/>
        <w:color w:val="595959" w:themeColor="text1" w:themeTint="A6"/>
        <w:sz w:val="16"/>
        <w:szCs w:val="16"/>
        <w:lang w:val="en-GB"/>
      </w:rPr>
    </w:pPr>
    <w:r w:rsidRPr="00352B22">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3E1C3284" wp14:editId="5ACAC51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4E3A41F"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52B22">
      <w:rPr>
        <w:rFonts w:asciiTheme="minorHAnsi" w:hAnsiTheme="minorHAnsi" w:cstheme="minorHAnsi"/>
        <w:color w:val="595959" w:themeColor="text1" w:themeTint="A6"/>
        <w:sz w:val="16"/>
        <w:szCs w:val="16"/>
        <w:lang w:val="en-GB"/>
      </w:rPr>
      <w:t>WWW.UOKiK.GOV.PL LANDLINE NO. +48 22 55 60 246 MOBILE NO. 603 124 154</w:t>
    </w:r>
  </w:p>
  <w:p w14:paraId="2FAB18E7" w14:textId="2FF927EE" w:rsidR="00441ACC" w:rsidRPr="00352B22" w:rsidRDefault="00EB69D6" w:rsidP="00EB69D6">
    <w:pPr>
      <w:pStyle w:val="TEKSTKOMUNIKATU"/>
      <w:spacing w:after="120" w:line="240" w:lineRule="auto"/>
      <w:jc w:val="left"/>
      <w:rPr>
        <w:rFonts w:asciiTheme="minorHAnsi" w:hAnsiTheme="minorHAnsi" w:cstheme="minorHAnsi"/>
        <w:color w:val="595959" w:themeColor="text1" w:themeTint="A6"/>
        <w:sz w:val="16"/>
        <w:szCs w:val="16"/>
        <w:lang w:val="en-GB"/>
      </w:rPr>
    </w:pPr>
    <w:r w:rsidRPr="00352B22">
      <w:rPr>
        <w:rFonts w:asciiTheme="minorHAnsi" w:hAnsiTheme="minorHAnsi" w:cstheme="minorHAnsi"/>
        <w:color w:val="595959" w:themeColor="text1" w:themeTint="A6"/>
        <w:sz w:val="16"/>
        <w:szCs w:val="16"/>
        <w:lang w:val="en-GB"/>
      </w:rPr>
      <w:t xml:space="preserve">UOKiK Communication Department Pl. Powstańców Warszawy 1, 00-950 Warsaw </w:t>
    </w:r>
    <w:r w:rsidRPr="00352B22">
      <w:rPr>
        <w:rFonts w:asciiTheme="minorHAnsi" w:hAnsiTheme="minorHAnsi" w:cstheme="minorHAnsi"/>
        <w:color w:val="595959" w:themeColor="text1" w:themeTint="A6"/>
        <w:sz w:val="16"/>
        <w:szCs w:val="16"/>
        <w:lang w:val="en-GB"/>
      </w:rPr>
      <w:br/>
      <w:t xml:space="preserve">E-mail: </w:t>
    </w:r>
    <w:hyperlink r:id="rId1" w:history="1">
      <w:r w:rsidRPr="00352B22">
        <w:rPr>
          <w:rStyle w:val="Hipercze"/>
          <w:rFonts w:asciiTheme="minorHAnsi" w:hAnsiTheme="minorHAnsi" w:cstheme="minorHAnsi"/>
          <w:color w:val="595959" w:themeColor="text1" w:themeTint="A6"/>
          <w:sz w:val="16"/>
          <w:szCs w:val="16"/>
          <w:lang w:val="en-GB"/>
        </w:rPr>
        <w:t>biuroprasowe@uokik.gov.pl</w:t>
      </w:r>
    </w:hyperlink>
    <w:r w:rsidRPr="00352B22">
      <w:rPr>
        <w:rFonts w:asciiTheme="minorHAnsi" w:hAnsiTheme="minorHAnsi" w:cstheme="minorHAnsi"/>
        <w:color w:val="595959" w:themeColor="text1" w:themeTint="A6"/>
        <w:sz w:val="16"/>
        <w:szCs w:val="16"/>
        <w:lang w:val="en-GB"/>
      </w:rPr>
      <w:t xml:space="preserve"> X: </w:t>
    </w:r>
    <w:hyperlink r:id="rId2" w:history="1">
      <w:r w:rsidRPr="00352B22">
        <w:rPr>
          <w:rStyle w:val="Hipercze"/>
          <w:rFonts w:asciiTheme="minorHAnsi" w:hAnsiTheme="minorHAnsi" w:cstheme="minorHAnsi"/>
          <w:color w:val="595959" w:themeColor="text1" w:themeTint="A6"/>
          <w:sz w:val="16"/>
          <w:szCs w:val="16"/>
          <w:lang w:val="en-GB"/>
        </w:rPr>
        <w:t>@</w:t>
      </w:r>
      <w:r w:rsidRPr="00352B22">
        <w:rPr>
          <w:rStyle w:val="u-linkcomplex-target"/>
          <w:rFonts w:asciiTheme="minorHAnsi" w:hAnsiTheme="minorHAnsi" w:cstheme="minorHAnsi"/>
          <w:color w:val="595959" w:themeColor="text1" w:themeTint="A6"/>
          <w:sz w:val="16"/>
          <w:szCs w:val="16"/>
          <w:u w:val="single"/>
          <w:lang w:val="en-GB"/>
        </w:rPr>
        <w:t>UOKiKgovPL</w:t>
      </w:r>
    </w:hyperlink>
    <w:r w:rsidRPr="00352B22">
      <w:rPr>
        <w:rStyle w:val="u-linkcomplex-target"/>
        <w:rFonts w:asciiTheme="minorHAnsi" w:hAnsiTheme="minorHAnsi" w:cstheme="minorHAnsi"/>
        <w:color w:val="595959" w:themeColor="text1" w:themeTint="A6"/>
        <w:sz w:val="16"/>
        <w:szCs w:val="16"/>
        <w:lang w:val="en-GB"/>
      </w:rPr>
      <w:br/>
    </w:r>
    <w:r w:rsidRPr="00352B22">
      <w:rPr>
        <w:rFonts w:asciiTheme="minorHAnsi" w:hAnsiTheme="minorHAnsi" w:cstheme="minorHAnsi"/>
        <w:color w:val="595959" w:themeColor="text1" w:themeTint="A6"/>
        <w:sz w:val="16"/>
        <w:szCs w:val="16"/>
        <w:lang w:val="en-GB"/>
      </w:rPr>
      <w:t>Follow us on Instagram: </w:t>
    </w:r>
    <w:hyperlink r:id="rId3" w:tgtFrame="_blank" w:history="1">
      <w:r w:rsidRPr="00352B22">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D6246" w14:textId="77777777" w:rsidR="007C4410" w:rsidRDefault="007C4410">
      <w:r>
        <w:separator/>
      </w:r>
    </w:p>
  </w:footnote>
  <w:footnote w:type="continuationSeparator" w:id="0">
    <w:p w14:paraId="5A6FAD76" w14:textId="77777777" w:rsidR="007C4410" w:rsidRDefault="007C4410">
      <w:r>
        <w:continuationSeparator/>
      </w:r>
    </w:p>
  </w:footnote>
  <w:footnote w:type="continuationNotice" w:id="1">
    <w:p w14:paraId="0583A6AC" w14:textId="77777777" w:rsidR="007C4410" w:rsidRDefault="007C4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E94B" w14:textId="77777777" w:rsidR="00441ACC" w:rsidRDefault="00C81210" w:rsidP="00441ACC">
    <w:pPr>
      <w:pStyle w:val="Nagwek"/>
      <w:tabs>
        <w:tab w:val="clear" w:pos="9072"/>
      </w:tabs>
    </w:pPr>
    <w:r>
      <w:rPr>
        <w:noProof/>
        <w:lang w:val="en"/>
      </w:rPr>
      <w:drawing>
        <wp:inline distT="0" distB="0" distL="0" distR="0" wp14:anchorId="5A11C50D" wp14:editId="76C159F6">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55131CE"/>
    <w:multiLevelType w:val="multilevel"/>
    <w:tmpl w:val="DA5C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8550D"/>
    <w:multiLevelType w:val="hybridMultilevel"/>
    <w:tmpl w:val="19DED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EC6729"/>
    <w:multiLevelType w:val="hybridMultilevel"/>
    <w:tmpl w:val="E00CE2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7D462DF"/>
    <w:multiLevelType w:val="hybridMultilevel"/>
    <w:tmpl w:val="3B243C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5AE45B4"/>
    <w:multiLevelType w:val="multilevel"/>
    <w:tmpl w:val="861C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A2160"/>
    <w:multiLevelType w:val="hybridMultilevel"/>
    <w:tmpl w:val="7D16491C"/>
    <w:lvl w:ilvl="0" w:tplc="17743818">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9" w15:restartNumberingAfterBreak="0">
    <w:nsid w:val="36DD7BF5"/>
    <w:multiLevelType w:val="multilevel"/>
    <w:tmpl w:val="8958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9D1BF3"/>
    <w:multiLevelType w:val="multilevel"/>
    <w:tmpl w:val="7B24B224"/>
    <w:name w:val="Heading_1"/>
    <w:numStyleLink w:val="BMHeadings"/>
  </w:abstractNum>
  <w:abstractNum w:abstractNumId="11" w15:restartNumberingAfterBreak="0">
    <w:nsid w:val="3D2035F8"/>
    <w:multiLevelType w:val="hybridMultilevel"/>
    <w:tmpl w:val="48DC94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342040C"/>
    <w:multiLevelType w:val="hybridMultilevel"/>
    <w:tmpl w:val="3A60C5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22668"/>
    <w:multiLevelType w:val="multilevel"/>
    <w:tmpl w:val="3C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C3586F"/>
    <w:multiLevelType w:val="hybridMultilevel"/>
    <w:tmpl w:val="50E839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7" w15:restartNumberingAfterBreak="0">
    <w:nsid w:val="749A1705"/>
    <w:multiLevelType w:val="hybridMultilevel"/>
    <w:tmpl w:val="ADD8C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98066F0"/>
    <w:multiLevelType w:val="multilevel"/>
    <w:tmpl w:val="C81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6"/>
  </w:num>
  <w:num w:numId="3">
    <w:abstractNumId w:val="8"/>
  </w:num>
  <w:num w:numId="4">
    <w:abstractNumId w:val="10"/>
  </w:num>
  <w:num w:numId="5">
    <w:abstractNumId w:val="7"/>
  </w:num>
  <w:num w:numId="6">
    <w:abstractNumId w:val="6"/>
  </w:num>
  <w:num w:numId="7">
    <w:abstractNumId w:val="6"/>
  </w:num>
  <w:num w:numId="8">
    <w:abstractNumId w:val="2"/>
  </w:num>
  <w:num w:numId="9">
    <w:abstractNumId w:val="17"/>
  </w:num>
  <w:num w:numId="10">
    <w:abstractNumId w:val="3"/>
  </w:num>
  <w:num w:numId="11">
    <w:abstractNumId w:val="15"/>
  </w:num>
  <w:num w:numId="12">
    <w:abstractNumId w:val="14"/>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5"/>
  </w:num>
  <w:num w:numId="18">
    <w:abstractNumId w:val="18"/>
  </w:num>
  <w:num w:numId="19">
    <w:abstractNumId w:val="1"/>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407"/>
    <w:rsid w:val="00001023"/>
    <w:rsid w:val="00001184"/>
    <w:rsid w:val="00002034"/>
    <w:rsid w:val="00002307"/>
    <w:rsid w:val="00002C19"/>
    <w:rsid w:val="00002F9E"/>
    <w:rsid w:val="000042A8"/>
    <w:rsid w:val="00004EA9"/>
    <w:rsid w:val="00005BBB"/>
    <w:rsid w:val="0000713A"/>
    <w:rsid w:val="00007E00"/>
    <w:rsid w:val="0001158D"/>
    <w:rsid w:val="000116FE"/>
    <w:rsid w:val="00011AF2"/>
    <w:rsid w:val="00011E69"/>
    <w:rsid w:val="00011F51"/>
    <w:rsid w:val="0001253E"/>
    <w:rsid w:val="00013250"/>
    <w:rsid w:val="0001385A"/>
    <w:rsid w:val="000153E0"/>
    <w:rsid w:val="000154CE"/>
    <w:rsid w:val="00016B54"/>
    <w:rsid w:val="00016D70"/>
    <w:rsid w:val="0001749E"/>
    <w:rsid w:val="000217EC"/>
    <w:rsid w:val="00021906"/>
    <w:rsid w:val="000222C1"/>
    <w:rsid w:val="000228D8"/>
    <w:rsid w:val="000230EB"/>
    <w:rsid w:val="00023634"/>
    <w:rsid w:val="0002523D"/>
    <w:rsid w:val="0002590F"/>
    <w:rsid w:val="00025AE9"/>
    <w:rsid w:val="000261F3"/>
    <w:rsid w:val="00026760"/>
    <w:rsid w:val="00026D3C"/>
    <w:rsid w:val="00030292"/>
    <w:rsid w:val="000310D1"/>
    <w:rsid w:val="00033035"/>
    <w:rsid w:val="0003501D"/>
    <w:rsid w:val="000365AA"/>
    <w:rsid w:val="00037158"/>
    <w:rsid w:val="00040319"/>
    <w:rsid w:val="00042F31"/>
    <w:rsid w:val="00042F96"/>
    <w:rsid w:val="00043840"/>
    <w:rsid w:val="0004384F"/>
    <w:rsid w:val="0004497D"/>
    <w:rsid w:val="00045014"/>
    <w:rsid w:val="00046C0D"/>
    <w:rsid w:val="000526D6"/>
    <w:rsid w:val="00052F3C"/>
    <w:rsid w:val="0005359B"/>
    <w:rsid w:val="00055697"/>
    <w:rsid w:val="000558FC"/>
    <w:rsid w:val="00055B3E"/>
    <w:rsid w:val="00056AF4"/>
    <w:rsid w:val="00057CA6"/>
    <w:rsid w:val="00060757"/>
    <w:rsid w:val="00060D57"/>
    <w:rsid w:val="00061749"/>
    <w:rsid w:val="0006245C"/>
    <w:rsid w:val="00065164"/>
    <w:rsid w:val="000651E9"/>
    <w:rsid w:val="00066E0C"/>
    <w:rsid w:val="00070771"/>
    <w:rsid w:val="0007099F"/>
    <w:rsid w:val="00073A74"/>
    <w:rsid w:val="00073AA7"/>
    <w:rsid w:val="0008018B"/>
    <w:rsid w:val="00080BA5"/>
    <w:rsid w:val="0008102C"/>
    <w:rsid w:val="00081B8A"/>
    <w:rsid w:val="00084F76"/>
    <w:rsid w:val="00085180"/>
    <w:rsid w:val="000853E7"/>
    <w:rsid w:val="00086FCE"/>
    <w:rsid w:val="00090153"/>
    <w:rsid w:val="000920E2"/>
    <w:rsid w:val="0009316E"/>
    <w:rsid w:val="00093BCB"/>
    <w:rsid w:val="0009433A"/>
    <w:rsid w:val="00094613"/>
    <w:rsid w:val="00094896"/>
    <w:rsid w:val="00094AC5"/>
    <w:rsid w:val="00094B06"/>
    <w:rsid w:val="00095DE0"/>
    <w:rsid w:val="00096386"/>
    <w:rsid w:val="000A1554"/>
    <w:rsid w:val="000A1D68"/>
    <w:rsid w:val="000A29E5"/>
    <w:rsid w:val="000A3360"/>
    <w:rsid w:val="000A398F"/>
    <w:rsid w:val="000A4AD7"/>
    <w:rsid w:val="000A6188"/>
    <w:rsid w:val="000A6697"/>
    <w:rsid w:val="000A74FA"/>
    <w:rsid w:val="000A7A08"/>
    <w:rsid w:val="000B07BF"/>
    <w:rsid w:val="000B149D"/>
    <w:rsid w:val="000B14C1"/>
    <w:rsid w:val="000B1AC5"/>
    <w:rsid w:val="000B20E4"/>
    <w:rsid w:val="000B346C"/>
    <w:rsid w:val="000B3CAE"/>
    <w:rsid w:val="000B436A"/>
    <w:rsid w:val="000B4649"/>
    <w:rsid w:val="000B49B4"/>
    <w:rsid w:val="000B4E85"/>
    <w:rsid w:val="000B50B2"/>
    <w:rsid w:val="000B53F5"/>
    <w:rsid w:val="000B5C03"/>
    <w:rsid w:val="000B6443"/>
    <w:rsid w:val="000B7247"/>
    <w:rsid w:val="000C03C2"/>
    <w:rsid w:val="000C0542"/>
    <w:rsid w:val="000C0B12"/>
    <w:rsid w:val="000C1F38"/>
    <w:rsid w:val="000C3836"/>
    <w:rsid w:val="000C3C23"/>
    <w:rsid w:val="000C4DFC"/>
    <w:rsid w:val="000C4F25"/>
    <w:rsid w:val="000D1A83"/>
    <w:rsid w:val="000D202D"/>
    <w:rsid w:val="000D2CAB"/>
    <w:rsid w:val="000D2FA7"/>
    <w:rsid w:val="000D34B9"/>
    <w:rsid w:val="000D3578"/>
    <w:rsid w:val="000D4A1F"/>
    <w:rsid w:val="000D5422"/>
    <w:rsid w:val="000D5738"/>
    <w:rsid w:val="000D626C"/>
    <w:rsid w:val="000D62C7"/>
    <w:rsid w:val="000D67F7"/>
    <w:rsid w:val="000D72EC"/>
    <w:rsid w:val="000D7D8C"/>
    <w:rsid w:val="000E18E0"/>
    <w:rsid w:val="000E1EA0"/>
    <w:rsid w:val="000E2D48"/>
    <w:rsid w:val="000E2D60"/>
    <w:rsid w:val="000E4E2E"/>
    <w:rsid w:val="000E5009"/>
    <w:rsid w:val="000E668E"/>
    <w:rsid w:val="000E729D"/>
    <w:rsid w:val="000E7690"/>
    <w:rsid w:val="000E79FE"/>
    <w:rsid w:val="000F0499"/>
    <w:rsid w:val="000F1CF8"/>
    <w:rsid w:val="000F2469"/>
    <w:rsid w:val="000F2B05"/>
    <w:rsid w:val="000F4784"/>
    <w:rsid w:val="000F4C31"/>
    <w:rsid w:val="000F5220"/>
    <w:rsid w:val="00100546"/>
    <w:rsid w:val="00100B4B"/>
    <w:rsid w:val="00101DDB"/>
    <w:rsid w:val="00101E99"/>
    <w:rsid w:val="00101EDC"/>
    <w:rsid w:val="00101FE7"/>
    <w:rsid w:val="001028CA"/>
    <w:rsid w:val="00102A5F"/>
    <w:rsid w:val="00102AEF"/>
    <w:rsid w:val="00103669"/>
    <w:rsid w:val="00103B0D"/>
    <w:rsid w:val="0010559C"/>
    <w:rsid w:val="00105ABD"/>
    <w:rsid w:val="00106F25"/>
    <w:rsid w:val="00107844"/>
    <w:rsid w:val="00110543"/>
    <w:rsid w:val="001109D6"/>
    <w:rsid w:val="00111422"/>
    <w:rsid w:val="0011255A"/>
    <w:rsid w:val="00112783"/>
    <w:rsid w:val="001130AD"/>
    <w:rsid w:val="0011333B"/>
    <w:rsid w:val="001134CD"/>
    <w:rsid w:val="0011430E"/>
    <w:rsid w:val="001152D4"/>
    <w:rsid w:val="00116477"/>
    <w:rsid w:val="00117F15"/>
    <w:rsid w:val="00120FBD"/>
    <w:rsid w:val="001217D8"/>
    <w:rsid w:val="00123189"/>
    <w:rsid w:val="0012424D"/>
    <w:rsid w:val="00124EDC"/>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59E3"/>
    <w:rsid w:val="00146F69"/>
    <w:rsid w:val="0014727B"/>
    <w:rsid w:val="001476A4"/>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928"/>
    <w:rsid w:val="001814AF"/>
    <w:rsid w:val="001826FD"/>
    <w:rsid w:val="00183E61"/>
    <w:rsid w:val="00186FD8"/>
    <w:rsid w:val="0019070F"/>
    <w:rsid w:val="00190C16"/>
    <w:rsid w:val="00190D5A"/>
    <w:rsid w:val="001918D9"/>
    <w:rsid w:val="0019467B"/>
    <w:rsid w:val="0019661A"/>
    <w:rsid w:val="00196736"/>
    <w:rsid w:val="00196E95"/>
    <w:rsid w:val="0019751C"/>
    <w:rsid w:val="001979B5"/>
    <w:rsid w:val="001A060E"/>
    <w:rsid w:val="001A0886"/>
    <w:rsid w:val="001A1A6F"/>
    <w:rsid w:val="001A1ED7"/>
    <w:rsid w:val="001A30F1"/>
    <w:rsid w:val="001A4982"/>
    <w:rsid w:val="001A5F7C"/>
    <w:rsid w:val="001A620F"/>
    <w:rsid w:val="001A675A"/>
    <w:rsid w:val="001A6E5B"/>
    <w:rsid w:val="001A7451"/>
    <w:rsid w:val="001B0740"/>
    <w:rsid w:val="001B39C7"/>
    <w:rsid w:val="001B4E6D"/>
    <w:rsid w:val="001B5DA3"/>
    <w:rsid w:val="001B752A"/>
    <w:rsid w:val="001B7BD8"/>
    <w:rsid w:val="001C09CA"/>
    <w:rsid w:val="001C1857"/>
    <w:rsid w:val="001C1FAD"/>
    <w:rsid w:val="001C55D9"/>
    <w:rsid w:val="001C598B"/>
    <w:rsid w:val="001C5EA1"/>
    <w:rsid w:val="001C647B"/>
    <w:rsid w:val="001C7744"/>
    <w:rsid w:val="001C792B"/>
    <w:rsid w:val="001D0836"/>
    <w:rsid w:val="001D1E10"/>
    <w:rsid w:val="001D26EC"/>
    <w:rsid w:val="001D3725"/>
    <w:rsid w:val="001D4A72"/>
    <w:rsid w:val="001D5E17"/>
    <w:rsid w:val="001D615B"/>
    <w:rsid w:val="001D6CF9"/>
    <w:rsid w:val="001D7B2B"/>
    <w:rsid w:val="001E0512"/>
    <w:rsid w:val="001E104A"/>
    <w:rsid w:val="001E17D9"/>
    <w:rsid w:val="001E188E"/>
    <w:rsid w:val="001E1ED5"/>
    <w:rsid w:val="001E210A"/>
    <w:rsid w:val="001E258C"/>
    <w:rsid w:val="001E2826"/>
    <w:rsid w:val="001E2FEA"/>
    <w:rsid w:val="001E3F33"/>
    <w:rsid w:val="001E4AD3"/>
    <w:rsid w:val="001E4F92"/>
    <w:rsid w:val="001E5612"/>
    <w:rsid w:val="001E6912"/>
    <w:rsid w:val="001E6DD4"/>
    <w:rsid w:val="001E7435"/>
    <w:rsid w:val="001F0C08"/>
    <w:rsid w:val="001F1769"/>
    <w:rsid w:val="001F2F22"/>
    <w:rsid w:val="001F34BE"/>
    <w:rsid w:val="001F4A73"/>
    <w:rsid w:val="001F4F1A"/>
    <w:rsid w:val="001F5323"/>
    <w:rsid w:val="001F63E4"/>
    <w:rsid w:val="001F6805"/>
    <w:rsid w:val="001F68BD"/>
    <w:rsid w:val="001F6FF2"/>
    <w:rsid w:val="00205580"/>
    <w:rsid w:val="00206916"/>
    <w:rsid w:val="00206F0B"/>
    <w:rsid w:val="00210493"/>
    <w:rsid w:val="00211A94"/>
    <w:rsid w:val="0021297C"/>
    <w:rsid w:val="002139D3"/>
    <w:rsid w:val="002157BB"/>
    <w:rsid w:val="002166FA"/>
    <w:rsid w:val="00220B6E"/>
    <w:rsid w:val="00222162"/>
    <w:rsid w:val="002235A1"/>
    <w:rsid w:val="00224371"/>
    <w:rsid w:val="002243BB"/>
    <w:rsid w:val="002262B5"/>
    <w:rsid w:val="002272E9"/>
    <w:rsid w:val="00227366"/>
    <w:rsid w:val="00227989"/>
    <w:rsid w:val="0023138D"/>
    <w:rsid w:val="00231617"/>
    <w:rsid w:val="00231868"/>
    <w:rsid w:val="00231FDC"/>
    <w:rsid w:val="002332D3"/>
    <w:rsid w:val="00234F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280"/>
    <w:rsid w:val="002463CE"/>
    <w:rsid w:val="00246B4A"/>
    <w:rsid w:val="0024768E"/>
    <w:rsid w:val="0025026C"/>
    <w:rsid w:val="00250D61"/>
    <w:rsid w:val="00251E26"/>
    <w:rsid w:val="00252168"/>
    <w:rsid w:val="00252703"/>
    <w:rsid w:val="00252ECE"/>
    <w:rsid w:val="002555F4"/>
    <w:rsid w:val="00255816"/>
    <w:rsid w:val="00257708"/>
    <w:rsid w:val="00257789"/>
    <w:rsid w:val="0025783D"/>
    <w:rsid w:val="00260382"/>
    <w:rsid w:val="00260A09"/>
    <w:rsid w:val="00261BF7"/>
    <w:rsid w:val="00262E52"/>
    <w:rsid w:val="002631EC"/>
    <w:rsid w:val="002639C1"/>
    <w:rsid w:val="0026541F"/>
    <w:rsid w:val="00265B19"/>
    <w:rsid w:val="00265C16"/>
    <w:rsid w:val="00265D3F"/>
    <w:rsid w:val="00266082"/>
    <w:rsid w:val="00266CB4"/>
    <w:rsid w:val="00267CEB"/>
    <w:rsid w:val="00267CF5"/>
    <w:rsid w:val="00267DD1"/>
    <w:rsid w:val="002717C4"/>
    <w:rsid w:val="002728BA"/>
    <w:rsid w:val="00272E2C"/>
    <w:rsid w:val="0027378B"/>
    <w:rsid w:val="002758FF"/>
    <w:rsid w:val="00276B9B"/>
    <w:rsid w:val="00277075"/>
    <w:rsid w:val="00277641"/>
    <w:rsid w:val="00280001"/>
    <w:rsid w:val="002801AA"/>
    <w:rsid w:val="00280763"/>
    <w:rsid w:val="00281E95"/>
    <w:rsid w:val="00282B5C"/>
    <w:rsid w:val="002864BE"/>
    <w:rsid w:val="00286BE4"/>
    <w:rsid w:val="00286DD7"/>
    <w:rsid w:val="00286E54"/>
    <w:rsid w:val="00291BB9"/>
    <w:rsid w:val="00291C73"/>
    <w:rsid w:val="00292D75"/>
    <w:rsid w:val="00293525"/>
    <w:rsid w:val="0029436D"/>
    <w:rsid w:val="0029439D"/>
    <w:rsid w:val="00295193"/>
    <w:rsid w:val="00295B34"/>
    <w:rsid w:val="00296786"/>
    <w:rsid w:val="00296D93"/>
    <w:rsid w:val="00297620"/>
    <w:rsid w:val="002A4C53"/>
    <w:rsid w:val="002A5D69"/>
    <w:rsid w:val="002A6518"/>
    <w:rsid w:val="002A7382"/>
    <w:rsid w:val="002B0269"/>
    <w:rsid w:val="002B1DBF"/>
    <w:rsid w:val="002B3B3B"/>
    <w:rsid w:val="002B43DF"/>
    <w:rsid w:val="002B4920"/>
    <w:rsid w:val="002B4C6B"/>
    <w:rsid w:val="002C0D5D"/>
    <w:rsid w:val="002C2F71"/>
    <w:rsid w:val="002C3155"/>
    <w:rsid w:val="002C32B1"/>
    <w:rsid w:val="002C361E"/>
    <w:rsid w:val="002C4FFE"/>
    <w:rsid w:val="002C53CB"/>
    <w:rsid w:val="002C692D"/>
    <w:rsid w:val="002C6ABE"/>
    <w:rsid w:val="002C6DD8"/>
    <w:rsid w:val="002C743A"/>
    <w:rsid w:val="002D249B"/>
    <w:rsid w:val="002D29B0"/>
    <w:rsid w:val="002D5C47"/>
    <w:rsid w:val="002D67BD"/>
    <w:rsid w:val="002D692D"/>
    <w:rsid w:val="002E224C"/>
    <w:rsid w:val="002E2BEE"/>
    <w:rsid w:val="002E2E71"/>
    <w:rsid w:val="002E388C"/>
    <w:rsid w:val="002E4BE8"/>
    <w:rsid w:val="002E584C"/>
    <w:rsid w:val="002E5BEF"/>
    <w:rsid w:val="002E633D"/>
    <w:rsid w:val="002E691A"/>
    <w:rsid w:val="002F1BF3"/>
    <w:rsid w:val="002F2C49"/>
    <w:rsid w:val="002F4D43"/>
    <w:rsid w:val="002F5879"/>
    <w:rsid w:val="002F61FB"/>
    <w:rsid w:val="00300395"/>
    <w:rsid w:val="00301755"/>
    <w:rsid w:val="0030191A"/>
    <w:rsid w:val="003019D6"/>
    <w:rsid w:val="003035B9"/>
    <w:rsid w:val="003039AF"/>
    <w:rsid w:val="00303A6F"/>
    <w:rsid w:val="003056C6"/>
    <w:rsid w:val="00305E82"/>
    <w:rsid w:val="003066C2"/>
    <w:rsid w:val="003071F4"/>
    <w:rsid w:val="00307693"/>
    <w:rsid w:val="003077B8"/>
    <w:rsid w:val="003104F1"/>
    <w:rsid w:val="003106EC"/>
    <w:rsid w:val="003108E8"/>
    <w:rsid w:val="00311B14"/>
    <w:rsid w:val="00312FBD"/>
    <w:rsid w:val="00313312"/>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715"/>
    <w:rsid w:val="00335922"/>
    <w:rsid w:val="00335AD5"/>
    <w:rsid w:val="00337368"/>
    <w:rsid w:val="0034059B"/>
    <w:rsid w:val="00340F90"/>
    <w:rsid w:val="00341D5B"/>
    <w:rsid w:val="00341FC5"/>
    <w:rsid w:val="00342935"/>
    <w:rsid w:val="003439E9"/>
    <w:rsid w:val="0034644D"/>
    <w:rsid w:val="00346BCB"/>
    <w:rsid w:val="00346D07"/>
    <w:rsid w:val="00347AF6"/>
    <w:rsid w:val="0035019C"/>
    <w:rsid w:val="00351500"/>
    <w:rsid w:val="00352B22"/>
    <w:rsid w:val="00352D8D"/>
    <w:rsid w:val="00353561"/>
    <w:rsid w:val="003547DA"/>
    <w:rsid w:val="003564C9"/>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40E9"/>
    <w:rsid w:val="00385009"/>
    <w:rsid w:val="003854CA"/>
    <w:rsid w:val="003856F2"/>
    <w:rsid w:val="0038677D"/>
    <w:rsid w:val="00387739"/>
    <w:rsid w:val="00390FA5"/>
    <w:rsid w:val="0039154A"/>
    <w:rsid w:val="003916E7"/>
    <w:rsid w:val="00391F20"/>
    <w:rsid w:val="0039217F"/>
    <w:rsid w:val="00394548"/>
    <w:rsid w:val="00396DFE"/>
    <w:rsid w:val="003979A6"/>
    <w:rsid w:val="003A0F2C"/>
    <w:rsid w:val="003A212A"/>
    <w:rsid w:val="003A2B10"/>
    <w:rsid w:val="003A354F"/>
    <w:rsid w:val="003A35D6"/>
    <w:rsid w:val="003A3DA6"/>
    <w:rsid w:val="003A4A05"/>
    <w:rsid w:val="003A4C90"/>
    <w:rsid w:val="003A5566"/>
    <w:rsid w:val="003A73BE"/>
    <w:rsid w:val="003A7C48"/>
    <w:rsid w:val="003B00FF"/>
    <w:rsid w:val="003B11E2"/>
    <w:rsid w:val="003B3EA5"/>
    <w:rsid w:val="003B3FA7"/>
    <w:rsid w:val="003B792F"/>
    <w:rsid w:val="003B7D94"/>
    <w:rsid w:val="003C22B3"/>
    <w:rsid w:val="003C27CA"/>
    <w:rsid w:val="003C6DD7"/>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6EC"/>
    <w:rsid w:val="003E69E5"/>
    <w:rsid w:val="003E6CE9"/>
    <w:rsid w:val="003F025B"/>
    <w:rsid w:val="003F06DE"/>
    <w:rsid w:val="003F22BA"/>
    <w:rsid w:val="003F2C04"/>
    <w:rsid w:val="003F2CC1"/>
    <w:rsid w:val="003F303C"/>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FF9"/>
    <w:rsid w:val="00427E08"/>
    <w:rsid w:val="00427E4D"/>
    <w:rsid w:val="00427F95"/>
    <w:rsid w:val="0043007B"/>
    <w:rsid w:val="0043055C"/>
    <w:rsid w:val="00431AF3"/>
    <w:rsid w:val="00431AFC"/>
    <w:rsid w:val="00434009"/>
    <w:rsid w:val="004349BA"/>
    <w:rsid w:val="004351FA"/>
    <w:rsid w:val="00435508"/>
    <w:rsid w:val="0043575C"/>
    <w:rsid w:val="00435BD4"/>
    <w:rsid w:val="004365C7"/>
    <w:rsid w:val="00436901"/>
    <w:rsid w:val="00440C05"/>
    <w:rsid w:val="004419A3"/>
    <w:rsid w:val="00441ACC"/>
    <w:rsid w:val="004425B7"/>
    <w:rsid w:val="00442692"/>
    <w:rsid w:val="00443716"/>
    <w:rsid w:val="0044405D"/>
    <w:rsid w:val="00444A0B"/>
    <w:rsid w:val="00444A85"/>
    <w:rsid w:val="00444D11"/>
    <w:rsid w:val="004450C8"/>
    <w:rsid w:val="00445594"/>
    <w:rsid w:val="00445B47"/>
    <w:rsid w:val="004469D6"/>
    <w:rsid w:val="00446E77"/>
    <w:rsid w:val="00450E33"/>
    <w:rsid w:val="00450F17"/>
    <w:rsid w:val="00451E8B"/>
    <w:rsid w:val="004523FF"/>
    <w:rsid w:val="0045285C"/>
    <w:rsid w:val="004533F2"/>
    <w:rsid w:val="004537E6"/>
    <w:rsid w:val="004543BF"/>
    <w:rsid w:val="00455D6E"/>
    <w:rsid w:val="00456CCB"/>
    <w:rsid w:val="00457D58"/>
    <w:rsid w:val="004607BD"/>
    <w:rsid w:val="00460C78"/>
    <w:rsid w:val="004618AD"/>
    <w:rsid w:val="00462CFA"/>
    <w:rsid w:val="00464D7B"/>
    <w:rsid w:val="00465173"/>
    <w:rsid w:val="004656A6"/>
    <w:rsid w:val="0046572D"/>
    <w:rsid w:val="00466210"/>
    <w:rsid w:val="004662B9"/>
    <w:rsid w:val="00466DCD"/>
    <w:rsid w:val="004677AB"/>
    <w:rsid w:val="00467DE9"/>
    <w:rsid w:val="004704EB"/>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493F"/>
    <w:rsid w:val="00486008"/>
    <w:rsid w:val="00486D03"/>
    <w:rsid w:val="00486DB1"/>
    <w:rsid w:val="0048708B"/>
    <w:rsid w:val="00487234"/>
    <w:rsid w:val="004876B3"/>
    <w:rsid w:val="00491101"/>
    <w:rsid w:val="004914B1"/>
    <w:rsid w:val="00493E10"/>
    <w:rsid w:val="0049583F"/>
    <w:rsid w:val="004972E8"/>
    <w:rsid w:val="004976C8"/>
    <w:rsid w:val="004A0308"/>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B71A9"/>
    <w:rsid w:val="004C0F9E"/>
    <w:rsid w:val="004C1243"/>
    <w:rsid w:val="004C12A8"/>
    <w:rsid w:val="004C4252"/>
    <w:rsid w:val="004C4964"/>
    <w:rsid w:val="004C4E66"/>
    <w:rsid w:val="004C5B88"/>
    <w:rsid w:val="004C5C26"/>
    <w:rsid w:val="004C6885"/>
    <w:rsid w:val="004C70AD"/>
    <w:rsid w:val="004D50BF"/>
    <w:rsid w:val="004D6BF2"/>
    <w:rsid w:val="004D7C0E"/>
    <w:rsid w:val="004E6B1D"/>
    <w:rsid w:val="004E7BAF"/>
    <w:rsid w:val="004F1215"/>
    <w:rsid w:val="004F23F8"/>
    <w:rsid w:val="004F40F7"/>
    <w:rsid w:val="004F4BE0"/>
    <w:rsid w:val="004F634E"/>
    <w:rsid w:val="004F6EFF"/>
    <w:rsid w:val="004F74F2"/>
    <w:rsid w:val="004F7E99"/>
    <w:rsid w:val="004F7FC8"/>
    <w:rsid w:val="005003F9"/>
    <w:rsid w:val="0050250D"/>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17FB4"/>
    <w:rsid w:val="005207EC"/>
    <w:rsid w:val="0052114D"/>
    <w:rsid w:val="00521BA3"/>
    <w:rsid w:val="00521E75"/>
    <w:rsid w:val="00523E0D"/>
    <w:rsid w:val="00525540"/>
    <w:rsid w:val="00525588"/>
    <w:rsid w:val="005260D2"/>
    <w:rsid w:val="0052644A"/>
    <w:rsid w:val="005265D3"/>
    <w:rsid w:val="0052710E"/>
    <w:rsid w:val="005279BD"/>
    <w:rsid w:val="00530A1A"/>
    <w:rsid w:val="00530FCD"/>
    <w:rsid w:val="005314B8"/>
    <w:rsid w:val="005325B6"/>
    <w:rsid w:val="00532EBC"/>
    <w:rsid w:val="00533B78"/>
    <w:rsid w:val="00534160"/>
    <w:rsid w:val="00534409"/>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5C2"/>
    <w:rsid w:val="00552EA5"/>
    <w:rsid w:val="0055352F"/>
    <w:rsid w:val="0055631D"/>
    <w:rsid w:val="0056043C"/>
    <w:rsid w:val="00561587"/>
    <w:rsid w:val="0056286E"/>
    <w:rsid w:val="00562A60"/>
    <w:rsid w:val="00563B90"/>
    <w:rsid w:val="0056472A"/>
    <w:rsid w:val="00564B0B"/>
    <w:rsid w:val="00565646"/>
    <w:rsid w:val="00565B9C"/>
    <w:rsid w:val="00566B35"/>
    <w:rsid w:val="00571060"/>
    <w:rsid w:val="00571156"/>
    <w:rsid w:val="00571E13"/>
    <w:rsid w:val="00572E30"/>
    <w:rsid w:val="00574479"/>
    <w:rsid w:val="005749CE"/>
    <w:rsid w:val="00576FFE"/>
    <w:rsid w:val="00577DB8"/>
    <w:rsid w:val="00580380"/>
    <w:rsid w:val="005811D6"/>
    <w:rsid w:val="0058277F"/>
    <w:rsid w:val="005842E2"/>
    <w:rsid w:val="00585475"/>
    <w:rsid w:val="00585688"/>
    <w:rsid w:val="005856F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6150"/>
    <w:rsid w:val="005A723D"/>
    <w:rsid w:val="005A7AFE"/>
    <w:rsid w:val="005B24A1"/>
    <w:rsid w:val="005B3645"/>
    <w:rsid w:val="005B39F8"/>
    <w:rsid w:val="005B6FE6"/>
    <w:rsid w:val="005B73C0"/>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483"/>
    <w:rsid w:val="005F6627"/>
    <w:rsid w:val="00601D2B"/>
    <w:rsid w:val="00602222"/>
    <w:rsid w:val="00602507"/>
    <w:rsid w:val="00602A1B"/>
    <w:rsid w:val="00602C7D"/>
    <w:rsid w:val="00604197"/>
    <w:rsid w:val="006041EC"/>
    <w:rsid w:val="00605BE4"/>
    <w:rsid w:val="006063D0"/>
    <w:rsid w:val="0060658C"/>
    <w:rsid w:val="00607111"/>
    <w:rsid w:val="0060712A"/>
    <w:rsid w:val="0061020D"/>
    <w:rsid w:val="00610627"/>
    <w:rsid w:val="00613C45"/>
    <w:rsid w:val="00616BA7"/>
    <w:rsid w:val="00616EE8"/>
    <w:rsid w:val="006171F3"/>
    <w:rsid w:val="0061740B"/>
    <w:rsid w:val="00621291"/>
    <w:rsid w:val="00622DBA"/>
    <w:rsid w:val="00622EB7"/>
    <w:rsid w:val="00623BE7"/>
    <w:rsid w:val="00623E94"/>
    <w:rsid w:val="0062597D"/>
    <w:rsid w:val="006260AA"/>
    <w:rsid w:val="00626543"/>
    <w:rsid w:val="0062724A"/>
    <w:rsid w:val="00627382"/>
    <w:rsid w:val="00630F67"/>
    <w:rsid w:val="00633AD3"/>
    <w:rsid w:val="00633D4E"/>
    <w:rsid w:val="00633F31"/>
    <w:rsid w:val="00634909"/>
    <w:rsid w:val="0063526F"/>
    <w:rsid w:val="006353D2"/>
    <w:rsid w:val="00635577"/>
    <w:rsid w:val="006355B2"/>
    <w:rsid w:val="00636680"/>
    <w:rsid w:val="00637E86"/>
    <w:rsid w:val="00641AB6"/>
    <w:rsid w:val="006422DE"/>
    <w:rsid w:val="0064382D"/>
    <w:rsid w:val="006439FA"/>
    <w:rsid w:val="00644CE5"/>
    <w:rsid w:val="0064525C"/>
    <w:rsid w:val="006458F2"/>
    <w:rsid w:val="00645C75"/>
    <w:rsid w:val="00646B76"/>
    <w:rsid w:val="00647A4B"/>
    <w:rsid w:val="00647E78"/>
    <w:rsid w:val="00654E55"/>
    <w:rsid w:val="006551BF"/>
    <w:rsid w:val="0065705A"/>
    <w:rsid w:val="0065736E"/>
    <w:rsid w:val="00661256"/>
    <w:rsid w:val="006618CC"/>
    <w:rsid w:val="006644D0"/>
    <w:rsid w:val="00664C7F"/>
    <w:rsid w:val="00664CFA"/>
    <w:rsid w:val="00665AFC"/>
    <w:rsid w:val="00665DFC"/>
    <w:rsid w:val="00666CA2"/>
    <w:rsid w:val="006671BC"/>
    <w:rsid w:val="006679EB"/>
    <w:rsid w:val="006700DA"/>
    <w:rsid w:val="0067066C"/>
    <w:rsid w:val="006727F0"/>
    <w:rsid w:val="00672A15"/>
    <w:rsid w:val="00672FE8"/>
    <w:rsid w:val="00673C34"/>
    <w:rsid w:val="006741F1"/>
    <w:rsid w:val="0067485D"/>
    <w:rsid w:val="0067485F"/>
    <w:rsid w:val="0067496E"/>
    <w:rsid w:val="00675C6D"/>
    <w:rsid w:val="00675FFE"/>
    <w:rsid w:val="00676649"/>
    <w:rsid w:val="00677973"/>
    <w:rsid w:val="00677F69"/>
    <w:rsid w:val="0068003E"/>
    <w:rsid w:val="00681236"/>
    <w:rsid w:val="0068225D"/>
    <w:rsid w:val="00683A30"/>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242"/>
    <w:rsid w:val="006B538B"/>
    <w:rsid w:val="006B6908"/>
    <w:rsid w:val="006B733D"/>
    <w:rsid w:val="006B7743"/>
    <w:rsid w:val="006B7C92"/>
    <w:rsid w:val="006C0C43"/>
    <w:rsid w:val="006C0FE0"/>
    <w:rsid w:val="006C34AE"/>
    <w:rsid w:val="006C44F0"/>
    <w:rsid w:val="006C5902"/>
    <w:rsid w:val="006C5B7C"/>
    <w:rsid w:val="006C5C58"/>
    <w:rsid w:val="006C67AF"/>
    <w:rsid w:val="006C72DF"/>
    <w:rsid w:val="006C74BC"/>
    <w:rsid w:val="006C7AE3"/>
    <w:rsid w:val="006D3DC5"/>
    <w:rsid w:val="006E00FE"/>
    <w:rsid w:val="006E0430"/>
    <w:rsid w:val="006E0D6E"/>
    <w:rsid w:val="006E2372"/>
    <w:rsid w:val="006E28F5"/>
    <w:rsid w:val="006E2D45"/>
    <w:rsid w:val="006E38D6"/>
    <w:rsid w:val="006E4FEA"/>
    <w:rsid w:val="006E559F"/>
    <w:rsid w:val="006E7D59"/>
    <w:rsid w:val="006F104A"/>
    <w:rsid w:val="006F143B"/>
    <w:rsid w:val="006F2542"/>
    <w:rsid w:val="006F3450"/>
    <w:rsid w:val="006F34F2"/>
    <w:rsid w:val="006F35BE"/>
    <w:rsid w:val="006F4A4B"/>
    <w:rsid w:val="006F5067"/>
    <w:rsid w:val="006F548F"/>
    <w:rsid w:val="006F6B99"/>
    <w:rsid w:val="006F7D7F"/>
    <w:rsid w:val="00700822"/>
    <w:rsid w:val="00701802"/>
    <w:rsid w:val="007026D4"/>
    <w:rsid w:val="00703863"/>
    <w:rsid w:val="007039EC"/>
    <w:rsid w:val="007041A0"/>
    <w:rsid w:val="007062CA"/>
    <w:rsid w:val="007067CE"/>
    <w:rsid w:val="007105D3"/>
    <w:rsid w:val="00710AF9"/>
    <w:rsid w:val="00710FBA"/>
    <w:rsid w:val="00711693"/>
    <w:rsid w:val="007116B1"/>
    <w:rsid w:val="00713FF0"/>
    <w:rsid w:val="0071436C"/>
    <w:rsid w:val="0071572D"/>
    <w:rsid w:val="007157BA"/>
    <w:rsid w:val="007169F9"/>
    <w:rsid w:val="007174A6"/>
    <w:rsid w:val="00717AE9"/>
    <w:rsid w:val="007207C4"/>
    <w:rsid w:val="00720BE0"/>
    <w:rsid w:val="007224B3"/>
    <w:rsid w:val="0072278A"/>
    <w:rsid w:val="0072292D"/>
    <w:rsid w:val="00722D54"/>
    <w:rsid w:val="007234F9"/>
    <w:rsid w:val="0072598A"/>
    <w:rsid w:val="00727EF5"/>
    <w:rsid w:val="00727FFA"/>
    <w:rsid w:val="00731303"/>
    <w:rsid w:val="00732928"/>
    <w:rsid w:val="007358BA"/>
    <w:rsid w:val="00737BBC"/>
    <w:rsid w:val="007402E0"/>
    <w:rsid w:val="0074049C"/>
    <w:rsid w:val="00740B7C"/>
    <w:rsid w:val="007413EA"/>
    <w:rsid w:val="00742427"/>
    <w:rsid w:val="007428A3"/>
    <w:rsid w:val="00743139"/>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0719"/>
    <w:rsid w:val="007627D7"/>
    <w:rsid w:val="007647DE"/>
    <w:rsid w:val="007664D9"/>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0D83"/>
    <w:rsid w:val="007816BD"/>
    <w:rsid w:val="00781971"/>
    <w:rsid w:val="007830A7"/>
    <w:rsid w:val="007836A0"/>
    <w:rsid w:val="007838E4"/>
    <w:rsid w:val="0078447F"/>
    <w:rsid w:val="007846DC"/>
    <w:rsid w:val="00785D30"/>
    <w:rsid w:val="00785E68"/>
    <w:rsid w:val="00785FE4"/>
    <w:rsid w:val="00786433"/>
    <w:rsid w:val="00790439"/>
    <w:rsid w:val="00790B0C"/>
    <w:rsid w:val="0079108F"/>
    <w:rsid w:val="0079276D"/>
    <w:rsid w:val="00793BEC"/>
    <w:rsid w:val="00796C41"/>
    <w:rsid w:val="0079789D"/>
    <w:rsid w:val="007A07CF"/>
    <w:rsid w:val="007A1590"/>
    <w:rsid w:val="007A19D8"/>
    <w:rsid w:val="007A1B82"/>
    <w:rsid w:val="007A4D3B"/>
    <w:rsid w:val="007A50E0"/>
    <w:rsid w:val="007A5944"/>
    <w:rsid w:val="007A6F5E"/>
    <w:rsid w:val="007A7309"/>
    <w:rsid w:val="007B18E7"/>
    <w:rsid w:val="007B3159"/>
    <w:rsid w:val="007C1D41"/>
    <w:rsid w:val="007C2E70"/>
    <w:rsid w:val="007C3C7C"/>
    <w:rsid w:val="007C4410"/>
    <w:rsid w:val="007C7903"/>
    <w:rsid w:val="007D0789"/>
    <w:rsid w:val="007D0C5A"/>
    <w:rsid w:val="007D15E3"/>
    <w:rsid w:val="007D2CFF"/>
    <w:rsid w:val="007D5A59"/>
    <w:rsid w:val="007D6506"/>
    <w:rsid w:val="007D676C"/>
    <w:rsid w:val="007E0164"/>
    <w:rsid w:val="007E109D"/>
    <w:rsid w:val="007E280D"/>
    <w:rsid w:val="007E2848"/>
    <w:rsid w:val="007E36E4"/>
    <w:rsid w:val="007E5D78"/>
    <w:rsid w:val="007E7410"/>
    <w:rsid w:val="007E7ECD"/>
    <w:rsid w:val="007F044A"/>
    <w:rsid w:val="007F0ACE"/>
    <w:rsid w:val="007F0AD9"/>
    <w:rsid w:val="007F1957"/>
    <w:rsid w:val="007F29D5"/>
    <w:rsid w:val="007F43BF"/>
    <w:rsid w:val="007F553B"/>
    <w:rsid w:val="007F556A"/>
    <w:rsid w:val="007F777B"/>
    <w:rsid w:val="00800F0E"/>
    <w:rsid w:val="00801292"/>
    <w:rsid w:val="008025CF"/>
    <w:rsid w:val="00802BD7"/>
    <w:rsid w:val="0080329C"/>
    <w:rsid w:val="00804024"/>
    <w:rsid w:val="00804A43"/>
    <w:rsid w:val="008075EB"/>
    <w:rsid w:val="0081013A"/>
    <w:rsid w:val="00810225"/>
    <w:rsid w:val="00812515"/>
    <w:rsid w:val="00813621"/>
    <w:rsid w:val="00813C2C"/>
    <w:rsid w:val="0081553D"/>
    <w:rsid w:val="00815806"/>
    <w:rsid w:val="00815896"/>
    <w:rsid w:val="0081753E"/>
    <w:rsid w:val="00820DE8"/>
    <w:rsid w:val="00821B08"/>
    <w:rsid w:val="0082248B"/>
    <w:rsid w:val="0082343F"/>
    <w:rsid w:val="008249A8"/>
    <w:rsid w:val="00826890"/>
    <w:rsid w:val="0082702E"/>
    <w:rsid w:val="008270E2"/>
    <w:rsid w:val="0083101F"/>
    <w:rsid w:val="00835121"/>
    <w:rsid w:val="00835E60"/>
    <w:rsid w:val="0084000B"/>
    <w:rsid w:val="00840949"/>
    <w:rsid w:val="008414B6"/>
    <w:rsid w:val="008421C2"/>
    <w:rsid w:val="008442F8"/>
    <w:rsid w:val="00844322"/>
    <w:rsid w:val="0084492B"/>
    <w:rsid w:val="008449CA"/>
    <w:rsid w:val="008457D0"/>
    <w:rsid w:val="00845FBD"/>
    <w:rsid w:val="0084674D"/>
    <w:rsid w:val="00846C74"/>
    <w:rsid w:val="008475F0"/>
    <w:rsid w:val="0085010E"/>
    <w:rsid w:val="00850854"/>
    <w:rsid w:val="00850E9E"/>
    <w:rsid w:val="008515C9"/>
    <w:rsid w:val="00851BF2"/>
    <w:rsid w:val="00851E8D"/>
    <w:rsid w:val="0085236B"/>
    <w:rsid w:val="0085454F"/>
    <w:rsid w:val="00855163"/>
    <w:rsid w:val="00860E5D"/>
    <w:rsid w:val="00860FF2"/>
    <w:rsid w:val="008613B2"/>
    <w:rsid w:val="00862471"/>
    <w:rsid w:val="00865F00"/>
    <w:rsid w:val="008664DF"/>
    <w:rsid w:val="008666A9"/>
    <w:rsid w:val="00867D52"/>
    <w:rsid w:val="0087084F"/>
    <w:rsid w:val="00870918"/>
    <w:rsid w:val="0087142A"/>
    <w:rsid w:val="00871959"/>
    <w:rsid w:val="00872388"/>
    <w:rsid w:val="0087354F"/>
    <w:rsid w:val="008749CE"/>
    <w:rsid w:val="0087580B"/>
    <w:rsid w:val="00875853"/>
    <w:rsid w:val="008802E5"/>
    <w:rsid w:val="00880597"/>
    <w:rsid w:val="00880CDC"/>
    <w:rsid w:val="008822DC"/>
    <w:rsid w:val="008859F4"/>
    <w:rsid w:val="0088709C"/>
    <w:rsid w:val="00887D66"/>
    <w:rsid w:val="008901DF"/>
    <w:rsid w:val="008903F4"/>
    <w:rsid w:val="0089124A"/>
    <w:rsid w:val="00891A46"/>
    <w:rsid w:val="00891AA5"/>
    <w:rsid w:val="008922A5"/>
    <w:rsid w:val="00892FE3"/>
    <w:rsid w:val="008938F9"/>
    <w:rsid w:val="00896985"/>
    <w:rsid w:val="00897104"/>
    <w:rsid w:val="00897547"/>
    <w:rsid w:val="00897717"/>
    <w:rsid w:val="008A2149"/>
    <w:rsid w:val="008A23CC"/>
    <w:rsid w:val="008A31B4"/>
    <w:rsid w:val="008A3A5B"/>
    <w:rsid w:val="008A44BF"/>
    <w:rsid w:val="008A4B51"/>
    <w:rsid w:val="008A62FD"/>
    <w:rsid w:val="008B0995"/>
    <w:rsid w:val="008B11F5"/>
    <w:rsid w:val="008B121F"/>
    <w:rsid w:val="008B22C8"/>
    <w:rsid w:val="008B2904"/>
    <w:rsid w:val="008B290B"/>
    <w:rsid w:val="008B35E8"/>
    <w:rsid w:val="008B3B83"/>
    <w:rsid w:val="008B5DED"/>
    <w:rsid w:val="008B628C"/>
    <w:rsid w:val="008B6748"/>
    <w:rsid w:val="008B6FF4"/>
    <w:rsid w:val="008B78E8"/>
    <w:rsid w:val="008C0186"/>
    <w:rsid w:val="008C02CD"/>
    <w:rsid w:val="008C1060"/>
    <w:rsid w:val="008C1596"/>
    <w:rsid w:val="008C1B79"/>
    <w:rsid w:val="008C288D"/>
    <w:rsid w:val="008C2DAB"/>
    <w:rsid w:val="008C4616"/>
    <w:rsid w:val="008C5177"/>
    <w:rsid w:val="008C53D0"/>
    <w:rsid w:val="008C66B1"/>
    <w:rsid w:val="008C69B8"/>
    <w:rsid w:val="008C6D12"/>
    <w:rsid w:val="008C70CA"/>
    <w:rsid w:val="008C70D3"/>
    <w:rsid w:val="008C765D"/>
    <w:rsid w:val="008C768D"/>
    <w:rsid w:val="008D0678"/>
    <w:rsid w:val="008D06C1"/>
    <w:rsid w:val="008D09E8"/>
    <w:rsid w:val="008D0DD4"/>
    <w:rsid w:val="008D1268"/>
    <w:rsid w:val="008D17FC"/>
    <w:rsid w:val="008D18F5"/>
    <w:rsid w:val="008D1B48"/>
    <w:rsid w:val="008D49C6"/>
    <w:rsid w:val="008D5218"/>
    <w:rsid w:val="008D527A"/>
    <w:rsid w:val="008D56DA"/>
    <w:rsid w:val="008D5771"/>
    <w:rsid w:val="008D6467"/>
    <w:rsid w:val="008D6838"/>
    <w:rsid w:val="008D6C51"/>
    <w:rsid w:val="008D70D3"/>
    <w:rsid w:val="008D7537"/>
    <w:rsid w:val="008D7A56"/>
    <w:rsid w:val="008E1AA9"/>
    <w:rsid w:val="008E4998"/>
    <w:rsid w:val="008E5A1B"/>
    <w:rsid w:val="008E6BE9"/>
    <w:rsid w:val="008E6F18"/>
    <w:rsid w:val="008E7610"/>
    <w:rsid w:val="008E7693"/>
    <w:rsid w:val="008E7F05"/>
    <w:rsid w:val="008F0A98"/>
    <w:rsid w:val="008F12D4"/>
    <w:rsid w:val="008F170B"/>
    <w:rsid w:val="008F28A4"/>
    <w:rsid w:val="008F472E"/>
    <w:rsid w:val="008F5AF1"/>
    <w:rsid w:val="008F6D98"/>
    <w:rsid w:val="008F7562"/>
    <w:rsid w:val="009016F6"/>
    <w:rsid w:val="009017ED"/>
    <w:rsid w:val="0090190A"/>
    <w:rsid w:val="00902556"/>
    <w:rsid w:val="009027D3"/>
    <w:rsid w:val="0090316F"/>
    <w:rsid w:val="0090338C"/>
    <w:rsid w:val="00903A3A"/>
    <w:rsid w:val="009053E8"/>
    <w:rsid w:val="0090792D"/>
    <w:rsid w:val="0091048E"/>
    <w:rsid w:val="00910AFB"/>
    <w:rsid w:val="00911C92"/>
    <w:rsid w:val="0091203A"/>
    <w:rsid w:val="009131F2"/>
    <w:rsid w:val="00913C96"/>
    <w:rsid w:val="00914712"/>
    <w:rsid w:val="00915F68"/>
    <w:rsid w:val="0091714F"/>
    <w:rsid w:val="0091759F"/>
    <w:rsid w:val="00920076"/>
    <w:rsid w:val="00920A48"/>
    <w:rsid w:val="00920F5C"/>
    <w:rsid w:val="009234B0"/>
    <w:rsid w:val="00923FDD"/>
    <w:rsid w:val="0092405E"/>
    <w:rsid w:val="00924ABC"/>
    <w:rsid w:val="0092553D"/>
    <w:rsid w:val="00926E08"/>
    <w:rsid w:val="00927993"/>
    <w:rsid w:val="00930067"/>
    <w:rsid w:val="009302B8"/>
    <w:rsid w:val="009305A8"/>
    <w:rsid w:val="00930F96"/>
    <w:rsid w:val="00932815"/>
    <w:rsid w:val="009339EB"/>
    <w:rsid w:val="00933A89"/>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1089"/>
    <w:rsid w:val="00962793"/>
    <w:rsid w:val="009634CE"/>
    <w:rsid w:val="00964A84"/>
    <w:rsid w:val="009652F2"/>
    <w:rsid w:val="00965854"/>
    <w:rsid w:val="009667C0"/>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2607"/>
    <w:rsid w:val="00984139"/>
    <w:rsid w:val="00986702"/>
    <w:rsid w:val="00986C37"/>
    <w:rsid w:val="00986D9D"/>
    <w:rsid w:val="00987527"/>
    <w:rsid w:val="00987BA3"/>
    <w:rsid w:val="00987D1C"/>
    <w:rsid w:val="00987E07"/>
    <w:rsid w:val="00987FB5"/>
    <w:rsid w:val="009924A1"/>
    <w:rsid w:val="00992D84"/>
    <w:rsid w:val="00993C74"/>
    <w:rsid w:val="00993D3F"/>
    <w:rsid w:val="009940A9"/>
    <w:rsid w:val="00996E2F"/>
    <w:rsid w:val="00997528"/>
    <w:rsid w:val="0099759C"/>
    <w:rsid w:val="0099796A"/>
    <w:rsid w:val="009A0D12"/>
    <w:rsid w:val="009A1A25"/>
    <w:rsid w:val="009A1F6A"/>
    <w:rsid w:val="009A34CA"/>
    <w:rsid w:val="009A3B3A"/>
    <w:rsid w:val="009A4312"/>
    <w:rsid w:val="009A486D"/>
    <w:rsid w:val="009A4CBE"/>
    <w:rsid w:val="009A5818"/>
    <w:rsid w:val="009A7B79"/>
    <w:rsid w:val="009B5807"/>
    <w:rsid w:val="009B689D"/>
    <w:rsid w:val="009C0A71"/>
    <w:rsid w:val="009C1346"/>
    <w:rsid w:val="009C1FEE"/>
    <w:rsid w:val="009C2213"/>
    <w:rsid w:val="009C2C10"/>
    <w:rsid w:val="009C3327"/>
    <w:rsid w:val="009C33C6"/>
    <w:rsid w:val="009C3694"/>
    <w:rsid w:val="009C45B4"/>
    <w:rsid w:val="009C5708"/>
    <w:rsid w:val="009C5E2B"/>
    <w:rsid w:val="009C6AA0"/>
    <w:rsid w:val="009C740B"/>
    <w:rsid w:val="009D05C8"/>
    <w:rsid w:val="009D0B8C"/>
    <w:rsid w:val="009D1F38"/>
    <w:rsid w:val="009D2015"/>
    <w:rsid w:val="009D2A37"/>
    <w:rsid w:val="009D2C79"/>
    <w:rsid w:val="009D3002"/>
    <w:rsid w:val="009D3AC9"/>
    <w:rsid w:val="009D3D58"/>
    <w:rsid w:val="009D48C5"/>
    <w:rsid w:val="009D596A"/>
    <w:rsid w:val="009D67D8"/>
    <w:rsid w:val="009E00A6"/>
    <w:rsid w:val="009E0518"/>
    <w:rsid w:val="009E13FD"/>
    <w:rsid w:val="009E15BF"/>
    <w:rsid w:val="009E1C68"/>
    <w:rsid w:val="009E2230"/>
    <w:rsid w:val="009E3348"/>
    <w:rsid w:val="009E3C0B"/>
    <w:rsid w:val="009E5A49"/>
    <w:rsid w:val="009E7E01"/>
    <w:rsid w:val="009F038D"/>
    <w:rsid w:val="009F03E6"/>
    <w:rsid w:val="009F2009"/>
    <w:rsid w:val="009F2A9F"/>
    <w:rsid w:val="009F3051"/>
    <w:rsid w:val="009F406A"/>
    <w:rsid w:val="009F57DA"/>
    <w:rsid w:val="009F6C40"/>
    <w:rsid w:val="00A01ADE"/>
    <w:rsid w:val="00A02B17"/>
    <w:rsid w:val="00A02C77"/>
    <w:rsid w:val="00A03921"/>
    <w:rsid w:val="00A04EF3"/>
    <w:rsid w:val="00A05CAE"/>
    <w:rsid w:val="00A05EB4"/>
    <w:rsid w:val="00A116C6"/>
    <w:rsid w:val="00A11F5B"/>
    <w:rsid w:val="00A120A8"/>
    <w:rsid w:val="00A12E9D"/>
    <w:rsid w:val="00A13244"/>
    <w:rsid w:val="00A14F47"/>
    <w:rsid w:val="00A1597B"/>
    <w:rsid w:val="00A15CE2"/>
    <w:rsid w:val="00A169F5"/>
    <w:rsid w:val="00A17622"/>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AE2"/>
    <w:rsid w:val="00A33DE6"/>
    <w:rsid w:val="00A351C5"/>
    <w:rsid w:val="00A35329"/>
    <w:rsid w:val="00A4010A"/>
    <w:rsid w:val="00A41205"/>
    <w:rsid w:val="00A41249"/>
    <w:rsid w:val="00A42D12"/>
    <w:rsid w:val="00A432FF"/>
    <w:rsid w:val="00A437F4"/>
    <w:rsid w:val="00A439E8"/>
    <w:rsid w:val="00A43CF2"/>
    <w:rsid w:val="00A43D8E"/>
    <w:rsid w:val="00A43F8B"/>
    <w:rsid w:val="00A440DE"/>
    <w:rsid w:val="00A4449B"/>
    <w:rsid w:val="00A45753"/>
    <w:rsid w:val="00A459F2"/>
    <w:rsid w:val="00A46450"/>
    <w:rsid w:val="00A46F6F"/>
    <w:rsid w:val="00A47CFE"/>
    <w:rsid w:val="00A47D2E"/>
    <w:rsid w:val="00A47E3E"/>
    <w:rsid w:val="00A5046D"/>
    <w:rsid w:val="00A5058E"/>
    <w:rsid w:val="00A51CBE"/>
    <w:rsid w:val="00A51FFE"/>
    <w:rsid w:val="00A523DD"/>
    <w:rsid w:val="00A526E5"/>
    <w:rsid w:val="00A53423"/>
    <w:rsid w:val="00A53874"/>
    <w:rsid w:val="00A53DCB"/>
    <w:rsid w:val="00A55912"/>
    <w:rsid w:val="00A560C5"/>
    <w:rsid w:val="00A5646F"/>
    <w:rsid w:val="00A6166B"/>
    <w:rsid w:val="00A617FC"/>
    <w:rsid w:val="00A61888"/>
    <w:rsid w:val="00A623BA"/>
    <w:rsid w:val="00A62659"/>
    <w:rsid w:val="00A6311B"/>
    <w:rsid w:val="00A63D93"/>
    <w:rsid w:val="00A64C0B"/>
    <w:rsid w:val="00A65027"/>
    <w:rsid w:val="00A6532D"/>
    <w:rsid w:val="00A65F20"/>
    <w:rsid w:val="00A66162"/>
    <w:rsid w:val="00A66999"/>
    <w:rsid w:val="00A70925"/>
    <w:rsid w:val="00A71749"/>
    <w:rsid w:val="00A71FDB"/>
    <w:rsid w:val="00A727FE"/>
    <w:rsid w:val="00A734BE"/>
    <w:rsid w:val="00A7453B"/>
    <w:rsid w:val="00A76293"/>
    <w:rsid w:val="00A76D37"/>
    <w:rsid w:val="00A77B54"/>
    <w:rsid w:val="00A77DA2"/>
    <w:rsid w:val="00A80622"/>
    <w:rsid w:val="00A80AD2"/>
    <w:rsid w:val="00A80ECE"/>
    <w:rsid w:val="00A84763"/>
    <w:rsid w:val="00A8500B"/>
    <w:rsid w:val="00A855F8"/>
    <w:rsid w:val="00A859AA"/>
    <w:rsid w:val="00A85AD7"/>
    <w:rsid w:val="00A85D9D"/>
    <w:rsid w:val="00A8721F"/>
    <w:rsid w:val="00A9088E"/>
    <w:rsid w:val="00A909BC"/>
    <w:rsid w:val="00A90B9D"/>
    <w:rsid w:val="00A913BC"/>
    <w:rsid w:val="00A92489"/>
    <w:rsid w:val="00A92A0A"/>
    <w:rsid w:val="00A92C4C"/>
    <w:rsid w:val="00A946FE"/>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2EA5"/>
    <w:rsid w:val="00AB2F34"/>
    <w:rsid w:val="00AB33B6"/>
    <w:rsid w:val="00AB397A"/>
    <w:rsid w:val="00AB3E0E"/>
    <w:rsid w:val="00AB5300"/>
    <w:rsid w:val="00AB572D"/>
    <w:rsid w:val="00AB62B8"/>
    <w:rsid w:val="00AB659B"/>
    <w:rsid w:val="00AB678F"/>
    <w:rsid w:val="00AB6D7A"/>
    <w:rsid w:val="00AB7E00"/>
    <w:rsid w:val="00AC19BF"/>
    <w:rsid w:val="00AC21A3"/>
    <w:rsid w:val="00AC2764"/>
    <w:rsid w:val="00AC499C"/>
    <w:rsid w:val="00AC5A87"/>
    <w:rsid w:val="00AC6525"/>
    <w:rsid w:val="00AD0548"/>
    <w:rsid w:val="00AD14CD"/>
    <w:rsid w:val="00AD1692"/>
    <w:rsid w:val="00AD3B58"/>
    <w:rsid w:val="00AD5247"/>
    <w:rsid w:val="00AD5AE2"/>
    <w:rsid w:val="00AD5DC2"/>
    <w:rsid w:val="00AD72FF"/>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2B9D"/>
    <w:rsid w:val="00AF350E"/>
    <w:rsid w:val="00AF389F"/>
    <w:rsid w:val="00B0043A"/>
    <w:rsid w:val="00B00E09"/>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0BF"/>
    <w:rsid w:val="00B1432E"/>
    <w:rsid w:val="00B14792"/>
    <w:rsid w:val="00B15FDA"/>
    <w:rsid w:val="00B17717"/>
    <w:rsid w:val="00B2063A"/>
    <w:rsid w:val="00B218B9"/>
    <w:rsid w:val="00B22863"/>
    <w:rsid w:val="00B22A56"/>
    <w:rsid w:val="00B22EDE"/>
    <w:rsid w:val="00B23160"/>
    <w:rsid w:val="00B25407"/>
    <w:rsid w:val="00B25B6B"/>
    <w:rsid w:val="00B27480"/>
    <w:rsid w:val="00B305B6"/>
    <w:rsid w:val="00B30951"/>
    <w:rsid w:val="00B30CC1"/>
    <w:rsid w:val="00B30E6F"/>
    <w:rsid w:val="00B31DC8"/>
    <w:rsid w:val="00B32AA9"/>
    <w:rsid w:val="00B333CE"/>
    <w:rsid w:val="00B337FC"/>
    <w:rsid w:val="00B33D68"/>
    <w:rsid w:val="00B345FA"/>
    <w:rsid w:val="00B36C7D"/>
    <w:rsid w:val="00B37D2E"/>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57266"/>
    <w:rsid w:val="00B608B1"/>
    <w:rsid w:val="00B60CD8"/>
    <w:rsid w:val="00B60D6F"/>
    <w:rsid w:val="00B60F9C"/>
    <w:rsid w:val="00B63B7E"/>
    <w:rsid w:val="00B65085"/>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59E"/>
    <w:rsid w:val="00B75C4E"/>
    <w:rsid w:val="00B75C85"/>
    <w:rsid w:val="00B76643"/>
    <w:rsid w:val="00B7679E"/>
    <w:rsid w:val="00B76F0D"/>
    <w:rsid w:val="00B76F9A"/>
    <w:rsid w:val="00B774D3"/>
    <w:rsid w:val="00B77F2A"/>
    <w:rsid w:val="00B8097E"/>
    <w:rsid w:val="00B810B2"/>
    <w:rsid w:val="00B81EF4"/>
    <w:rsid w:val="00B830E3"/>
    <w:rsid w:val="00B8330B"/>
    <w:rsid w:val="00B84096"/>
    <w:rsid w:val="00B85504"/>
    <w:rsid w:val="00B86612"/>
    <w:rsid w:val="00B87F2B"/>
    <w:rsid w:val="00B909CF"/>
    <w:rsid w:val="00B925F7"/>
    <w:rsid w:val="00B9358C"/>
    <w:rsid w:val="00B959DC"/>
    <w:rsid w:val="00B9617F"/>
    <w:rsid w:val="00BA0682"/>
    <w:rsid w:val="00BA110A"/>
    <w:rsid w:val="00BA26F7"/>
    <w:rsid w:val="00BA390C"/>
    <w:rsid w:val="00BA39A8"/>
    <w:rsid w:val="00BA4871"/>
    <w:rsid w:val="00BA538B"/>
    <w:rsid w:val="00BA79F0"/>
    <w:rsid w:val="00BB2413"/>
    <w:rsid w:val="00BB3098"/>
    <w:rsid w:val="00BB47B0"/>
    <w:rsid w:val="00BB5068"/>
    <w:rsid w:val="00BB72A0"/>
    <w:rsid w:val="00BB798C"/>
    <w:rsid w:val="00BB7AE8"/>
    <w:rsid w:val="00BC056E"/>
    <w:rsid w:val="00BC13F7"/>
    <w:rsid w:val="00BC2BCB"/>
    <w:rsid w:val="00BC349C"/>
    <w:rsid w:val="00BC3DDD"/>
    <w:rsid w:val="00BC55A3"/>
    <w:rsid w:val="00BC59E3"/>
    <w:rsid w:val="00BC5BAE"/>
    <w:rsid w:val="00BC5BFA"/>
    <w:rsid w:val="00BC7083"/>
    <w:rsid w:val="00BC795F"/>
    <w:rsid w:val="00BD044B"/>
    <w:rsid w:val="00BD0481"/>
    <w:rsid w:val="00BD053C"/>
    <w:rsid w:val="00BD0BDC"/>
    <w:rsid w:val="00BD16C7"/>
    <w:rsid w:val="00BD1D65"/>
    <w:rsid w:val="00BD2A98"/>
    <w:rsid w:val="00BD3AE6"/>
    <w:rsid w:val="00BD4447"/>
    <w:rsid w:val="00BD4B37"/>
    <w:rsid w:val="00BD4ED1"/>
    <w:rsid w:val="00BD61B7"/>
    <w:rsid w:val="00BD77F4"/>
    <w:rsid w:val="00BE0405"/>
    <w:rsid w:val="00BE166A"/>
    <w:rsid w:val="00BE1708"/>
    <w:rsid w:val="00BE1AC4"/>
    <w:rsid w:val="00BE2385"/>
    <w:rsid w:val="00BE2623"/>
    <w:rsid w:val="00BE3626"/>
    <w:rsid w:val="00BE3923"/>
    <w:rsid w:val="00BE4BF0"/>
    <w:rsid w:val="00BE4F96"/>
    <w:rsid w:val="00BE596D"/>
    <w:rsid w:val="00BE5EE5"/>
    <w:rsid w:val="00BE68EE"/>
    <w:rsid w:val="00BE7A6C"/>
    <w:rsid w:val="00BE7E89"/>
    <w:rsid w:val="00BE7F63"/>
    <w:rsid w:val="00BF04A6"/>
    <w:rsid w:val="00BF3C20"/>
    <w:rsid w:val="00BF45FB"/>
    <w:rsid w:val="00BF4AD6"/>
    <w:rsid w:val="00BF779A"/>
    <w:rsid w:val="00BF7EA7"/>
    <w:rsid w:val="00C0278E"/>
    <w:rsid w:val="00C02CA4"/>
    <w:rsid w:val="00C03390"/>
    <w:rsid w:val="00C05C08"/>
    <w:rsid w:val="00C06A2F"/>
    <w:rsid w:val="00C10D29"/>
    <w:rsid w:val="00C123B1"/>
    <w:rsid w:val="00C12A72"/>
    <w:rsid w:val="00C12BC8"/>
    <w:rsid w:val="00C1426F"/>
    <w:rsid w:val="00C158D4"/>
    <w:rsid w:val="00C172FB"/>
    <w:rsid w:val="00C17646"/>
    <w:rsid w:val="00C204A7"/>
    <w:rsid w:val="00C204C7"/>
    <w:rsid w:val="00C21071"/>
    <w:rsid w:val="00C2185C"/>
    <w:rsid w:val="00C21918"/>
    <w:rsid w:val="00C2237F"/>
    <w:rsid w:val="00C231EB"/>
    <w:rsid w:val="00C2398C"/>
    <w:rsid w:val="00C24397"/>
    <w:rsid w:val="00C2468A"/>
    <w:rsid w:val="00C25569"/>
    <w:rsid w:val="00C25843"/>
    <w:rsid w:val="00C25C18"/>
    <w:rsid w:val="00C25D8F"/>
    <w:rsid w:val="00C26872"/>
    <w:rsid w:val="00C27207"/>
    <w:rsid w:val="00C27326"/>
    <w:rsid w:val="00C27366"/>
    <w:rsid w:val="00C31B18"/>
    <w:rsid w:val="00C3360D"/>
    <w:rsid w:val="00C336C0"/>
    <w:rsid w:val="00C3434E"/>
    <w:rsid w:val="00C3617E"/>
    <w:rsid w:val="00C3619D"/>
    <w:rsid w:val="00C36419"/>
    <w:rsid w:val="00C36F67"/>
    <w:rsid w:val="00C373F3"/>
    <w:rsid w:val="00C44041"/>
    <w:rsid w:val="00C44F6E"/>
    <w:rsid w:val="00C46722"/>
    <w:rsid w:val="00C46D70"/>
    <w:rsid w:val="00C4776E"/>
    <w:rsid w:val="00C501F3"/>
    <w:rsid w:val="00C53810"/>
    <w:rsid w:val="00C54F55"/>
    <w:rsid w:val="00C56BFE"/>
    <w:rsid w:val="00C61E3E"/>
    <w:rsid w:val="00C61F46"/>
    <w:rsid w:val="00C62FE7"/>
    <w:rsid w:val="00C63AA8"/>
    <w:rsid w:val="00C64A70"/>
    <w:rsid w:val="00C64BE7"/>
    <w:rsid w:val="00C64DD3"/>
    <w:rsid w:val="00C655F4"/>
    <w:rsid w:val="00C66F52"/>
    <w:rsid w:val="00C71229"/>
    <w:rsid w:val="00C758FF"/>
    <w:rsid w:val="00C75B99"/>
    <w:rsid w:val="00C7783C"/>
    <w:rsid w:val="00C81210"/>
    <w:rsid w:val="00C8669E"/>
    <w:rsid w:val="00C90C6C"/>
    <w:rsid w:val="00C9280D"/>
    <w:rsid w:val="00C93529"/>
    <w:rsid w:val="00C93885"/>
    <w:rsid w:val="00C95B87"/>
    <w:rsid w:val="00C9725C"/>
    <w:rsid w:val="00C978B9"/>
    <w:rsid w:val="00CA0F4D"/>
    <w:rsid w:val="00CA1354"/>
    <w:rsid w:val="00CA14DA"/>
    <w:rsid w:val="00CA26D5"/>
    <w:rsid w:val="00CA2A5E"/>
    <w:rsid w:val="00CA3623"/>
    <w:rsid w:val="00CA45C7"/>
    <w:rsid w:val="00CA4FC2"/>
    <w:rsid w:val="00CA5C63"/>
    <w:rsid w:val="00CA6292"/>
    <w:rsid w:val="00CA6B58"/>
    <w:rsid w:val="00CA6EB0"/>
    <w:rsid w:val="00CA7E4F"/>
    <w:rsid w:val="00CB082D"/>
    <w:rsid w:val="00CB0FDD"/>
    <w:rsid w:val="00CB1AE6"/>
    <w:rsid w:val="00CB2385"/>
    <w:rsid w:val="00CB331E"/>
    <w:rsid w:val="00CB3ED4"/>
    <w:rsid w:val="00CB3F86"/>
    <w:rsid w:val="00CB4090"/>
    <w:rsid w:val="00CB442E"/>
    <w:rsid w:val="00CB4AB3"/>
    <w:rsid w:val="00CB549E"/>
    <w:rsid w:val="00CB5B75"/>
    <w:rsid w:val="00CB78C9"/>
    <w:rsid w:val="00CB7B3D"/>
    <w:rsid w:val="00CC1246"/>
    <w:rsid w:val="00CC17D5"/>
    <w:rsid w:val="00CC19A5"/>
    <w:rsid w:val="00CC2B6D"/>
    <w:rsid w:val="00CC2F62"/>
    <w:rsid w:val="00CC38CE"/>
    <w:rsid w:val="00CD033B"/>
    <w:rsid w:val="00CD039E"/>
    <w:rsid w:val="00CD04C2"/>
    <w:rsid w:val="00CD138E"/>
    <w:rsid w:val="00CD263F"/>
    <w:rsid w:val="00CD28D3"/>
    <w:rsid w:val="00CD2FFC"/>
    <w:rsid w:val="00CD34F0"/>
    <w:rsid w:val="00CD421A"/>
    <w:rsid w:val="00CD5929"/>
    <w:rsid w:val="00CD593B"/>
    <w:rsid w:val="00CE0954"/>
    <w:rsid w:val="00CE0F84"/>
    <w:rsid w:val="00CE14F4"/>
    <w:rsid w:val="00CE1B11"/>
    <w:rsid w:val="00CE1DC3"/>
    <w:rsid w:val="00CE31B3"/>
    <w:rsid w:val="00CE4244"/>
    <w:rsid w:val="00CE4A04"/>
    <w:rsid w:val="00CE4E88"/>
    <w:rsid w:val="00CE62FD"/>
    <w:rsid w:val="00CE64A4"/>
    <w:rsid w:val="00CE769D"/>
    <w:rsid w:val="00CE78DA"/>
    <w:rsid w:val="00CF0A16"/>
    <w:rsid w:val="00CF0A87"/>
    <w:rsid w:val="00CF11F7"/>
    <w:rsid w:val="00CF1EBB"/>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0A2"/>
    <w:rsid w:val="00D106F8"/>
    <w:rsid w:val="00D118BC"/>
    <w:rsid w:val="00D1197D"/>
    <w:rsid w:val="00D11FAF"/>
    <w:rsid w:val="00D1237A"/>
    <w:rsid w:val="00D1323F"/>
    <w:rsid w:val="00D144BA"/>
    <w:rsid w:val="00D170EB"/>
    <w:rsid w:val="00D17225"/>
    <w:rsid w:val="00D17562"/>
    <w:rsid w:val="00D202BA"/>
    <w:rsid w:val="00D20A2B"/>
    <w:rsid w:val="00D2119B"/>
    <w:rsid w:val="00D2227F"/>
    <w:rsid w:val="00D224B8"/>
    <w:rsid w:val="00D239A1"/>
    <w:rsid w:val="00D23E81"/>
    <w:rsid w:val="00D25154"/>
    <w:rsid w:val="00D251AC"/>
    <w:rsid w:val="00D25351"/>
    <w:rsid w:val="00D25F58"/>
    <w:rsid w:val="00D30CD9"/>
    <w:rsid w:val="00D3235F"/>
    <w:rsid w:val="00D3258A"/>
    <w:rsid w:val="00D32B2E"/>
    <w:rsid w:val="00D347CD"/>
    <w:rsid w:val="00D34CA7"/>
    <w:rsid w:val="00D35132"/>
    <w:rsid w:val="00D35C40"/>
    <w:rsid w:val="00D366FA"/>
    <w:rsid w:val="00D369C7"/>
    <w:rsid w:val="00D371E0"/>
    <w:rsid w:val="00D40519"/>
    <w:rsid w:val="00D414B8"/>
    <w:rsid w:val="00D42066"/>
    <w:rsid w:val="00D43766"/>
    <w:rsid w:val="00D443E9"/>
    <w:rsid w:val="00D44F48"/>
    <w:rsid w:val="00D47CCF"/>
    <w:rsid w:val="00D51278"/>
    <w:rsid w:val="00D518A7"/>
    <w:rsid w:val="00D519DC"/>
    <w:rsid w:val="00D525C6"/>
    <w:rsid w:val="00D5274F"/>
    <w:rsid w:val="00D5316B"/>
    <w:rsid w:val="00D53907"/>
    <w:rsid w:val="00D53B12"/>
    <w:rsid w:val="00D543E2"/>
    <w:rsid w:val="00D548E0"/>
    <w:rsid w:val="00D5568F"/>
    <w:rsid w:val="00D55744"/>
    <w:rsid w:val="00D55999"/>
    <w:rsid w:val="00D57426"/>
    <w:rsid w:val="00D57D6C"/>
    <w:rsid w:val="00D603BB"/>
    <w:rsid w:val="00D625E4"/>
    <w:rsid w:val="00D62E16"/>
    <w:rsid w:val="00D6336C"/>
    <w:rsid w:val="00D63685"/>
    <w:rsid w:val="00D63CE7"/>
    <w:rsid w:val="00D6457B"/>
    <w:rsid w:val="00D64A26"/>
    <w:rsid w:val="00D6518B"/>
    <w:rsid w:val="00D653EE"/>
    <w:rsid w:val="00D65A03"/>
    <w:rsid w:val="00D66572"/>
    <w:rsid w:val="00D66DEC"/>
    <w:rsid w:val="00D70A45"/>
    <w:rsid w:val="00D711AD"/>
    <w:rsid w:val="00D71A41"/>
    <w:rsid w:val="00D735A6"/>
    <w:rsid w:val="00D741B8"/>
    <w:rsid w:val="00D7486E"/>
    <w:rsid w:val="00D75954"/>
    <w:rsid w:val="00D768A4"/>
    <w:rsid w:val="00D77190"/>
    <w:rsid w:val="00D77F50"/>
    <w:rsid w:val="00D80141"/>
    <w:rsid w:val="00D82E66"/>
    <w:rsid w:val="00D83B88"/>
    <w:rsid w:val="00D8641B"/>
    <w:rsid w:val="00D86742"/>
    <w:rsid w:val="00D87864"/>
    <w:rsid w:val="00D87A41"/>
    <w:rsid w:val="00D9049D"/>
    <w:rsid w:val="00D916FC"/>
    <w:rsid w:val="00D925E4"/>
    <w:rsid w:val="00D927A9"/>
    <w:rsid w:val="00D92F52"/>
    <w:rsid w:val="00D95BAD"/>
    <w:rsid w:val="00D96662"/>
    <w:rsid w:val="00DA116F"/>
    <w:rsid w:val="00DA1C6B"/>
    <w:rsid w:val="00DA2344"/>
    <w:rsid w:val="00DA24DF"/>
    <w:rsid w:val="00DA3DB9"/>
    <w:rsid w:val="00DA4F48"/>
    <w:rsid w:val="00DA753F"/>
    <w:rsid w:val="00DA7B90"/>
    <w:rsid w:val="00DB2460"/>
    <w:rsid w:val="00DB43E3"/>
    <w:rsid w:val="00DB4D54"/>
    <w:rsid w:val="00DB4FAD"/>
    <w:rsid w:val="00DB530B"/>
    <w:rsid w:val="00DB545C"/>
    <w:rsid w:val="00DB5A7E"/>
    <w:rsid w:val="00DC07CC"/>
    <w:rsid w:val="00DC182C"/>
    <w:rsid w:val="00DC1F82"/>
    <w:rsid w:val="00DC22E2"/>
    <w:rsid w:val="00DC339B"/>
    <w:rsid w:val="00DC55DE"/>
    <w:rsid w:val="00DC5754"/>
    <w:rsid w:val="00DC66B1"/>
    <w:rsid w:val="00DC6E10"/>
    <w:rsid w:val="00DD13F7"/>
    <w:rsid w:val="00DD152A"/>
    <w:rsid w:val="00DD2D57"/>
    <w:rsid w:val="00DD34A3"/>
    <w:rsid w:val="00DD5BEC"/>
    <w:rsid w:val="00DD6056"/>
    <w:rsid w:val="00DD6AF0"/>
    <w:rsid w:val="00DD7162"/>
    <w:rsid w:val="00DD7743"/>
    <w:rsid w:val="00DE0124"/>
    <w:rsid w:val="00DE17AF"/>
    <w:rsid w:val="00DE1A94"/>
    <w:rsid w:val="00DE2A6F"/>
    <w:rsid w:val="00DE2ABB"/>
    <w:rsid w:val="00DE2E93"/>
    <w:rsid w:val="00DE3F95"/>
    <w:rsid w:val="00DE4D74"/>
    <w:rsid w:val="00DE5853"/>
    <w:rsid w:val="00DE6895"/>
    <w:rsid w:val="00DE6C12"/>
    <w:rsid w:val="00DE7C6A"/>
    <w:rsid w:val="00DF0128"/>
    <w:rsid w:val="00DF133B"/>
    <w:rsid w:val="00DF15AE"/>
    <w:rsid w:val="00DF1772"/>
    <w:rsid w:val="00DF2857"/>
    <w:rsid w:val="00DF2914"/>
    <w:rsid w:val="00DF2C72"/>
    <w:rsid w:val="00DF3707"/>
    <w:rsid w:val="00DF49AA"/>
    <w:rsid w:val="00DF4ACE"/>
    <w:rsid w:val="00DF50D3"/>
    <w:rsid w:val="00DF6E54"/>
    <w:rsid w:val="00DF782B"/>
    <w:rsid w:val="00DF7B8E"/>
    <w:rsid w:val="00E007D8"/>
    <w:rsid w:val="00E014B8"/>
    <w:rsid w:val="00E0231A"/>
    <w:rsid w:val="00E024FD"/>
    <w:rsid w:val="00E03AEF"/>
    <w:rsid w:val="00E03BF7"/>
    <w:rsid w:val="00E03E73"/>
    <w:rsid w:val="00E03EB3"/>
    <w:rsid w:val="00E04FE4"/>
    <w:rsid w:val="00E05A10"/>
    <w:rsid w:val="00E06AF6"/>
    <w:rsid w:val="00E07DE3"/>
    <w:rsid w:val="00E102DE"/>
    <w:rsid w:val="00E10A7E"/>
    <w:rsid w:val="00E11C40"/>
    <w:rsid w:val="00E11CFC"/>
    <w:rsid w:val="00E121AA"/>
    <w:rsid w:val="00E1477D"/>
    <w:rsid w:val="00E16B91"/>
    <w:rsid w:val="00E201A7"/>
    <w:rsid w:val="00E20ABD"/>
    <w:rsid w:val="00E2120C"/>
    <w:rsid w:val="00E22D24"/>
    <w:rsid w:val="00E236A5"/>
    <w:rsid w:val="00E23CF1"/>
    <w:rsid w:val="00E2476A"/>
    <w:rsid w:val="00E24825"/>
    <w:rsid w:val="00E261E6"/>
    <w:rsid w:val="00E2653F"/>
    <w:rsid w:val="00E26CCD"/>
    <w:rsid w:val="00E2722E"/>
    <w:rsid w:val="00E27530"/>
    <w:rsid w:val="00E30161"/>
    <w:rsid w:val="00E319D7"/>
    <w:rsid w:val="00E33C1D"/>
    <w:rsid w:val="00E35834"/>
    <w:rsid w:val="00E36032"/>
    <w:rsid w:val="00E364B8"/>
    <w:rsid w:val="00E4026A"/>
    <w:rsid w:val="00E418CE"/>
    <w:rsid w:val="00E42093"/>
    <w:rsid w:val="00E4276C"/>
    <w:rsid w:val="00E42F74"/>
    <w:rsid w:val="00E42F81"/>
    <w:rsid w:val="00E4301C"/>
    <w:rsid w:val="00E43F0C"/>
    <w:rsid w:val="00E451CA"/>
    <w:rsid w:val="00E459CF"/>
    <w:rsid w:val="00E45E95"/>
    <w:rsid w:val="00E50A36"/>
    <w:rsid w:val="00E522AD"/>
    <w:rsid w:val="00E52D88"/>
    <w:rsid w:val="00E53327"/>
    <w:rsid w:val="00E55325"/>
    <w:rsid w:val="00E56489"/>
    <w:rsid w:val="00E56F53"/>
    <w:rsid w:val="00E56F73"/>
    <w:rsid w:val="00E57E10"/>
    <w:rsid w:val="00E60E4A"/>
    <w:rsid w:val="00E61631"/>
    <w:rsid w:val="00E61D73"/>
    <w:rsid w:val="00E64103"/>
    <w:rsid w:val="00E6422A"/>
    <w:rsid w:val="00E657A0"/>
    <w:rsid w:val="00E6634C"/>
    <w:rsid w:val="00E67929"/>
    <w:rsid w:val="00E67C39"/>
    <w:rsid w:val="00E70945"/>
    <w:rsid w:val="00E71EAF"/>
    <w:rsid w:val="00E73C29"/>
    <w:rsid w:val="00E74FCC"/>
    <w:rsid w:val="00E75E52"/>
    <w:rsid w:val="00E76CD1"/>
    <w:rsid w:val="00E801D5"/>
    <w:rsid w:val="00E80CAC"/>
    <w:rsid w:val="00E80D6C"/>
    <w:rsid w:val="00E829FC"/>
    <w:rsid w:val="00E82BFD"/>
    <w:rsid w:val="00E83D25"/>
    <w:rsid w:val="00E84230"/>
    <w:rsid w:val="00E8459E"/>
    <w:rsid w:val="00E86CF8"/>
    <w:rsid w:val="00E92245"/>
    <w:rsid w:val="00E95682"/>
    <w:rsid w:val="00E95683"/>
    <w:rsid w:val="00E95BAE"/>
    <w:rsid w:val="00E95FF7"/>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69D6"/>
    <w:rsid w:val="00EB71A3"/>
    <w:rsid w:val="00EB724E"/>
    <w:rsid w:val="00EC0A3A"/>
    <w:rsid w:val="00EC3DF3"/>
    <w:rsid w:val="00EC50E3"/>
    <w:rsid w:val="00EC558D"/>
    <w:rsid w:val="00EC6401"/>
    <w:rsid w:val="00EC67A3"/>
    <w:rsid w:val="00EC75B1"/>
    <w:rsid w:val="00ED0CE8"/>
    <w:rsid w:val="00ED1394"/>
    <w:rsid w:val="00ED24CC"/>
    <w:rsid w:val="00ED2699"/>
    <w:rsid w:val="00ED3AC6"/>
    <w:rsid w:val="00ED7FEA"/>
    <w:rsid w:val="00EE1B66"/>
    <w:rsid w:val="00EE3D82"/>
    <w:rsid w:val="00EE40BE"/>
    <w:rsid w:val="00EE4354"/>
    <w:rsid w:val="00EE4AD8"/>
    <w:rsid w:val="00EE56A3"/>
    <w:rsid w:val="00EE5724"/>
    <w:rsid w:val="00EE5FB1"/>
    <w:rsid w:val="00EE5FDA"/>
    <w:rsid w:val="00EE6E2A"/>
    <w:rsid w:val="00EE7913"/>
    <w:rsid w:val="00EF1FFC"/>
    <w:rsid w:val="00EF40D4"/>
    <w:rsid w:val="00EF4900"/>
    <w:rsid w:val="00EF4E88"/>
    <w:rsid w:val="00EF667D"/>
    <w:rsid w:val="00EF69A0"/>
    <w:rsid w:val="00EF713A"/>
    <w:rsid w:val="00F004DC"/>
    <w:rsid w:val="00F005CF"/>
    <w:rsid w:val="00F011D8"/>
    <w:rsid w:val="00F01793"/>
    <w:rsid w:val="00F01AE0"/>
    <w:rsid w:val="00F026ED"/>
    <w:rsid w:val="00F02F19"/>
    <w:rsid w:val="00F11534"/>
    <w:rsid w:val="00F11625"/>
    <w:rsid w:val="00F13545"/>
    <w:rsid w:val="00F139AC"/>
    <w:rsid w:val="00F13E26"/>
    <w:rsid w:val="00F14383"/>
    <w:rsid w:val="00F14778"/>
    <w:rsid w:val="00F156A3"/>
    <w:rsid w:val="00F16179"/>
    <w:rsid w:val="00F1783B"/>
    <w:rsid w:val="00F17E6D"/>
    <w:rsid w:val="00F21642"/>
    <w:rsid w:val="00F21EAC"/>
    <w:rsid w:val="00F22A16"/>
    <w:rsid w:val="00F2302B"/>
    <w:rsid w:val="00F23724"/>
    <w:rsid w:val="00F24274"/>
    <w:rsid w:val="00F261EA"/>
    <w:rsid w:val="00F267B8"/>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46E81"/>
    <w:rsid w:val="00F52545"/>
    <w:rsid w:val="00F52725"/>
    <w:rsid w:val="00F533F6"/>
    <w:rsid w:val="00F55D05"/>
    <w:rsid w:val="00F5613E"/>
    <w:rsid w:val="00F562A3"/>
    <w:rsid w:val="00F56878"/>
    <w:rsid w:val="00F609C5"/>
    <w:rsid w:val="00F61CB5"/>
    <w:rsid w:val="00F6285F"/>
    <w:rsid w:val="00F65DD2"/>
    <w:rsid w:val="00F6637B"/>
    <w:rsid w:val="00F66476"/>
    <w:rsid w:val="00F66A1B"/>
    <w:rsid w:val="00F66F1E"/>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BB3"/>
    <w:rsid w:val="00F823F2"/>
    <w:rsid w:val="00F82490"/>
    <w:rsid w:val="00F83244"/>
    <w:rsid w:val="00F85D7F"/>
    <w:rsid w:val="00F861CC"/>
    <w:rsid w:val="00F86737"/>
    <w:rsid w:val="00F87B8D"/>
    <w:rsid w:val="00F9013D"/>
    <w:rsid w:val="00F90491"/>
    <w:rsid w:val="00F927C3"/>
    <w:rsid w:val="00F92986"/>
    <w:rsid w:val="00F92B59"/>
    <w:rsid w:val="00F93773"/>
    <w:rsid w:val="00F94611"/>
    <w:rsid w:val="00F94621"/>
    <w:rsid w:val="00F948BC"/>
    <w:rsid w:val="00F949C1"/>
    <w:rsid w:val="00F9591A"/>
    <w:rsid w:val="00F960CF"/>
    <w:rsid w:val="00F96597"/>
    <w:rsid w:val="00F96821"/>
    <w:rsid w:val="00F97A2E"/>
    <w:rsid w:val="00FA0EE3"/>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611E"/>
    <w:rsid w:val="00FB74B7"/>
    <w:rsid w:val="00FC006A"/>
    <w:rsid w:val="00FC0921"/>
    <w:rsid w:val="00FC3EE6"/>
    <w:rsid w:val="00FC491A"/>
    <w:rsid w:val="00FC4EDE"/>
    <w:rsid w:val="00FC51CC"/>
    <w:rsid w:val="00FC5AC7"/>
    <w:rsid w:val="00FC5D6E"/>
    <w:rsid w:val="00FC6E06"/>
    <w:rsid w:val="00FC7FB4"/>
    <w:rsid w:val="00FD09D8"/>
    <w:rsid w:val="00FD1963"/>
    <w:rsid w:val="00FD1C94"/>
    <w:rsid w:val="00FD26C1"/>
    <w:rsid w:val="00FD2740"/>
    <w:rsid w:val="00FD27A8"/>
    <w:rsid w:val="00FD5AA4"/>
    <w:rsid w:val="00FD67CD"/>
    <w:rsid w:val="00FD6909"/>
    <w:rsid w:val="00FE07C0"/>
    <w:rsid w:val="00FE1692"/>
    <w:rsid w:val="00FE225F"/>
    <w:rsid w:val="00FE26AE"/>
    <w:rsid w:val="00FE3305"/>
    <w:rsid w:val="00FE3C6D"/>
    <w:rsid w:val="00FF1700"/>
    <w:rsid w:val="00FF2318"/>
    <w:rsid w:val="00FF3643"/>
    <w:rsid w:val="00FF4CAF"/>
    <w:rsid w:val="00FF527B"/>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9469B"/>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93C74"/>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4"/>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4"/>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4"/>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4"/>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4"/>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4"/>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4"/>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
      </w:numPr>
    </w:pPr>
  </w:style>
  <w:style w:type="paragraph" w:customStyle="1" w:styleId="Paragraph9">
    <w:name w:val="Paragraph_9"/>
    <w:basedOn w:val="Normalny"/>
    <w:uiPriority w:val="99"/>
    <w:semiHidden/>
    <w:rsid w:val="00F1783B"/>
    <w:pPr>
      <w:numPr>
        <w:ilvl w:val="8"/>
        <w:numId w:val="5"/>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5"/>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5"/>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5"/>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5"/>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5"/>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5"/>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5"/>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5"/>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jxf684">
    <w:name w:val="css-1jxf684"/>
    <w:basedOn w:val="Domylnaczcionkaakapitu"/>
    <w:rsid w:val="00DE0124"/>
  </w:style>
  <w:style w:type="character" w:customStyle="1" w:styleId="r-18u37iz">
    <w:name w:val="r-18u37iz"/>
    <w:basedOn w:val="Domylnaczcionkaakapitu"/>
    <w:rsid w:val="00DE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5353">
      <w:bodyDiv w:val="1"/>
      <w:marLeft w:val="0"/>
      <w:marRight w:val="0"/>
      <w:marTop w:val="0"/>
      <w:marBottom w:val="0"/>
      <w:divBdr>
        <w:top w:val="none" w:sz="0" w:space="0" w:color="auto"/>
        <w:left w:val="none" w:sz="0" w:space="0" w:color="auto"/>
        <w:bottom w:val="none" w:sz="0" w:space="0" w:color="auto"/>
        <w:right w:val="none" w:sz="0" w:space="0" w:color="auto"/>
      </w:divBdr>
    </w:div>
    <w:div w:id="93792076">
      <w:bodyDiv w:val="1"/>
      <w:marLeft w:val="0"/>
      <w:marRight w:val="0"/>
      <w:marTop w:val="0"/>
      <w:marBottom w:val="0"/>
      <w:divBdr>
        <w:top w:val="none" w:sz="0" w:space="0" w:color="auto"/>
        <w:left w:val="none" w:sz="0" w:space="0" w:color="auto"/>
        <w:bottom w:val="none" w:sz="0" w:space="0" w:color="auto"/>
        <w:right w:val="none" w:sz="0" w:space="0" w:color="auto"/>
      </w:divBdr>
    </w:div>
    <w:div w:id="194536995">
      <w:bodyDiv w:val="1"/>
      <w:marLeft w:val="0"/>
      <w:marRight w:val="0"/>
      <w:marTop w:val="0"/>
      <w:marBottom w:val="0"/>
      <w:divBdr>
        <w:top w:val="none" w:sz="0" w:space="0" w:color="auto"/>
        <w:left w:val="none" w:sz="0" w:space="0" w:color="auto"/>
        <w:bottom w:val="none" w:sz="0" w:space="0" w:color="auto"/>
        <w:right w:val="none" w:sz="0" w:space="0" w:color="auto"/>
      </w:divBdr>
    </w:div>
    <w:div w:id="251863084">
      <w:bodyDiv w:val="1"/>
      <w:marLeft w:val="0"/>
      <w:marRight w:val="0"/>
      <w:marTop w:val="0"/>
      <w:marBottom w:val="0"/>
      <w:divBdr>
        <w:top w:val="none" w:sz="0" w:space="0" w:color="auto"/>
        <w:left w:val="none" w:sz="0" w:space="0" w:color="auto"/>
        <w:bottom w:val="none" w:sz="0" w:space="0" w:color="auto"/>
        <w:right w:val="none" w:sz="0" w:space="0" w:color="auto"/>
      </w:divBdr>
    </w:div>
    <w:div w:id="320425475">
      <w:bodyDiv w:val="1"/>
      <w:marLeft w:val="0"/>
      <w:marRight w:val="0"/>
      <w:marTop w:val="0"/>
      <w:marBottom w:val="0"/>
      <w:divBdr>
        <w:top w:val="none" w:sz="0" w:space="0" w:color="auto"/>
        <w:left w:val="none" w:sz="0" w:space="0" w:color="auto"/>
        <w:bottom w:val="none" w:sz="0" w:space="0" w:color="auto"/>
        <w:right w:val="none" w:sz="0" w:space="0" w:color="auto"/>
      </w:divBdr>
    </w:div>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34191298">
      <w:bodyDiv w:val="1"/>
      <w:marLeft w:val="0"/>
      <w:marRight w:val="0"/>
      <w:marTop w:val="0"/>
      <w:marBottom w:val="0"/>
      <w:divBdr>
        <w:top w:val="none" w:sz="0" w:space="0" w:color="auto"/>
        <w:left w:val="none" w:sz="0" w:space="0" w:color="auto"/>
        <w:bottom w:val="none" w:sz="0" w:space="0" w:color="auto"/>
        <w:right w:val="none" w:sz="0" w:space="0" w:color="auto"/>
      </w:divBdr>
    </w:div>
    <w:div w:id="344475949">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360133867">
      <w:bodyDiv w:val="1"/>
      <w:marLeft w:val="0"/>
      <w:marRight w:val="0"/>
      <w:marTop w:val="0"/>
      <w:marBottom w:val="0"/>
      <w:divBdr>
        <w:top w:val="none" w:sz="0" w:space="0" w:color="auto"/>
        <w:left w:val="none" w:sz="0" w:space="0" w:color="auto"/>
        <w:bottom w:val="none" w:sz="0" w:space="0" w:color="auto"/>
        <w:right w:val="none" w:sz="0" w:space="0" w:color="auto"/>
      </w:divBdr>
    </w:div>
    <w:div w:id="360664609">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12324493">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37808616">
      <w:bodyDiv w:val="1"/>
      <w:marLeft w:val="0"/>
      <w:marRight w:val="0"/>
      <w:marTop w:val="0"/>
      <w:marBottom w:val="0"/>
      <w:divBdr>
        <w:top w:val="none" w:sz="0" w:space="0" w:color="auto"/>
        <w:left w:val="none" w:sz="0" w:space="0" w:color="auto"/>
        <w:bottom w:val="none" w:sz="0" w:space="0" w:color="auto"/>
        <w:right w:val="none" w:sz="0" w:space="0" w:color="auto"/>
      </w:divBdr>
    </w:div>
    <w:div w:id="642002583">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882581">
      <w:bodyDiv w:val="1"/>
      <w:marLeft w:val="0"/>
      <w:marRight w:val="0"/>
      <w:marTop w:val="0"/>
      <w:marBottom w:val="0"/>
      <w:divBdr>
        <w:top w:val="none" w:sz="0" w:space="0" w:color="auto"/>
        <w:left w:val="none" w:sz="0" w:space="0" w:color="auto"/>
        <w:bottom w:val="none" w:sz="0" w:space="0" w:color="auto"/>
        <w:right w:val="none" w:sz="0" w:space="0" w:color="auto"/>
      </w:divBdr>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31817741">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98010995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16339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11387072">
      <w:bodyDiv w:val="1"/>
      <w:marLeft w:val="0"/>
      <w:marRight w:val="0"/>
      <w:marTop w:val="0"/>
      <w:marBottom w:val="0"/>
      <w:divBdr>
        <w:top w:val="none" w:sz="0" w:space="0" w:color="auto"/>
        <w:left w:val="none" w:sz="0" w:space="0" w:color="auto"/>
        <w:bottom w:val="none" w:sz="0" w:space="0" w:color="auto"/>
        <w:right w:val="none" w:sz="0" w:space="0" w:color="auto"/>
      </w:divBdr>
    </w:div>
    <w:div w:id="1469545262">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0414406">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2564064">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08389755">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42272813">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8940463">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865440504">
      <w:bodyDiv w:val="1"/>
      <w:marLeft w:val="0"/>
      <w:marRight w:val="0"/>
      <w:marTop w:val="0"/>
      <w:marBottom w:val="0"/>
      <w:divBdr>
        <w:top w:val="none" w:sz="0" w:space="0" w:color="auto"/>
        <w:left w:val="none" w:sz="0" w:space="0" w:color="auto"/>
        <w:bottom w:val="none" w:sz="0" w:space="0" w:color="auto"/>
        <w:right w:val="none" w:sz="0" w:space="0" w:color="auto"/>
      </w:divBdr>
    </w:div>
    <w:div w:id="1908103900">
      <w:bodyDiv w:val="1"/>
      <w:marLeft w:val="0"/>
      <w:marRight w:val="0"/>
      <w:marTop w:val="0"/>
      <w:marBottom w:val="0"/>
      <w:divBdr>
        <w:top w:val="none" w:sz="0" w:space="0" w:color="auto"/>
        <w:left w:val="none" w:sz="0" w:space="0" w:color="auto"/>
        <w:bottom w:val="none" w:sz="0" w:space="0" w:color="auto"/>
        <w:right w:val="none" w:sz="0" w:space="0" w:color="auto"/>
      </w:divBdr>
    </w:div>
    <w:div w:id="1908373893">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14452775">
      <w:bodyDiv w:val="1"/>
      <w:marLeft w:val="0"/>
      <w:marRight w:val="0"/>
      <w:marTop w:val="0"/>
      <w:marBottom w:val="0"/>
      <w:divBdr>
        <w:top w:val="none" w:sz="0" w:space="0" w:color="auto"/>
        <w:left w:val="none" w:sz="0" w:space="0" w:color="auto"/>
        <w:bottom w:val="none" w:sz="0" w:space="0" w:color="auto"/>
        <w:right w:val="none" w:sz="0" w:space="0" w:color="auto"/>
      </w:divBdr>
    </w:div>
    <w:div w:id="2059165322">
      <w:bodyDiv w:val="1"/>
      <w:marLeft w:val="0"/>
      <w:marRight w:val="0"/>
      <w:marTop w:val="0"/>
      <w:marBottom w:val="0"/>
      <w:divBdr>
        <w:top w:val="none" w:sz="0" w:space="0" w:color="auto"/>
        <w:left w:val="none" w:sz="0" w:space="0" w:color="auto"/>
        <w:bottom w:val="none" w:sz="0" w:space="0" w:color="auto"/>
        <w:right w:val="none" w:sz="0" w:space="0" w:color="auto"/>
      </w:divBdr>
    </w:div>
    <w:div w:id="20864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en/unauthorised-changes-to-the-agreement-refunds-and-compensation-from-paypal" TargetMode="External"/><Relationship Id="rId18" Type="http://schemas.openxmlformats.org/officeDocument/2006/relationships/hyperlink" Target="https://uokik.gov.pl/en/collusion-in-the-sale-of-agricultural-machinery-decision-of-the-president-of-uoki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uokik.gov.pl/en/collusion-in-the-labour-market-president-of-uokik-presses-charges-against-biedronka-and-transport-companies" TargetMode="External"/><Relationship Id="rId7" Type="http://schemas.openxmlformats.org/officeDocument/2006/relationships/footnotes" Target="footnotes.xml"/><Relationship Id="rId12" Type="http://schemas.openxmlformats.org/officeDocument/2006/relationships/hyperlink" Target="https://uokik.gov.pl/en/compensation-for-subscriptions-obtained-through-the-back-door-the-decision-of-the-president-of-uokik-regarding-t-mobile" TargetMode="External"/><Relationship Id="rId17" Type="http://schemas.openxmlformats.org/officeDocument/2006/relationships/hyperlink" Target="https://uokik.gov.pl/en/advertising-targeted-at-children-uokik-monitors-social-medi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okik.gov.pl/en/greenwashing-the-president-of-uokik-raises-allegations-against-allegro-dhl-dpd-and-inpost" TargetMode="External"/><Relationship Id="rId20" Type="http://schemas.openxmlformats.org/officeDocument/2006/relationships/hyperlink" Target="https://uokik.gov.pl/en/coffee-machine-collusion-the-president-of-uokik-has-imposed-fines-on-jura-poland-and-the-largest-stores-distributing-electronic-de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discount-and-penalty-play-unduly-charges-customers-decision-of-the-president-of-uoki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okik.gov.pl/en/when-a-handbag-becomes-luggage-live-nations-cunning-move" TargetMode="External"/><Relationship Id="rId23" Type="http://schemas.openxmlformats.org/officeDocument/2006/relationships/header" Target="header1.xml"/><Relationship Id="rId10" Type="http://schemas.openxmlformats.org/officeDocument/2006/relationships/hyperlink" Target="https://uokik.gov.pl/en/mortgage-payment-holidays-the-president-of-uokik-imposed-a-fine-of-nearly-pln-119-million-on-banks" TargetMode="External"/><Relationship Id="rId19" Type="http://schemas.openxmlformats.org/officeDocument/2006/relationships/hyperlink" Target="https://uokik.gov.pl/en/another-case-of-collusion-in-the-sale-of-agricultural-machinery-the-president-of-uokik-imposes-heavy-fines" TargetMode="External"/><Relationship Id="rId4" Type="http://schemas.openxmlformats.org/officeDocument/2006/relationships/styles" Target="styles.xml"/><Relationship Id="rId9" Type="http://schemas.openxmlformats.org/officeDocument/2006/relationships/hyperlink" Target="https://archiwum.uokik.gov.pl/news.php?news_id=16649" TargetMode="External"/><Relationship Id="rId14" Type="http://schemas.openxmlformats.org/officeDocument/2006/relationships/hyperlink" Target="https://uokik.gov.pl/en/important-decision-of-the-president-of-uokik-regarding-complaints-substantial-compensation-for-pekao-sa-customers" TargetMode="External"/><Relationship Id="rId22" Type="http://schemas.openxmlformats.org/officeDocument/2006/relationships/hyperlink" Target="https://uokik.gov.pl/en/positive-evaluation-of-uokik-by-the-supreme-audit-office-ni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05C2F-7697-4B3A-A037-913BE0636E7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A8870F5-0C7A-49CB-9361-7C1FBF86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1462</Words>
  <Characters>8772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Czy na tych opiniach można polegać? Samsung z zarzutami Prezesa UOKiK</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 na tych opiniach można polegać? Samsung z zarzutami Prezesa UOKiK</dc:title>
  <dc:subject/>
  <dc:creator>UOKiK</dc:creator>
  <cp:keywords>ochrona konsumentów;opinie</cp:keywords>
  <dc:description/>
  <cp:lastModifiedBy>Paulina Delega</cp:lastModifiedBy>
  <cp:revision>3</cp:revision>
  <cp:lastPrinted>2025-08-20T08:37:00Z</cp:lastPrinted>
  <dcterms:created xsi:type="dcterms:W3CDTF">2026-03-05T10:26:00Z</dcterms:created>
  <dcterms:modified xsi:type="dcterms:W3CDTF">2026-03-05T11:42:00Z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33597710-9dc1-45bd-a58b-0dd71246371f</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