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EBF67" w14:textId="77777777" w:rsidR="00E11A6D" w:rsidRPr="00592744" w:rsidRDefault="00E11A6D">
      <w:pPr>
        <w:rPr>
          <w:rFonts w:ascii="Trebuchet MS" w:hAnsi="Trebuchet MS"/>
        </w:rPr>
      </w:pPr>
    </w:p>
    <w:p w14:paraId="7A41B804" w14:textId="77777777" w:rsidR="00E31CD8" w:rsidRPr="00592744" w:rsidRDefault="00540228">
      <w:pPr>
        <w:rPr>
          <w:rFonts w:ascii="Trebuchet MS" w:hAnsi="Trebuchet MS"/>
        </w:rPr>
      </w:pPr>
      <w:r>
        <w:rPr>
          <w:rFonts w:ascii="Trebuchet MS" w:hAnsi="Trebuchet MS"/>
          <w:noProof/>
          <w:lang w:val="en"/>
        </w:rPr>
        <mc:AlternateContent>
          <mc:Choice Requires="wps">
            <w:drawing>
              <wp:anchor distT="0" distB="0" distL="114300" distR="114300" simplePos="0" relativeHeight="251564032" behindDoc="0" locked="0" layoutInCell="1" allowOverlap="1" wp14:anchorId="7262A661" wp14:editId="4FCA08D6">
                <wp:simplePos x="0" y="0"/>
                <wp:positionH relativeFrom="margin">
                  <wp:posOffset>-67945</wp:posOffset>
                </wp:positionH>
                <wp:positionV relativeFrom="paragraph">
                  <wp:posOffset>41665</wp:posOffset>
                </wp:positionV>
                <wp:extent cx="2965450" cy="311150"/>
                <wp:effectExtent l="0" t="0" r="6350" b="0"/>
                <wp:wrapNone/>
                <wp:docPr id="11" name="Pole tekstowe 11"/>
                <wp:cNvGraphicFramePr/>
                <a:graphic xmlns:a="http://schemas.openxmlformats.org/drawingml/2006/main">
                  <a:graphicData uri="http://schemas.microsoft.com/office/word/2010/wordprocessingShape">
                    <wps:wsp>
                      <wps:cNvSpPr txBox="1"/>
                      <wps:spPr>
                        <a:xfrm>
                          <a:off x="0" y="0"/>
                          <a:ext cx="2965450" cy="311150"/>
                        </a:xfrm>
                        <a:prstGeom prst="rect">
                          <a:avLst/>
                        </a:prstGeom>
                        <a:solidFill>
                          <a:schemeClr val="lt1"/>
                        </a:solidFill>
                        <a:ln w="6350">
                          <a:noFill/>
                        </a:ln>
                      </wps:spPr>
                      <wps:txbx>
                        <w:txbxContent>
                          <w:p w14:paraId="21A7B6A0" w14:textId="3BD015B8" w:rsidR="00E31CD8" w:rsidRDefault="00DD38B7">
                            <w:pPr>
                              <w:rPr>
                                <w:rFonts w:ascii="Trebuchet MS" w:hAnsi="Trebuchet MS" w:cs="Calibri"/>
                                <w:b/>
                                <w:color w:val="000000"/>
                              </w:rPr>
                            </w:pPr>
                            <w:r>
                              <w:rPr>
                                <w:rFonts w:ascii="Trebuchet MS" w:hAnsi="Trebuchet MS" w:cs="Calibri"/>
                                <w:b/>
                                <w:bCs/>
                                <w:color w:val="000000"/>
                                <w:lang w:val="en"/>
                              </w:rPr>
                              <w:t>Press release, 4 April 2024</w:t>
                            </w:r>
                          </w:p>
                          <w:p w14:paraId="24E4DE89" w14:textId="77777777" w:rsidR="00B52145" w:rsidRPr="00E31CD8" w:rsidRDefault="00B5214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62A661" id="_x0000_t202" coordsize="21600,21600" o:spt="202" path="m,l,21600r21600,l21600,xe">
                <v:stroke joinstyle="miter"/>
                <v:path gradientshapeok="t" o:connecttype="rect"/>
              </v:shapetype>
              <v:shape id="Pole tekstowe 11" o:spid="_x0000_s1026" type="#_x0000_t202" style="position:absolute;margin-left:-5.35pt;margin-top:3.3pt;width:233.5pt;height:24.5pt;z-index:251564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" fillcolor="white [3201]" stroked="f" strokeweight=".5pt">
                <v:textbox>
                  <w:txbxContent>
                    <w:p w14:paraId="21A7B6A0" w14:textId="3BD015B8" w:rsidR="00E31CD8" w:rsidRDefault="00DD38B7">
                      <w:pPr>
                        <w:rPr>
                          <w:rFonts w:ascii="Trebuchet MS" w:hAnsi="Trebuchet MS" w:cs="Calibri"/>
                          <w:b/>
                          <w:color w:val="000000"/>
                        </w:rPr>
                        <w:bidi w:val="0"/>
                      </w:pPr>
                      <w:r>
                        <w:rPr>
                          <w:rFonts w:ascii="Trebuchet MS" w:cs="Calibri" w:hAnsi="Trebuchet MS"/>
                          <w:color w:val="000000"/>
                          <w:lang w:val="en"/>
                          <w:b w:val="1"/>
                          <w:bCs w:val="1"/>
                          <w:i w:val="0"/>
                          <w:iCs w:val="0"/>
                          <w:u w:val="none"/>
                          <w:vertAlign w:val="baseline"/>
                          <w:rtl w:val="0"/>
                        </w:rPr>
                        <w:t xml:space="preserve">Press release, 4 April 2024</w:t>
                      </w:r>
                    </w:p>
                    <w:p w14:paraId="24E4DE89" w14:textId="77777777" w:rsidR="00B52145" w:rsidRPr="00E31CD8" w:rsidRDefault="00B52145">
                      <w:pPr>
                        <w:rPr>
                          <w:b/>
                        </w:rPr>
                      </w:pPr>
                    </w:p>
                  </w:txbxContent>
                </v:textbox>
                <w10:wrap anchorx="margin"/>
              </v:shape>
            </w:pict>
          </mc:Fallback>
        </mc:AlternateContent>
      </w:r>
    </w:p>
    <w:p w14:paraId="463D7D58" w14:textId="77777777" w:rsidR="00E31CD8" w:rsidRPr="00592744" w:rsidRDefault="00E31CD8">
      <w:pPr>
        <w:rPr>
          <w:rFonts w:ascii="Trebuchet MS" w:hAnsi="Trebuchet MS"/>
        </w:rPr>
      </w:pPr>
    </w:p>
    <w:p w14:paraId="3FFE779A" w14:textId="39FD6E22" w:rsidR="00E31CD8" w:rsidRPr="00A73673" w:rsidRDefault="00A73673" w:rsidP="00A73673">
      <w:pPr>
        <w:spacing w:line="360" w:lineRule="auto"/>
        <w:jc w:val="both"/>
        <w:rPr>
          <w:rFonts w:ascii="Trebuchet MS" w:hAnsi="Trebuchet MS"/>
          <w:sz w:val="44"/>
          <w:szCs w:val="44"/>
        </w:rPr>
      </w:pPr>
      <w:proofErr w:type="spellStart"/>
      <w:r>
        <w:rPr>
          <w:rFonts w:ascii="Trebuchet MS" w:hAnsi="Trebuchet MS"/>
          <w:sz w:val="44"/>
          <w:szCs w:val="44"/>
          <w:lang w:val="en"/>
        </w:rPr>
        <w:t>UOKiK</w:t>
      </w:r>
      <w:proofErr w:type="spellEnd"/>
      <w:r>
        <w:rPr>
          <w:rFonts w:ascii="Trebuchet MS" w:hAnsi="Trebuchet MS"/>
          <w:sz w:val="44"/>
          <w:szCs w:val="44"/>
          <w:lang w:val="en"/>
        </w:rPr>
        <w:t xml:space="preserve"> Activities in 2023</w:t>
      </w:r>
    </w:p>
    <w:p w14:paraId="086C181A" w14:textId="77777777" w:rsidR="00A73673" w:rsidRPr="004C7320" w:rsidRDefault="00A73673" w:rsidP="00A73673">
      <w:pPr>
        <w:pStyle w:val="Akapitzlist"/>
        <w:numPr>
          <w:ilvl w:val="0"/>
          <w:numId w:val="6"/>
        </w:numPr>
        <w:shd w:val="clear" w:color="auto" w:fill="FFFFFF"/>
        <w:spacing w:before="100" w:beforeAutospacing="1" w:after="240" w:line="360" w:lineRule="auto"/>
        <w:jc w:val="both"/>
        <w:rPr>
          <w:rFonts w:cs="Tahoma"/>
          <w:b/>
          <w:bCs/>
          <w:color w:val="000000" w:themeColor="text1"/>
          <w:sz w:val="22"/>
        </w:rPr>
      </w:pPr>
      <w:bookmarkStart w:id="0" w:name="_Hlk128870985"/>
      <w:r>
        <w:rPr>
          <w:rFonts w:cs="Tahoma"/>
          <w:b/>
          <w:bCs/>
          <w:sz w:val="22"/>
          <w:lang w:val="en"/>
        </w:rPr>
        <w:t xml:space="preserve">In 2023, the President of </w:t>
      </w:r>
      <w:proofErr w:type="spellStart"/>
      <w:r>
        <w:rPr>
          <w:rFonts w:cs="Tahoma"/>
          <w:b/>
          <w:bCs/>
          <w:sz w:val="22"/>
          <w:lang w:val="en"/>
        </w:rPr>
        <w:t>UOKiK</w:t>
      </w:r>
      <w:proofErr w:type="spellEnd"/>
      <w:r>
        <w:rPr>
          <w:rFonts w:cs="Tahoma"/>
          <w:b/>
          <w:bCs/>
          <w:sz w:val="22"/>
          <w:lang w:val="en"/>
        </w:rPr>
        <w:t xml:space="preserve"> issued more than 1,000 decisions </w:t>
      </w:r>
      <w:r>
        <w:rPr>
          <w:rFonts w:cs="Tahoma"/>
          <w:b/>
          <w:bCs/>
          <w:color w:val="000000" w:themeColor="text1"/>
          <w:sz w:val="22"/>
          <w:lang w:val="en"/>
        </w:rPr>
        <w:t>in the field of competition and consumer protection and imposed more than PLN 612 million in fines.</w:t>
      </w:r>
    </w:p>
    <w:p w14:paraId="35E54B01" w14:textId="77777777" w:rsidR="00A73673" w:rsidRPr="004C7320" w:rsidRDefault="00A73673" w:rsidP="00A73673">
      <w:pPr>
        <w:pStyle w:val="Akapitzlist"/>
        <w:numPr>
          <w:ilvl w:val="0"/>
          <w:numId w:val="6"/>
        </w:numPr>
        <w:shd w:val="clear" w:color="auto" w:fill="FFFFFF"/>
        <w:spacing w:before="100" w:beforeAutospacing="1" w:after="240" w:line="360" w:lineRule="auto"/>
        <w:jc w:val="both"/>
        <w:rPr>
          <w:rFonts w:cs="Tahoma"/>
          <w:b/>
          <w:bCs/>
          <w:color w:val="000000" w:themeColor="text1"/>
          <w:sz w:val="22"/>
        </w:rPr>
      </w:pPr>
      <w:r>
        <w:rPr>
          <w:rFonts w:cs="Tahoma"/>
          <w:b/>
          <w:bCs/>
          <w:color w:val="000000" w:themeColor="text1"/>
          <w:sz w:val="22"/>
          <w:lang w:val="en"/>
        </w:rPr>
        <w:t>In addition, he has conducted more than 15,000 inspections to check product quality and safety.</w:t>
      </w:r>
    </w:p>
    <w:p w14:paraId="387B29A0" w14:textId="34DF58E9" w:rsidR="00A73673" w:rsidRPr="004C7320" w:rsidRDefault="00A73673" w:rsidP="00A73673">
      <w:pPr>
        <w:pStyle w:val="Akapitzlist"/>
        <w:numPr>
          <w:ilvl w:val="0"/>
          <w:numId w:val="6"/>
        </w:numPr>
        <w:shd w:val="clear" w:color="auto" w:fill="FFFFFF"/>
        <w:spacing w:before="100" w:beforeAutospacing="1" w:after="240" w:line="360" w:lineRule="auto"/>
        <w:jc w:val="both"/>
        <w:rPr>
          <w:rFonts w:cs="Tahoma"/>
          <w:b/>
          <w:bCs/>
          <w:color w:val="000000" w:themeColor="text1"/>
          <w:sz w:val="22"/>
        </w:rPr>
      </w:pPr>
      <w:r>
        <w:rPr>
          <w:rFonts w:cs="Tahoma"/>
          <w:b/>
          <w:bCs/>
          <w:color w:val="000000" w:themeColor="text1"/>
          <w:sz w:val="22"/>
          <w:lang w:val="en"/>
        </w:rPr>
        <w:t xml:space="preserve">These are examples of the </w:t>
      </w:r>
      <w:proofErr w:type="spellStart"/>
      <w:r>
        <w:rPr>
          <w:rFonts w:cs="Tahoma"/>
          <w:b/>
          <w:bCs/>
          <w:color w:val="000000" w:themeColor="text1"/>
          <w:sz w:val="22"/>
          <w:lang w:val="en"/>
        </w:rPr>
        <w:t>UOK</w:t>
      </w:r>
      <w:r w:rsidR="008C168A">
        <w:rPr>
          <w:rFonts w:cs="Tahoma"/>
          <w:b/>
          <w:bCs/>
          <w:color w:val="000000" w:themeColor="text1"/>
          <w:sz w:val="22"/>
          <w:lang w:val="en"/>
        </w:rPr>
        <w:t>i</w:t>
      </w:r>
      <w:r>
        <w:rPr>
          <w:rFonts w:cs="Tahoma"/>
          <w:b/>
          <w:bCs/>
          <w:color w:val="000000" w:themeColor="text1"/>
          <w:sz w:val="22"/>
          <w:lang w:val="en"/>
        </w:rPr>
        <w:t>K</w:t>
      </w:r>
      <w:proofErr w:type="spellEnd"/>
      <w:r>
        <w:rPr>
          <w:rFonts w:cs="Tahoma"/>
          <w:b/>
          <w:bCs/>
          <w:color w:val="000000" w:themeColor="text1"/>
          <w:sz w:val="22"/>
          <w:lang w:val="en"/>
        </w:rPr>
        <w:t xml:space="preserve"> activities in 2023.</w:t>
      </w:r>
    </w:p>
    <w:bookmarkEnd w:id="0"/>
    <w:p w14:paraId="67F8A4CE" w14:textId="753DEFF8" w:rsidR="00A73673" w:rsidRPr="004C7320" w:rsidRDefault="00360389" w:rsidP="00360389">
      <w:pPr>
        <w:pStyle w:val="cytatkp"/>
        <w:jc w:val="both"/>
      </w:pPr>
      <w:r>
        <w:rPr>
          <w:lang w:val="en"/>
        </w:rPr>
        <w:t>- Last year can be called the time of a small consumer revolution. On 1 January 2023 legislation came into effect that changed everyone's rights. "The lowest price of 30 days" - is the most significant change which is only part of a large package of new laws covered by the Omnibus Directive. Immediately after the regulations came into force, we began proactive measures giving businesses the opportunity to comply with the new regulations. In order to ensure an adequate level of consumer protection in the market, we developed explanations for the presentation of promotional prices. We were also active internationally. Since 1 July, we chaired the work of the International Consumer Protection Network (</w:t>
      </w:r>
      <w:proofErr w:type="spellStart"/>
      <w:r>
        <w:rPr>
          <w:lang w:val="en"/>
        </w:rPr>
        <w:t>ICPEN</w:t>
      </w:r>
      <w:proofErr w:type="spellEnd"/>
      <w:r>
        <w:rPr>
          <w:lang w:val="en"/>
        </w:rPr>
        <w:t xml:space="preserve">). Empowering responsible consumer choices is the motto and goal of the Polish presidency. In this way, we want to inspire action to serve consumers - says the President of </w:t>
      </w:r>
      <w:proofErr w:type="spellStart"/>
      <w:r>
        <w:rPr>
          <w:lang w:val="en"/>
        </w:rPr>
        <w:t>UOKiK</w:t>
      </w:r>
      <w:proofErr w:type="spellEnd"/>
      <w:r>
        <w:rPr>
          <w:lang w:val="en"/>
        </w:rPr>
        <w:t xml:space="preserve">, Tomasz </w:t>
      </w:r>
      <w:proofErr w:type="spellStart"/>
      <w:r>
        <w:rPr>
          <w:lang w:val="en"/>
        </w:rPr>
        <w:t>Chróstny</w:t>
      </w:r>
      <w:proofErr w:type="spellEnd"/>
      <w:r>
        <w:rPr>
          <w:lang w:val="en"/>
        </w:rPr>
        <w:t>.</w:t>
      </w:r>
    </w:p>
    <w:p w14:paraId="48D77031" w14:textId="77777777" w:rsidR="00A73673" w:rsidRPr="004C7320" w:rsidRDefault="00A73673" w:rsidP="00360389">
      <w:pPr>
        <w:spacing w:after="240" w:line="360" w:lineRule="auto"/>
        <w:jc w:val="both"/>
        <w:outlineLvl w:val="2"/>
        <w:rPr>
          <w:rFonts w:ascii="Trebuchet MS" w:hAnsi="Trebuchet MS" w:cs="Tahoma"/>
          <w:b/>
          <w:bCs/>
        </w:rPr>
      </w:pPr>
      <w:r>
        <w:rPr>
          <w:rFonts w:ascii="Trebuchet MS" w:hAnsi="Trebuchet MS" w:cs="Tahoma"/>
          <w:b/>
          <w:bCs/>
          <w:lang w:val="en"/>
        </w:rPr>
        <w:t>COMPETITION PROTECTION</w:t>
      </w:r>
    </w:p>
    <w:p w14:paraId="0BF7DD39" w14:textId="77777777" w:rsidR="00A73673" w:rsidRPr="004C7320" w:rsidRDefault="00A73673" w:rsidP="00360389">
      <w:pPr>
        <w:spacing w:after="240" w:line="360" w:lineRule="auto"/>
        <w:jc w:val="both"/>
        <w:outlineLvl w:val="2"/>
        <w:rPr>
          <w:rFonts w:ascii="Trebuchet MS" w:hAnsi="Trebuchet MS" w:cs="Tahoma"/>
          <w:b/>
          <w:bCs/>
        </w:rPr>
      </w:pPr>
      <w:r>
        <w:rPr>
          <w:rFonts w:ascii="Trebuchet MS" w:hAnsi="Trebuchet MS" w:cs="Tahoma"/>
          <w:b/>
          <w:bCs/>
          <w:lang w:val="en"/>
        </w:rPr>
        <w:t>Anti-competitive practices</w:t>
      </w:r>
    </w:p>
    <w:p w14:paraId="3EEE89E1" w14:textId="2036861F" w:rsidR="00A73673" w:rsidRPr="004C7320" w:rsidRDefault="00A73673" w:rsidP="00360389">
      <w:pPr>
        <w:shd w:val="clear" w:color="auto" w:fill="FFFFFF"/>
        <w:spacing w:before="100" w:beforeAutospacing="1" w:after="240" w:line="360" w:lineRule="auto"/>
        <w:jc w:val="both"/>
        <w:rPr>
          <w:rFonts w:ascii="Trebuchet MS" w:hAnsi="Trebuchet MS" w:cs="Tahoma"/>
          <w:bCs/>
          <w:color w:val="000000" w:themeColor="text1"/>
        </w:rPr>
      </w:pPr>
      <w:r>
        <w:rPr>
          <w:rFonts w:ascii="Trebuchet MS" w:hAnsi="Trebuchet MS" w:cs="Tahoma"/>
          <w:color w:val="000000" w:themeColor="text1"/>
          <w:lang w:val="en"/>
        </w:rPr>
        <w:t xml:space="preserve">In 2023, the President of </w:t>
      </w:r>
      <w:proofErr w:type="spellStart"/>
      <w:r>
        <w:rPr>
          <w:rFonts w:ascii="Trebuchet MS" w:hAnsi="Trebuchet MS" w:cs="Tahoma"/>
          <w:color w:val="000000" w:themeColor="text1"/>
          <w:lang w:val="en"/>
        </w:rPr>
        <w:t>UOK</w:t>
      </w:r>
      <w:r w:rsidR="008C168A">
        <w:rPr>
          <w:rFonts w:ascii="Trebuchet MS" w:hAnsi="Trebuchet MS" w:cs="Tahoma"/>
          <w:color w:val="000000" w:themeColor="text1"/>
          <w:lang w:val="en"/>
        </w:rPr>
        <w:t>i</w:t>
      </w:r>
      <w:r>
        <w:rPr>
          <w:rFonts w:ascii="Trebuchet MS" w:hAnsi="Trebuchet MS" w:cs="Tahoma"/>
          <w:color w:val="000000" w:themeColor="text1"/>
          <w:lang w:val="en"/>
        </w:rPr>
        <w:t>K</w:t>
      </w:r>
      <w:proofErr w:type="spellEnd"/>
      <w:r>
        <w:rPr>
          <w:rFonts w:ascii="Trebuchet MS" w:hAnsi="Trebuchet MS" w:cs="Tahoma"/>
          <w:color w:val="000000" w:themeColor="text1"/>
          <w:lang w:val="en"/>
        </w:rPr>
        <w:t xml:space="preserve"> initiated </w:t>
      </w:r>
      <w:r>
        <w:rPr>
          <w:rFonts w:ascii="Trebuchet MS" w:hAnsi="Trebuchet MS" w:cs="Tahoma"/>
          <w:b/>
          <w:bCs/>
          <w:color w:val="000000" w:themeColor="text1"/>
          <w:lang w:val="en"/>
        </w:rPr>
        <w:t xml:space="preserve">35 </w:t>
      </w:r>
      <w:r>
        <w:rPr>
          <w:rFonts w:ascii="Trebuchet MS" w:hAnsi="Trebuchet MS" w:cs="Tahoma"/>
          <w:color w:val="000000" w:themeColor="text1"/>
          <w:lang w:val="en"/>
        </w:rPr>
        <w:t>proceedings pertaining to the application of anti-</w:t>
      </w:r>
      <w:proofErr w:type="spellStart"/>
      <w:r>
        <w:rPr>
          <w:rFonts w:ascii="Trebuchet MS" w:hAnsi="Trebuchet MS" w:cs="Tahoma"/>
          <w:color w:val="000000" w:themeColor="text1"/>
          <w:lang w:val="en"/>
        </w:rPr>
        <w:t>competitve</w:t>
      </w:r>
      <w:proofErr w:type="spellEnd"/>
      <w:r>
        <w:rPr>
          <w:rFonts w:ascii="Trebuchet MS" w:hAnsi="Trebuchet MS" w:cs="Tahoma"/>
          <w:color w:val="000000" w:themeColor="text1"/>
          <w:lang w:val="en"/>
        </w:rPr>
        <w:t xml:space="preserve"> practices and issued </w:t>
      </w:r>
      <w:r>
        <w:rPr>
          <w:rFonts w:ascii="Trebuchet MS" w:hAnsi="Trebuchet MS" w:cs="Tahoma"/>
          <w:b/>
          <w:bCs/>
          <w:color w:val="000000" w:themeColor="text1"/>
          <w:lang w:val="en"/>
        </w:rPr>
        <w:t>9</w:t>
      </w:r>
      <w:r>
        <w:rPr>
          <w:rFonts w:ascii="Trebuchet MS" w:hAnsi="Trebuchet MS" w:cs="Tahoma"/>
          <w:color w:val="000000" w:themeColor="text1"/>
          <w:lang w:val="en"/>
        </w:rPr>
        <w:t xml:space="preserve"> decisions - all related to prohibited agreements, including 6 - collusive bidding. The fines imposed on entrepreneurs amounted to </w:t>
      </w:r>
      <w:r>
        <w:rPr>
          <w:rFonts w:ascii="Trebuchet MS" w:hAnsi="Trebuchet MS" w:cs="Tahoma"/>
          <w:b/>
          <w:bCs/>
          <w:color w:val="000000" w:themeColor="text1"/>
          <w:lang w:val="en"/>
        </w:rPr>
        <w:t>more than PLN 45 million</w:t>
      </w:r>
      <w:r>
        <w:rPr>
          <w:rFonts w:ascii="Trebuchet MS" w:hAnsi="Trebuchet MS" w:cs="Tahoma"/>
          <w:color w:val="000000" w:themeColor="text1"/>
          <w:lang w:val="en"/>
        </w:rPr>
        <w:t xml:space="preserve">. On </w:t>
      </w:r>
      <w:r>
        <w:rPr>
          <w:rFonts w:ascii="Trebuchet MS" w:hAnsi="Trebuchet MS" w:cs="Tahoma"/>
          <w:b/>
          <w:bCs/>
          <w:color w:val="000000" w:themeColor="text1"/>
          <w:lang w:val="en"/>
        </w:rPr>
        <w:t>60</w:t>
      </w:r>
      <w:r>
        <w:rPr>
          <w:rFonts w:ascii="Trebuchet MS" w:hAnsi="Trebuchet MS" w:cs="Tahoma"/>
          <w:color w:val="000000" w:themeColor="text1"/>
          <w:lang w:val="en"/>
        </w:rPr>
        <w:t xml:space="preserve"> occasions, entrepreneurs received calls to change their practices. There was another increase in the number of signals reported under the </w:t>
      </w:r>
      <w:hyperlink r:id="rId9" w:history="1">
        <w:r>
          <w:rPr>
            <w:rStyle w:val="Hipercze"/>
            <w:rFonts w:ascii="Trebuchet MS" w:hAnsi="Trebuchet MS" w:cs="Tahoma"/>
            <w:lang w:val="en"/>
          </w:rPr>
          <w:t>whistleblower program</w:t>
        </w:r>
      </w:hyperlink>
      <w:r>
        <w:rPr>
          <w:rFonts w:ascii="Trebuchet MS" w:hAnsi="Trebuchet MS" w:cs="Tahoma"/>
          <w:color w:val="000000" w:themeColor="text1"/>
          <w:lang w:val="en"/>
        </w:rPr>
        <w:t xml:space="preserve">. In 2023, there were </w:t>
      </w:r>
      <w:r>
        <w:rPr>
          <w:rFonts w:ascii="Trebuchet MS" w:hAnsi="Trebuchet MS" w:cs="Tahoma"/>
          <w:b/>
          <w:bCs/>
          <w:color w:val="000000" w:themeColor="text1"/>
          <w:lang w:val="en"/>
        </w:rPr>
        <w:t>15,545</w:t>
      </w:r>
      <w:r>
        <w:rPr>
          <w:rFonts w:ascii="Trebuchet MS" w:hAnsi="Trebuchet MS" w:cs="Tahoma"/>
          <w:color w:val="000000" w:themeColor="text1"/>
          <w:lang w:val="en"/>
        </w:rPr>
        <w:t xml:space="preserve"> of them.</w:t>
      </w:r>
    </w:p>
    <w:p w14:paraId="602C6317" w14:textId="004048A3" w:rsidR="00A73673" w:rsidRPr="004C7320" w:rsidRDefault="00A73673" w:rsidP="00360389">
      <w:pPr>
        <w:pStyle w:val="NormalnyWeb"/>
        <w:shd w:val="clear" w:color="auto" w:fill="FFFFFF"/>
        <w:spacing w:before="0" w:beforeAutospacing="0" w:after="240" w:afterAutospacing="0" w:line="360" w:lineRule="auto"/>
        <w:jc w:val="both"/>
        <w:rPr>
          <w:rFonts w:ascii="Trebuchet MS" w:hAnsi="Trebuchet MS" w:cs="Tahoma"/>
          <w:bCs/>
          <w:color w:val="000000" w:themeColor="text1"/>
          <w:sz w:val="22"/>
          <w:szCs w:val="22"/>
        </w:rPr>
      </w:pPr>
      <w:r>
        <w:rPr>
          <w:rFonts w:ascii="Trebuchet MS" w:hAnsi="Trebuchet MS"/>
          <w:color w:val="000000" w:themeColor="text1"/>
          <w:sz w:val="22"/>
          <w:szCs w:val="22"/>
          <w:lang w:val="en"/>
        </w:rPr>
        <w:t xml:space="preserve">The highest fines imposed in a single decision on businesses and managers for anti-competitive practices in 2023 amounted to </w:t>
      </w:r>
      <w:r>
        <w:rPr>
          <w:rFonts w:ascii="Trebuchet MS" w:hAnsi="Trebuchet MS"/>
          <w:b/>
          <w:bCs/>
          <w:color w:val="000000" w:themeColor="text1"/>
          <w:sz w:val="22"/>
          <w:szCs w:val="22"/>
          <w:lang w:val="en"/>
        </w:rPr>
        <w:t>more than PLN 37 million</w:t>
      </w:r>
      <w:r>
        <w:rPr>
          <w:rFonts w:ascii="Trebuchet MS" w:hAnsi="Trebuchet MS"/>
          <w:color w:val="000000" w:themeColor="text1"/>
          <w:sz w:val="22"/>
          <w:szCs w:val="22"/>
          <w:lang w:val="en"/>
        </w:rPr>
        <w:t xml:space="preserve">. They concerned an </w:t>
      </w:r>
      <w:r>
        <w:rPr>
          <w:rFonts w:ascii="Trebuchet MS" w:hAnsi="Trebuchet MS"/>
          <w:color w:val="000000" w:themeColor="text1"/>
          <w:sz w:val="22"/>
          <w:szCs w:val="22"/>
          <w:lang w:val="en"/>
        </w:rPr>
        <w:lastRenderedPageBreak/>
        <w:t>anti-</w:t>
      </w:r>
      <w:proofErr w:type="spellStart"/>
      <w:r>
        <w:rPr>
          <w:rFonts w:ascii="Trebuchet MS" w:hAnsi="Trebuchet MS"/>
          <w:color w:val="000000" w:themeColor="text1"/>
          <w:sz w:val="22"/>
          <w:szCs w:val="22"/>
          <w:lang w:val="en"/>
        </w:rPr>
        <w:t>competitve</w:t>
      </w:r>
      <w:proofErr w:type="spellEnd"/>
      <w:r>
        <w:rPr>
          <w:rFonts w:ascii="Trebuchet MS" w:hAnsi="Trebuchet MS"/>
          <w:color w:val="000000" w:themeColor="text1"/>
          <w:sz w:val="22"/>
          <w:szCs w:val="22"/>
          <w:lang w:val="en"/>
        </w:rPr>
        <w:t xml:space="preserve"> agreement that Dahua Technology Poland entered into with distributors of its products - electronic monitoring equipment. </w:t>
      </w:r>
      <w:r>
        <w:rPr>
          <w:rFonts w:ascii="Trebuchet MS" w:hAnsi="Trebuchet MS"/>
          <w:color w:val="000000"/>
          <w:sz w:val="22"/>
          <w:szCs w:val="22"/>
          <w:lang w:val="en"/>
        </w:rPr>
        <w:t>The entrepreneurs set prices for product sales and divided the market among themselves by assigning customers to certain entities. This meant that consumers, companies or institutions were deprived of the opportunity to buy electronic monitoring equipment more cheaply than at top-down rates. They also lost the opportunity to buy from traders who could have offered a better deal</w:t>
      </w:r>
      <w:r>
        <w:rPr>
          <w:rFonts w:ascii="Trebuchet MS" w:hAnsi="Trebuchet MS"/>
          <w:color w:val="000000" w:themeColor="text1"/>
          <w:sz w:val="22"/>
          <w:szCs w:val="22"/>
          <w:lang w:val="en"/>
        </w:rPr>
        <w:t xml:space="preserve">. In addition to Dahua Technology Poland, sanctions covered six entrepreneurs and </w:t>
      </w:r>
      <w:r>
        <w:rPr>
          <w:rStyle w:val="Pogrubienie"/>
          <w:rFonts w:cs="Tahoma"/>
          <w:color w:val="000000" w:themeColor="text1"/>
          <w:sz w:val="22"/>
          <w:szCs w:val="22"/>
          <w:shd w:val="clear" w:color="auto" w:fill="FFFFFF"/>
          <w:lang w:val="en"/>
        </w:rPr>
        <w:t xml:space="preserve">seven individuals who were directly responsible for the </w:t>
      </w:r>
      <w:proofErr w:type="spellStart"/>
      <w:r>
        <w:rPr>
          <w:rStyle w:val="Pogrubienie"/>
          <w:rFonts w:cs="Tahoma"/>
          <w:color w:val="000000" w:themeColor="text1"/>
          <w:sz w:val="22"/>
          <w:szCs w:val="22"/>
          <w:shd w:val="clear" w:color="auto" w:fill="FFFFFF"/>
          <w:lang w:val="en"/>
        </w:rPr>
        <w:t>unauthori</w:t>
      </w:r>
      <w:r w:rsidR="00BE778B">
        <w:rPr>
          <w:rStyle w:val="Pogrubienie"/>
          <w:rFonts w:cs="Tahoma"/>
          <w:color w:val="000000" w:themeColor="text1"/>
          <w:sz w:val="22"/>
          <w:szCs w:val="22"/>
          <w:shd w:val="clear" w:color="auto" w:fill="FFFFFF"/>
          <w:lang w:val="en"/>
        </w:rPr>
        <w:t>s</w:t>
      </w:r>
      <w:r>
        <w:rPr>
          <w:rStyle w:val="Pogrubienie"/>
          <w:rFonts w:cs="Tahoma"/>
          <w:color w:val="000000" w:themeColor="text1"/>
          <w:sz w:val="22"/>
          <w:szCs w:val="22"/>
          <w:shd w:val="clear" w:color="auto" w:fill="FFFFFF"/>
          <w:lang w:val="en"/>
        </w:rPr>
        <w:t>ed</w:t>
      </w:r>
      <w:proofErr w:type="spellEnd"/>
      <w:r>
        <w:rPr>
          <w:rStyle w:val="Pogrubienie"/>
          <w:rFonts w:cs="Tahoma"/>
          <w:color w:val="000000" w:themeColor="text1"/>
          <w:sz w:val="22"/>
          <w:szCs w:val="22"/>
          <w:shd w:val="clear" w:color="auto" w:fill="FFFFFF"/>
          <w:lang w:val="en"/>
        </w:rPr>
        <w:t xml:space="preserve"> agreement</w:t>
      </w:r>
      <w:r>
        <w:rPr>
          <w:rStyle w:val="Pogrubienie"/>
          <w:color w:val="000000" w:themeColor="text1"/>
          <w:sz w:val="22"/>
          <w:szCs w:val="22"/>
          <w:shd w:val="clear" w:color="auto" w:fill="FFFFFF"/>
          <w:lang w:val="en"/>
        </w:rPr>
        <w:t>.</w:t>
      </w:r>
    </w:p>
    <w:p w14:paraId="21E247D8" w14:textId="77777777" w:rsidR="00A73673" w:rsidRPr="004C7320" w:rsidRDefault="00A73673" w:rsidP="00360389">
      <w:pPr>
        <w:spacing w:after="240" w:line="360" w:lineRule="auto"/>
        <w:jc w:val="both"/>
        <w:rPr>
          <w:rFonts w:ascii="Trebuchet MS" w:hAnsi="Trebuchet MS"/>
        </w:rPr>
      </w:pPr>
      <w:r>
        <w:rPr>
          <w:rFonts w:ascii="Trebuchet MS" w:hAnsi="Trebuchet MS"/>
          <w:b/>
          <w:bCs/>
          <w:lang w:val="en"/>
        </w:rPr>
        <w:t>Contractual advantage</w:t>
      </w:r>
    </w:p>
    <w:p w14:paraId="00EADED2" w14:textId="5A801A69" w:rsidR="00A73673" w:rsidRPr="004C7320" w:rsidRDefault="00A73673" w:rsidP="00360389">
      <w:pPr>
        <w:shd w:val="clear" w:color="auto" w:fill="FFFFFF"/>
        <w:spacing w:before="100" w:beforeAutospacing="1" w:after="240" w:line="360" w:lineRule="auto"/>
        <w:jc w:val="both"/>
        <w:rPr>
          <w:rFonts w:ascii="Trebuchet MS" w:hAnsi="Trebuchet MS"/>
          <w:color w:val="000000"/>
        </w:rPr>
      </w:pPr>
      <w:r>
        <w:rPr>
          <w:rFonts w:ascii="Trebuchet MS" w:hAnsi="Trebuchet MS"/>
          <w:color w:val="000000"/>
          <w:lang w:val="en"/>
        </w:rPr>
        <w:t xml:space="preserve">In 2023, the President of </w:t>
      </w:r>
      <w:proofErr w:type="spellStart"/>
      <w:r>
        <w:rPr>
          <w:rFonts w:ascii="Trebuchet MS" w:hAnsi="Trebuchet MS"/>
          <w:color w:val="000000"/>
          <w:lang w:val="en"/>
        </w:rPr>
        <w:t>UOK</w:t>
      </w:r>
      <w:r w:rsidR="00BE778B">
        <w:rPr>
          <w:rFonts w:ascii="Trebuchet MS" w:hAnsi="Trebuchet MS"/>
          <w:color w:val="000000"/>
          <w:lang w:val="en"/>
        </w:rPr>
        <w:t>i</w:t>
      </w:r>
      <w:r>
        <w:rPr>
          <w:rFonts w:ascii="Trebuchet MS" w:hAnsi="Trebuchet MS"/>
          <w:color w:val="000000"/>
          <w:lang w:val="en"/>
        </w:rPr>
        <w:t>K</w:t>
      </w:r>
      <w:proofErr w:type="spellEnd"/>
      <w:r>
        <w:rPr>
          <w:rFonts w:ascii="Trebuchet MS" w:hAnsi="Trebuchet MS"/>
          <w:color w:val="000000"/>
          <w:lang w:val="en"/>
        </w:rPr>
        <w:t xml:space="preserve"> issued </w:t>
      </w:r>
      <w:r>
        <w:rPr>
          <w:rFonts w:ascii="Trebuchet MS" w:hAnsi="Trebuchet MS"/>
          <w:b/>
          <w:bCs/>
          <w:color w:val="000000"/>
          <w:lang w:val="en"/>
        </w:rPr>
        <w:t>6 decisions terminating proceedings for practices that unfairly use contractual advantage</w:t>
      </w:r>
      <w:r>
        <w:rPr>
          <w:rFonts w:ascii="Trebuchet MS" w:hAnsi="Trebuchet MS"/>
          <w:color w:val="000000"/>
          <w:lang w:val="en"/>
        </w:rPr>
        <w:t xml:space="preserve"> against significant players in: retail, sugar production, milk processing and pork markets. In addition, he initiated </w:t>
      </w:r>
      <w:r>
        <w:rPr>
          <w:rFonts w:ascii="Trebuchet MS" w:hAnsi="Trebuchet MS"/>
          <w:b/>
          <w:bCs/>
          <w:color w:val="000000"/>
          <w:lang w:val="en"/>
        </w:rPr>
        <w:t>2 actual proceedings</w:t>
      </w:r>
      <w:r>
        <w:rPr>
          <w:rFonts w:ascii="Trebuchet MS" w:hAnsi="Trebuchet MS"/>
          <w:color w:val="000000"/>
          <w:lang w:val="en"/>
        </w:rPr>
        <w:t xml:space="preserve">, </w:t>
      </w:r>
      <w:r>
        <w:rPr>
          <w:rFonts w:ascii="Trebuchet MS" w:hAnsi="Trebuchet MS"/>
          <w:b/>
          <w:bCs/>
          <w:color w:val="000000"/>
          <w:lang w:val="en"/>
        </w:rPr>
        <w:t xml:space="preserve">11 preliminary investigations </w:t>
      </w:r>
      <w:r>
        <w:rPr>
          <w:rFonts w:ascii="Trebuchet MS" w:hAnsi="Trebuchet MS"/>
          <w:color w:val="000000"/>
          <w:lang w:val="en"/>
        </w:rPr>
        <w:t>and addressed 18 notices to businesses.</w:t>
      </w:r>
    </w:p>
    <w:p w14:paraId="4D72DE5A" w14:textId="4CFE3601" w:rsidR="00A73673" w:rsidRPr="004C7320" w:rsidRDefault="00A73673" w:rsidP="00360389">
      <w:pPr>
        <w:shd w:val="clear" w:color="auto" w:fill="FFFFFF"/>
        <w:spacing w:after="240" w:line="360" w:lineRule="auto"/>
        <w:jc w:val="both"/>
        <w:rPr>
          <w:rFonts w:ascii="Trebuchet MS" w:hAnsi="Trebuchet MS" w:cs="Tahoma"/>
          <w:bCs/>
          <w:color w:val="000000"/>
        </w:rPr>
      </w:pPr>
      <w:r>
        <w:rPr>
          <w:rFonts w:ascii="Trebuchet MS" w:hAnsi="Trebuchet MS"/>
          <w:color w:val="000000"/>
          <w:lang w:val="en"/>
        </w:rPr>
        <w:t xml:space="preserve">In the decision concluding the proceedings against Auchan </w:t>
      </w:r>
      <w:r w:rsidR="00BE778B">
        <w:rPr>
          <w:rFonts w:ascii="Trebuchet MS" w:hAnsi="Trebuchet MS"/>
          <w:color w:val="000000"/>
          <w:lang w:val="en"/>
        </w:rPr>
        <w:t>Polska,</w:t>
      </w:r>
      <w:r>
        <w:rPr>
          <w:rFonts w:ascii="Trebuchet MS" w:hAnsi="Trebuchet MS"/>
          <w:color w:val="000000"/>
          <w:lang w:val="en"/>
        </w:rPr>
        <w:t xml:space="preserve"> the President of </w:t>
      </w:r>
      <w:proofErr w:type="spellStart"/>
      <w:r>
        <w:rPr>
          <w:rFonts w:ascii="Trebuchet MS" w:hAnsi="Trebuchet MS"/>
          <w:color w:val="000000"/>
          <w:lang w:val="en"/>
        </w:rPr>
        <w:t>UOK</w:t>
      </w:r>
      <w:r w:rsidR="00BE778B">
        <w:rPr>
          <w:rFonts w:ascii="Trebuchet MS" w:hAnsi="Trebuchet MS"/>
          <w:color w:val="000000"/>
          <w:lang w:val="en"/>
        </w:rPr>
        <w:t>i</w:t>
      </w:r>
      <w:r>
        <w:rPr>
          <w:rFonts w:ascii="Trebuchet MS" w:hAnsi="Trebuchet MS"/>
          <w:color w:val="000000"/>
          <w:lang w:val="en"/>
        </w:rPr>
        <w:t>K</w:t>
      </w:r>
      <w:proofErr w:type="spellEnd"/>
      <w:r>
        <w:rPr>
          <w:rFonts w:ascii="Trebuchet MS" w:hAnsi="Trebuchet MS"/>
          <w:color w:val="000000"/>
          <w:lang w:val="en"/>
        </w:rPr>
        <w:t xml:space="preserve"> imposed </w:t>
      </w:r>
      <w:r>
        <w:rPr>
          <w:rFonts w:ascii="Trebuchet MS" w:hAnsi="Trebuchet MS"/>
          <w:b/>
          <w:bCs/>
          <w:color w:val="000000"/>
          <w:lang w:val="en"/>
        </w:rPr>
        <w:t>a fine of more than PLN 87 million.</w:t>
      </w:r>
      <w:r>
        <w:rPr>
          <w:rFonts w:ascii="Trebuchet MS" w:hAnsi="Trebuchet MS"/>
          <w:color w:val="000000"/>
          <w:lang w:val="en"/>
        </w:rPr>
        <w:t xml:space="preserve"> The company charged suppliers of agricultural or food products for transportation from central warehouses to Auchan chain stores. Internal distribution of goods from the chain's central warehouses to individual stores is the basic element that makes up the modern sales channel and is in the interest of the retail chain; </w:t>
      </w:r>
      <w:r w:rsidR="00BE778B">
        <w:rPr>
          <w:rFonts w:ascii="Trebuchet MS" w:hAnsi="Trebuchet MS"/>
          <w:color w:val="000000"/>
          <w:lang w:val="en"/>
        </w:rPr>
        <w:t>therefore,</w:t>
      </w:r>
      <w:r>
        <w:rPr>
          <w:rFonts w:ascii="Trebuchet MS" w:hAnsi="Trebuchet MS"/>
          <w:color w:val="000000"/>
          <w:lang w:val="en"/>
        </w:rPr>
        <w:t xml:space="preserve"> demanding additional compensation for this type of service is an unfair use of contractual advantage. </w:t>
      </w:r>
    </w:p>
    <w:p w14:paraId="4AC90826" w14:textId="77777777" w:rsidR="00A73673" w:rsidRPr="004C7320" w:rsidRDefault="00A73673" w:rsidP="00360389">
      <w:pPr>
        <w:spacing w:after="240" w:line="360" w:lineRule="auto"/>
        <w:jc w:val="both"/>
        <w:rPr>
          <w:rFonts w:ascii="Trebuchet MS" w:hAnsi="Trebuchet MS"/>
          <w:b/>
        </w:rPr>
      </w:pPr>
      <w:r>
        <w:rPr>
          <w:rFonts w:ascii="Trebuchet MS" w:hAnsi="Trebuchet MS"/>
          <w:b/>
          <w:bCs/>
          <w:lang w:val="en"/>
        </w:rPr>
        <w:t xml:space="preserve">Concentration control </w:t>
      </w:r>
    </w:p>
    <w:p w14:paraId="1D4A7CDD" w14:textId="6B605161" w:rsidR="00A73673" w:rsidRPr="004C7320" w:rsidRDefault="00A73673" w:rsidP="00360389">
      <w:pPr>
        <w:spacing w:after="240" w:line="360" w:lineRule="auto"/>
        <w:jc w:val="both"/>
        <w:rPr>
          <w:rFonts w:ascii="Trebuchet MS" w:hAnsi="Trebuchet MS" w:cs="Tahoma"/>
          <w:color w:val="000000" w:themeColor="text1"/>
          <w:shd w:val="clear" w:color="auto" w:fill="FFFFFF"/>
        </w:rPr>
      </w:pPr>
      <w:r>
        <w:rPr>
          <w:rFonts w:ascii="Trebuchet MS" w:hAnsi="Trebuchet MS" w:cs="Tahoma"/>
          <w:color w:val="000000" w:themeColor="text1"/>
          <w:shd w:val="clear" w:color="auto" w:fill="FFFFFF"/>
          <w:lang w:val="en"/>
        </w:rPr>
        <w:t>In 2023,</w:t>
      </w:r>
      <w:r>
        <w:rPr>
          <w:rFonts w:ascii="Trebuchet MS" w:hAnsi="Trebuchet MS" w:cs="Tahoma"/>
          <w:b/>
          <w:bCs/>
          <w:color w:val="000000" w:themeColor="text1"/>
          <w:shd w:val="clear" w:color="auto" w:fill="FFFFFF"/>
          <w:lang w:val="en"/>
        </w:rPr>
        <w:t xml:space="preserve"> </w:t>
      </w:r>
      <w:r>
        <w:rPr>
          <w:rFonts w:ascii="Trebuchet MS" w:hAnsi="Trebuchet MS" w:cs="Tahoma"/>
          <w:color w:val="000000" w:themeColor="text1"/>
          <w:shd w:val="clear" w:color="auto" w:fill="FFFFFF"/>
          <w:lang w:val="en"/>
        </w:rPr>
        <w:t xml:space="preserve">the President of </w:t>
      </w:r>
      <w:proofErr w:type="spellStart"/>
      <w:r>
        <w:rPr>
          <w:rFonts w:ascii="Trebuchet MS" w:hAnsi="Trebuchet MS" w:cs="Tahoma"/>
          <w:color w:val="000000" w:themeColor="text1"/>
          <w:shd w:val="clear" w:color="auto" w:fill="FFFFFF"/>
          <w:lang w:val="en"/>
        </w:rPr>
        <w:t>UOK</w:t>
      </w:r>
      <w:r w:rsidR="00BE778B">
        <w:rPr>
          <w:rFonts w:ascii="Trebuchet MS" w:hAnsi="Trebuchet MS" w:cs="Tahoma"/>
          <w:color w:val="000000" w:themeColor="text1"/>
          <w:shd w:val="clear" w:color="auto" w:fill="FFFFFF"/>
          <w:lang w:val="en"/>
        </w:rPr>
        <w:t>i</w:t>
      </w:r>
      <w:r>
        <w:rPr>
          <w:rFonts w:ascii="Trebuchet MS" w:hAnsi="Trebuchet MS" w:cs="Tahoma"/>
          <w:color w:val="000000" w:themeColor="text1"/>
          <w:shd w:val="clear" w:color="auto" w:fill="FFFFFF"/>
          <w:lang w:val="en"/>
        </w:rPr>
        <w:t>K</w:t>
      </w:r>
      <w:proofErr w:type="spellEnd"/>
      <w:r>
        <w:rPr>
          <w:rFonts w:ascii="Trebuchet MS" w:hAnsi="Trebuchet MS" w:cs="Tahoma"/>
          <w:color w:val="000000" w:themeColor="text1"/>
          <w:shd w:val="clear" w:color="auto" w:fill="FFFFFF"/>
          <w:lang w:val="en"/>
        </w:rPr>
        <w:t xml:space="preserve"> issued </w:t>
      </w:r>
      <w:r>
        <w:rPr>
          <w:rFonts w:ascii="Trebuchet MS" w:hAnsi="Trebuchet MS" w:cs="Tahoma"/>
          <w:b/>
          <w:bCs/>
          <w:color w:val="000000" w:themeColor="text1"/>
          <w:shd w:val="clear" w:color="auto" w:fill="FFFFFF"/>
          <w:lang w:val="en"/>
        </w:rPr>
        <w:t>310</w:t>
      </w:r>
      <w:r>
        <w:rPr>
          <w:rFonts w:ascii="Trebuchet MS" w:hAnsi="Trebuchet MS" w:cs="Tahoma"/>
          <w:color w:val="000000" w:themeColor="text1"/>
          <w:shd w:val="clear" w:color="auto" w:fill="FFFFFF"/>
          <w:lang w:val="en"/>
        </w:rPr>
        <w:t xml:space="preserve"> merger approvals of which 3 were conditional decisions. The President of </w:t>
      </w:r>
      <w:proofErr w:type="spellStart"/>
      <w:r>
        <w:rPr>
          <w:rFonts w:ascii="Trebuchet MS" w:hAnsi="Trebuchet MS" w:cs="Tahoma"/>
          <w:color w:val="000000" w:themeColor="text1"/>
          <w:shd w:val="clear" w:color="auto" w:fill="FFFFFF"/>
          <w:lang w:val="en"/>
        </w:rPr>
        <w:t>UOK</w:t>
      </w:r>
      <w:r w:rsidR="00BE778B">
        <w:rPr>
          <w:rFonts w:ascii="Trebuchet MS" w:hAnsi="Trebuchet MS" w:cs="Tahoma"/>
          <w:color w:val="000000" w:themeColor="text1"/>
          <w:shd w:val="clear" w:color="auto" w:fill="FFFFFF"/>
          <w:lang w:val="en"/>
        </w:rPr>
        <w:t>i</w:t>
      </w:r>
      <w:r>
        <w:rPr>
          <w:rFonts w:ascii="Trebuchet MS" w:hAnsi="Trebuchet MS" w:cs="Tahoma"/>
          <w:color w:val="000000" w:themeColor="text1"/>
          <w:shd w:val="clear" w:color="auto" w:fill="FFFFFF"/>
          <w:lang w:val="en"/>
        </w:rPr>
        <w:t>K</w:t>
      </w:r>
      <w:proofErr w:type="spellEnd"/>
      <w:r>
        <w:rPr>
          <w:rFonts w:ascii="Trebuchet MS" w:hAnsi="Trebuchet MS" w:cs="Tahoma"/>
          <w:color w:val="000000" w:themeColor="text1"/>
          <w:shd w:val="clear" w:color="auto" w:fill="FFFFFF"/>
          <w:lang w:val="en"/>
        </w:rPr>
        <w:t xml:space="preserve"> </w:t>
      </w:r>
      <w:r>
        <w:rPr>
          <w:rFonts w:ascii="Trebuchet MS" w:hAnsi="Trebuchet MS" w:cs="Tahoma"/>
          <w:b/>
          <w:bCs/>
          <w:color w:val="000000" w:themeColor="text1"/>
          <w:shd w:val="clear" w:color="auto" w:fill="FFFFFF"/>
          <w:lang w:val="en"/>
        </w:rPr>
        <w:t>instituted 321 investigations</w:t>
      </w:r>
      <w:r>
        <w:rPr>
          <w:rFonts w:ascii="Trebuchet MS" w:hAnsi="Trebuchet MS" w:cs="Tahoma"/>
          <w:color w:val="000000" w:themeColor="text1"/>
          <w:shd w:val="clear" w:color="auto" w:fill="FFFFFF"/>
          <w:lang w:val="en"/>
        </w:rPr>
        <w:t xml:space="preserve"> to examine whether mergers and takeovers would adversely affect competition or not.</w:t>
      </w:r>
    </w:p>
    <w:p w14:paraId="4DA4E2B5" w14:textId="77777777" w:rsidR="00A73673" w:rsidRPr="004C7320" w:rsidRDefault="00A73673" w:rsidP="00360389">
      <w:pPr>
        <w:spacing w:after="240" w:line="360" w:lineRule="auto"/>
        <w:jc w:val="both"/>
        <w:rPr>
          <w:rFonts w:ascii="Trebuchet MS" w:hAnsi="Trebuchet MS" w:cs="Tahoma"/>
          <w:color w:val="000000" w:themeColor="text1"/>
          <w:shd w:val="clear" w:color="auto" w:fill="FFFFFF"/>
        </w:rPr>
      </w:pPr>
      <w:r>
        <w:rPr>
          <w:rFonts w:ascii="Trebuchet MS" w:hAnsi="Trebuchet MS" w:cs="Tahoma"/>
          <w:color w:val="000000" w:themeColor="text1"/>
          <w:shd w:val="clear" w:color="auto" w:fill="FFFFFF"/>
          <w:lang w:val="en"/>
        </w:rPr>
        <w:t>In addition, the President of the Authority initiated 4 investment control proceedings and issued 2 decisions of no objection to the planned transaction.</w:t>
      </w:r>
    </w:p>
    <w:p w14:paraId="499A0AFA" w14:textId="77777777" w:rsidR="00A73673" w:rsidRPr="004C7320" w:rsidRDefault="00A73673" w:rsidP="00360389">
      <w:pPr>
        <w:spacing w:after="240" w:line="360" w:lineRule="auto"/>
        <w:jc w:val="both"/>
        <w:rPr>
          <w:rFonts w:ascii="Trebuchet MS" w:hAnsi="Trebuchet MS"/>
          <w:b/>
          <w:iCs/>
        </w:rPr>
      </w:pPr>
      <w:r>
        <w:rPr>
          <w:rFonts w:ascii="Trebuchet MS" w:hAnsi="Trebuchet MS"/>
          <w:b/>
          <w:bCs/>
          <w:lang w:val="en"/>
        </w:rPr>
        <w:t>Payment backlogs</w:t>
      </w:r>
    </w:p>
    <w:p w14:paraId="35A3EEC4" w14:textId="77777777" w:rsidR="00A73673" w:rsidRPr="004C7320" w:rsidRDefault="00A73673" w:rsidP="00360389">
      <w:pPr>
        <w:spacing w:after="240" w:line="360" w:lineRule="auto"/>
        <w:jc w:val="both"/>
        <w:rPr>
          <w:rFonts w:ascii="Trebuchet MS" w:hAnsi="Trebuchet MS" w:cs="Tahoma"/>
          <w:color w:val="000000" w:themeColor="text1"/>
          <w:shd w:val="clear" w:color="auto" w:fill="FFFFFF"/>
        </w:rPr>
      </w:pPr>
      <w:r>
        <w:rPr>
          <w:rFonts w:ascii="Trebuchet MS" w:hAnsi="Trebuchet MS"/>
          <w:color w:val="000000" w:themeColor="text1"/>
          <w:lang w:val="en"/>
        </w:rPr>
        <w:t xml:space="preserve">Last year, the President of </w:t>
      </w:r>
      <w:proofErr w:type="spellStart"/>
      <w:r>
        <w:rPr>
          <w:rFonts w:ascii="Trebuchet MS" w:hAnsi="Trebuchet MS"/>
          <w:color w:val="000000" w:themeColor="text1"/>
          <w:lang w:val="en"/>
        </w:rPr>
        <w:t>UOKiK</w:t>
      </w:r>
      <w:proofErr w:type="spellEnd"/>
      <w:r>
        <w:rPr>
          <w:rFonts w:ascii="Trebuchet MS" w:hAnsi="Trebuchet MS"/>
          <w:color w:val="000000" w:themeColor="text1"/>
          <w:lang w:val="en"/>
        </w:rPr>
        <w:t xml:space="preserve"> initiated </w:t>
      </w:r>
      <w:r>
        <w:rPr>
          <w:rFonts w:ascii="Trebuchet MS" w:hAnsi="Trebuchet MS"/>
          <w:b/>
          <w:bCs/>
          <w:color w:val="000000" w:themeColor="text1"/>
          <w:lang w:val="en"/>
        </w:rPr>
        <w:t>30</w:t>
      </w:r>
      <w:r>
        <w:rPr>
          <w:rFonts w:ascii="Trebuchet MS" w:hAnsi="Trebuchet MS"/>
          <w:color w:val="000000" w:themeColor="text1"/>
          <w:lang w:val="en"/>
        </w:rPr>
        <w:t xml:space="preserve"> proceedings related to payment backlogs.  </w:t>
      </w:r>
      <w:r>
        <w:rPr>
          <w:rFonts w:ascii="Trebuchet MS" w:hAnsi="Trebuchet MS"/>
          <w:color w:val="000000" w:themeColor="text1"/>
          <w:shd w:val="clear" w:color="auto" w:fill="FFFFFF"/>
          <w:lang w:val="en"/>
        </w:rPr>
        <w:t xml:space="preserve">In addition, he issued </w:t>
      </w:r>
      <w:r>
        <w:rPr>
          <w:rFonts w:ascii="Trebuchet MS" w:hAnsi="Trebuchet MS"/>
          <w:b/>
          <w:bCs/>
          <w:color w:val="000000" w:themeColor="text1"/>
          <w:shd w:val="clear" w:color="auto" w:fill="FFFFFF"/>
          <w:lang w:val="en"/>
        </w:rPr>
        <w:t>165</w:t>
      </w:r>
      <w:r>
        <w:rPr>
          <w:rFonts w:ascii="Trebuchet MS" w:hAnsi="Trebuchet MS"/>
          <w:color w:val="000000" w:themeColor="text1"/>
          <w:shd w:val="clear" w:color="auto" w:fill="FFFFFF"/>
          <w:lang w:val="en"/>
        </w:rPr>
        <w:t xml:space="preserve"> notices to businesses signaling perceived doubts about their reliability in settlements with suppliers. </w:t>
      </w:r>
    </w:p>
    <w:p w14:paraId="6D0B95CA" w14:textId="06F1844D" w:rsidR="00A73673" w:rsidRPr="004C7320" w:rsidRDefault="00A73673" w:rsidP="00360389">
      <w:pPr>
        <w:spacing w:after="120" w:line="360" w:lineRule="auto"/>
        <w:jc w:val="both"/>
        <w:rPr>
          <w:rFonts w:ascii="Trebuchet MS" w:hAnsi="Trebuchet MS" w:cs="Arial"/>
          <w:bCs/>
          <w:iCs/>
          <w:color w:val="000000" w:themeColor="text1"/>
        </w:rPr>
      </w:pPr>
      <w:r>
        <w:rPr>
          <w:rFonts w:ascii="Trebuchet MS" w:hAnsi="Trebuchet MS"/>
          <w:color w:val="000000" w:themeColor="text1"/>
          <w:shd w:val="clear" w:color="auto" w:fill="FFFFFF"/>
          <w:lang w:val="en"/>
        </w:rPr>
        <w:lastRenderedPageBreak/>
        <w:t xml:space="preserve">Throughout 2023, the President of </w:t>
      </w:r>
      <w:proofErr w:type="spellStart"/>
      <w:r>
        <w:rPr>
          <w:rFonts w:ascii="Trebuchet MS" w:hAnsi="Trebuchet MS"/>
          <w:color w:val="000000" w:themeColor="text1"/>
          <w:shd w:val="clear" w:color="auto" w:fill="FFFFFF"/>
          <w:lang w:val="en"/>
        </w:rPr>
        <w:t>UOK</w:t>
      </w:r>
      <w:r w:rsidR="00E06A30">
        <w:rPr>
          <w:rFonts w:ascii="Trebuchet MS" w:hAnsi="Trebuchet MS"/>
          <w:color w:val="000000" w:themeColor="text1"/>
          <w:shd w:val="clear" w:color="auto" w:fill="FFFFFF"/>
          <w:lang w:val="en"/>
        </w:rPr>
        <w:t>i</w:t>
      </w:r>
      <w:r>
        <w:rPr>
          <w:rFonts w:ascii="Trebuchet MS" w:hAnsi="Trebuchet MS"/>
          <w:color w:val="000000" w:themeColor="text1"/>
          <w:shd w:val="clear" w:color="auto" w:fill="FFFFFF"/>
          <w:lang w:val="en"/>
        </w:rPr>
        <w:t>K</w:t>
      </w:r>
      <w:proofErr w:type="spellEnd"/>
      <w:r>
        <w:rPr>
          <w:rFonts w:ascii="Trebuchet MS" w:hAnsi="Trebuchet MS"/>
          <w:color w:val="000000" w:themeColor="text1"/>
          <w:shd w:val="clear" w:color="auto" w:fill="FFFFFF"/>
          <w:lang w:val="en"/>
        </w:rPr>
        <w:t xml:space="preserve"> issued </w:t>
      </w:r>
      <w:r>
        <w:rPr>
          <w:rFonts w:ascii="Trebuchet MS" w:hAnsi="Trebuchet MS"/>
          <w:b/>
          <w:bCs/>
          <w:color w:val="000000" w:themeColor="text1"/>
          <w:shd w:val="clear" w:color="auto" w:fill="FFFFFF"/>
          <w:lang w:val="en"/>
        </w:rPr>
        <w:t>52</w:t>
      </w:r>
      <w:r>
        <w:rPr>
          <w:rFonts w:ascii="Trebuchet MS" w:hAnsi="Trebuchet MS"/>
          <w:color w:val="000000" w:themeColor="text1"/>
          <w:shd w:val="clear" w:color="auto" w:fill="FFFFFF"/>
          <w:lang w:val="en"/>
        </w:rPr>
        <w:t xml:space="preserve"> decisions finding excessive delays in repayment of monetary benefits and imposed a total of more </w:t>
      </w:r>
      <w:r>
        <w:rPr>
          <w:rFonts w:ascii="Trebuchet MS" w:hAnsi="Trebuchet MS"/>
          <w:b/>
          <w:bCs/>
          <w:color w:val="000000" w:themeColor="text1"/>
          <w:shd w:val="clear" w:color="auto" w:fill="FFFFFF"/>
          <w:lang w:val="en"/>
        </w:rPr>
        <w:t>than PLN 41 million in penalties - four times as much as in 2022</w:t>
      </w:r>
      <w:r>
        <w:rPr>
          <w:rFonts w:ascii="Trebuchet MS" w:hAnsi="Trebuchet MS"/>
          <w:color w:val="000000" w:themeColor="text1"/>
          <w:shd w:val="clear" w:color="auto" w:fill="FFFFFF"/>
          <w:lang w:val="en"/>
        </w:rPr>
        <w:t xml:space="preserve"> (PLN 11 million). </w:t>
      </w:r>
      <w:r>
        <w:rPr>
          <w:rFonts w:ascii="Trebuchet MS" w:hAnsi="Trebuchet MS"/>
          <w:color w:val="000000" w:themeColor="text1"/>
          <w:lang w:val="en"/>
        </w:rPr>
        <w:t>The highest fines for payment backlogs in 2023 were: PLN 7.5 million and PLN 4.7 million, respectively, and were imposed on automotive entrepreneurs (</w:t>
      </w:r>
      <w:proofErr w:type="spellStart"/>
      <w:r>
        <w:rPr>
          <w:rFonts w:ascii="Trebuchet MS" w:hAnsi="Trebuchet MS"/>
          <w:color w:val="000000" w:themeColor="text1"/>
          <w:lang w:val="en"/>
        </w:rPr>
        <w:t>FCA</w:t>
      </w:r>
      <w:proofErr w:type="spellEnd"/>
      <w:r>
        <w:rPr>
          <w:rFonts w:ascii="Trebuchet MS" w:hAnsi="Trebuchet MS"/>
          <w:color w:val="000000" w:themeColor="text1"/>
          <w:lang w:val="en"/>
        </w:rPr>
        <w:t xml:space="preserve"> Poland and Volkswagen </w:t>
      </w:r>
      <w:proofErr w:type="spellStart"/>
      <w:r>
        <w:rPr>
          <w:rFonts w:ascii="Trebuchet MS" w:hAnsi="Trebuchet MS"/>
          <w:color w:val="000000" w:themeColor="text1"/>
          <w:lang w:val="en"/>
        </w:rPr>
        <w:t>Poznań</w:t>
      </w:r>
      <w:proofErr w:type="spellEnd"/>
      <w:r>
        <w:rPr>
          <w:rFonts w:ascii="Trebuchet MS" w:hAnsi="Trebuchet MS"/>
          <w:color w:val="000000" w:themeColor="text1"/>
          <w:lang w:val="en"/>
        </w:rPr>
        <w:t>).</w:t>
      </w:r>
    </w:p>
    <w:p w14:paraId="707E5640" w14:textId="4C538053" w:rsidR="00A73673" w:rsidRPr="004C7320" w:rsidRDefault="00A73673" w:rsidP="00360389">
      <w:pPr>
        <w:spacing w:after="240" w:line="360" w:lineRule="auto"/>
        <w:jc w:val="both"/>
        <w:rPr>
          <w:rFonts w:ascii="Trebuchet MS" w:hAnsi="Trebuchet MS"/>
        </w:rPr>
      </w:pPr>
      <w:r>
        <w:rPr>
          <w:rFonts w:ascii="Trebuchet MS" w:hAnsi="Trebuchet MS"/>
          <w:lang w:val="en"/>
        </w:rPr>
        <w:t xml:space="preserve">In parallel, the President of </w:t>
      </w:r>
      <w:proofErr w:type="spellStart"/>
      <w:r>
        <w:rPr>
          <w:rFonts w:ascii="Trebuchet MS" w:hAnsi="Trebuchet MS"/>
          <w:lang w:val="en"/>
        </w:rPr>
        <w:t>UOK</w:t>
      </w:r>
      <w:r w:rsidR="00E06A30">
        <w:rPr>
          <w:rFonts w:ascii="Trebuchet MS" w:hAnsi="Trebuchet MS"/>
          <w:lang w:val="en"/>
        </w:rPr>
        <w:t>i</w:t>
      </w:r>
      <w:r>
        <w:rPr>
          <w:rFonts w:ascii="Trebuchet MS" w:hAnsi="Trebuchet MS"/>
          <w:lang w:val="en"/>
        </w:rPr>
        <w:t>K</w:t>
      </w:r>
      <w:proofErr w:type="spellEnd"/>
      <w:r>
        <w:rPr>
          <w:rFonts w:ascii="Trebuchet MS" w:hAnsi="Trebuchet MS"/>
          <w:lang w:val="en"/>
        </w:rPr>
        <w:t xml:space="preserve"> does not stop intervening with more entities whose payment discipline is questionable and may indicate a risk of payment backlogs in the area. </w:t>
      </w:r>
    </w:p>
    <w:p w14:paraId="39BFB66F" w14:textId="77777777" w:rsidR="00A73673" w:rsidRPr="004C7320" w:rsidRDefault="00A73673" w:rsidP="00360389">
      <w:pPr>
        <w:spacing w:after="240" w:line="360" w:lineRule="auto"/>
        <w:jc w:val="both"/>
        <w:rPr>
          <w:rFonts w:ascii="Trebuchet MS" w:hAnsi="Trebuchet MS"/>
        </w:rPr>
      </w:pPr>
      <w:r>
        <w:rPr>
          <w:rFonts w:ascii="Trebuchet MS" w:hAnsi="Trebuchet MS"/>
          <w:b/>
          <w:bCs/>
          <w:lang w:val="en"/>
        </w:rPr>
        <w:t>State aid</w:t>
      </w:r>
    </w:p>
    <w:p w14:paraId="0AC68A6F" w14:textId="77777777" w:rsidR="00A73673" w:rsidRPr="004C7320" w:rsidRDefault="00A73673" w:rsidP="00360389">
      <w:pPr>
        <w:spacing w:after="240" w:line="360" w:lineRule="auto"/>
        <w:jc w:val="both"/>
        <w:rPr>
          <w:rFonts w:ascii="Trebuchet MS" w:hAnsi="Trebuchet MS"/>
        </w:rPr>
      </w:pPr>
      <w:r>
        <w:rPr>
          <w:rFonts w:ascii="Trebuchet MS" w:hAnsi="Trebuchet MS"/>
          <w:lang w:val="en"/>
        </w:rPr>
        <w:t xml:space="preserve">State aid results in the state’s interference with free market mechanisms. Hence, its use is restricted. </w:t>
      </w:r>
      <w:proofErr w:type="spellStart"/>
      <w:r>
        <w:rPr>
          <w:rFonts w:ascii="Trebuchet MS" w:hAnsi="Trebuchet MS"/>
          <w:lang w:val="en"/>
        </w:rPr>
        <w:t>UOKiK</w:t>
      </w:r>
      <w:proofErr w:type="spellEnd"/>
      <w:r>
        <w:rPr>
          <w:rFonts w:ascii="Trebuchet MS" w:hAnsi="Trebuchet MS"/>
          <w:lang w:val="en"/>
        </w:rPr>
        <w:t xml:space="preserve"> </w:t>
      </w:r>
      <w:hyperlink r:id="rId10" w:history="1">
        <w:r>
          <w:rPr>
            <w:rStyle w:val="Hipercze"/>
            <w:rFonts w:ascii="Trebuchet MS" w:hAnsi="Trebuchet MS"/>
            <w:lang w:val="en"/>
          </w:rPr>
          <w:t>performs a preliminary assessment of individual support and aid schemes</w:t>
        </w:r>
      </w:hyperlink>
      <w:r>
        <w:rPr>
          <w:rFonts w:ascii="Trebuchet MS" w:hAnsi="Trebuchet MS"/>
          <w:lang w:val="en"/>
        </w:rPr>
        <w:t>, evaluating their compliance with EU legislation, and</w:t>
      </w:r>
      <w:r>
        <w:rPr>
          <w:rFonts w:ascii="Trebuchet MS" w:hAnsi="Trebuchet MS"/>
          <w:color w:val="3C4147"/>
          <w:u w:val="single"/>
          <w:shd w:val="clear" w:color="auto" w:fill="FFFFFF"/>
          <w:lang w:val="en"/>
        </w:rPr>
        <w:t xml:space="preserve"> </w:t>
      </w:r>
      <w:hyperlink r:id="rId11" w:history="1">
        <w:r>
          <w:rPr>
            <w:rStyle w:val="Hipercze"/>
            <w:rFonts w:ascii="Trebuchet MS" w:hAnsi="Trebuchet MS"/>
            <w:lang w:val="en"/>
          </w:rPr>
          <w:t>monitors state aid</w:t>
        </w:r>
      </w:hyperlink>
      <w:r>
        <w:rPr>
          <w:rFonts w:ascii="Trebuchet MS" w:hAnsi="Trebuchet MS"/>
          <w:lang w:val="en"/>
        </w:rPr>
        <w:t xml:space="preserve">, i.e. assistance granted to entrepreneurs in Poland. </w:t>
      </w:r>
      <w:bookmarkStart w:id="1" w:name="_Hlk157695044"/>
    </w:p>
    <w:bookmarkEnd w:id="1"/>
    <w:p w14:paraId="7DB96A16" w14:textId="77777777" w:rsidR="00A73673" w:rsidRPr="004C7320" w:rsidRDefault="00A73673" w:rsidP="00360389">
      <w:pPr>
        <w:spacing w:after="240" w:line="360" w:lineRule="auto"/>
        <w:jc w:val="both"/>
        <w:rPr>
          <w:rFonts w:ascii="Trebuchet MS" w:hAnsi="Trebuchet MS"/>
        </w:rPr>
      </w:pPr>
      <w:r>
        <w:rPr>
          <w:rFonts w:ascii="Trebuchet MS" w:hAnsi="Trebuchet MS"/>
          <w:lang w:val="en"/>
        </w:rPr>
        <w:t>In 2023, the Authority issued opinions</w:t>
      </w:r>
      <w:r>
        <w:rPr>
          <w:rFonts w:ascii="Trebuchet MS" w:hAnsi="Trebuchet MS"/>
          <w:b/>
          <w:bCs/>
          <w:lang w:val="en"/>
        </w:rPr>
        <w:t xml:space="preserve"> </w:t>
      </w:r>
      <w:r>
        <w:rPr>
          <w:rFonts w:ascii="Trebuchet MS" w:hAnsi="Trebuchet MS"/>
          <w:lang w:val="en"/>
        </w:rPr>
        <w:t>on</w:t>
      </w:r>
      <w:r>
        <w:rPr>
          <w:rFonts w:ascii="Trebuchet MS" w:hAnsi="Trebuchet MS"/>
          <w:b/>
          <w:bCs/>
          <w:lang w:val="en"/>
        </w:rPr>
        <w:t xml:space="preserve"> 67 </w:t>
      </w:r>
      <w:r>
        <w:rPr>
          <w:rFonts w:ascii="Trebuchet MS" w:hAnsi="Trebuchet MS"/>
          <w:lang w:val="en"/>
        </w:rPr>
        <w:t>aid scheme and individual aid projects.</w:t>
      </w:r>
      <w:r>
        <w:rPr>
          <w:rFonts w:ascii="Trebuchet MS" w:hAnsi="Trebuchet MS"/>
          <w:b/>
          <w:bCs/>
          <w:lang w:val="en"/>
        </w:rPr>
        <w:t xml:space="preserve"> </w:t>
      </w:r>
      <w:proofErr w:type="spellStart"/>
      <w:r>
        <w:rPr>
          <w:rFonts w:ascii="Trebuchet MS" w:hAnsi="Trebuchet MS"/>
          <w:lang w:val="en"/>
        </w:rPr>
        <w:t>UOKiK</w:t>
      </w:r>
      <w:proofErr w:type="spellEnd"/>
      <w:r>
        <w:rPr>
          <w:rFonts w:ascii="Trebuchet MS" w:hAnsi="Trebuchet MS"/>
          <w:lang w:val="en"/>
        </w:rPr>
        <w:t xml:space="preserve"> </w:t>
      </w:r>
      <w:r>
        <w:rPr>
          <w:rFonts w:ascii="Trebuchet MS" w:hAnsi="Trebuchet MS"/>
          <w:b/>
          <w:bCs/>
          <w:lang w:val="en"/>
        </w:rPr>
        <w:t xml:space="preserve">received 585 requests for interpretation and 909 draft government documents </w:t>
      </w:r>
      <w:r>
        <w:rPr>
          <w:rFonts w:ascii="Trebuchet MS" w:hAnsi="Trebuchet MS"/>
          <w:lang w:val="en"/>
        </w:rPr>
        <w:t>for analysis in terms of the possible presence of state aid.</w:t>
      </w:r>
      <w:r>
        <w:rPr>
          <w:rFonts w:ascii="Trebuchet MS" w:hAnsi="Trebuchet MS"/>
          <w:b/>
          <w:bCs/>
          <w:lang w:val="en"/>
        </w:rPr>
        <w:t xml:space="preserve"> </w:t>
      </w:r>
      <w:r>
        <w:rPr>
          <w:rFonts w:ascii="Trebuchet MS" w:hAnsi="Trebuchet MS"/>
          <w:lang w:val="en"/>
        </w:rPr>
        <w:t xml:space="preserve">Moreover, the Authority received </w:t>
      </w:r>
      <w:r>
        <w:rPr>
          <w:rFonts w:ascii="Trebuchet MS" w:hAnsi="Trebuchet MS"/>
          <w:b/>
          <w:bCs/>
          <w:lang w:val="en"/>
        </w:rPr>
        <w:t>2812 projects concerning de minimis schemes</w:t>
      </w:r>
      <w:r>
        <w:rPr>
          <w:rFonts w:ascii="Trebuchet MS" w:hAnsi="Trebuchet MS"/>
          <w:lang w:val="en"/>
        </w:rPr>
        <w:t xml:space="preserve"> which it evaluated in terms of transparency of aid granting rules.</w:t>
      </w:r>
    </w:p>
    <w:p w14:paraId="4D27BCD0" w14:textId="77777777" w:rsidR="00A73673" w:rsidRPr="004C7320" w:rsidRDefault="00A73673" w:rsidP="00360389">
      <w:pPr>
        <w:spacing w:after="240" w:line="360" w:lineRule="auto"/>
        <w:jc w:val="both"/>
        <w:rPr>
          <w:rFonts w:ascii="Trebuchet MS" w:hAnsi="Trebuchet MS"/>
          <w:b/>
        </w:rPr>
      </w:pPr>
      <w:r>
        <w:rPr>
          <w:rFonts w:ascii="Trebuchet MS" w:hAnsi="Trebuchet MS"/>
          <w:lang w:val="en"/>
        </w:rPr>
        <w:t xml:space="preserve">In 2023, the President of </w:t>
      </w:r>
      <w:proofErr w:type="spellStart"/>
      <w:r>
        <w:rPr>
          <w:rFonts w:ascii="Trebuchet MS" w:hAnsi="Trebuchet MS"/>
          <w:lang w:val="en"/>
        </w:rPr>
        <w:t>UOKiK</w:t>
      </w:r>
      <w:proofErr w:type="spellEnd"/>
      <w:r>
        <w:rPr>
          <w:rFonts w:ascii="Trebuchet MS" w:hAnsi="Trebuchet MS"/>
          <w:lang w:val="en"/>
        </w:rPr>
        <w:t xml:space="preserve"> notified to the European Commission </w:t>
      </w:r>
      <w:r>
        <w:rPr>
          <w:rFonts w:ascii="Trebuchet MS" w:hAnsi="Trebuchet MS"/>
          <w:b/>
          <w:bCs/>
          <w:lang w:val="en"/>
        </w:rPr>
        <w:t>14 projects providing for granting state aid</w:t>
      </w:r>
      <w:r>
        <w:rPr>
          <w:rFonts w:ascii="Trebuchet MS" w:hAnsi="Trebuchet MS"/>
          <w:lang w:val="en"/>
        </w:rPr>
        <w:t xml:space="preserve">, including 9 aid schemes and 5 individual aid schemes. The European Commission accepted </w:t>
      </w:r>
      <w:r>
        <w:rPr>
          <w:rFonts w:ascii="Trebuchet MS" w:hAnsi="Trebuchet MS"/>
          <w:b/>
          <w:bCs/>
          <w:lang w:val="en"/>
        </w:rPr>
        <w:t>10 aid projects</w:t>
      </w:r>
      <w:r>
        <w:rPr>
          <w:rFonts w:ascii="Trebuchet MS" w:hAnsi="Trebuchet MS"/>
          <w:lang w:val="en"/>
        </w:rPr>
        <w:t>.</w:t>
      </w:r>
    </w:p>
    <w:p w14:paraId="088343EB" w14:textId="77777777" w:rsidR="00A73673" w:rsidRPr="004C7320" w:rsidRDefault="00A73673" w:rsidP="00360389">
      <w:pPr>
        <w:spacing w:after="240" w:line="360" w:lineRule="auto"/>
        <w:jc w:val="both"/>
        <w:rPr>
          <w:rFonts w:ascii="Trebuchet MS" w:hAnsi="Trebuchet MS"/>
          <w:b/>
        </w:rPr>
      </w:pPr>
      <w:r>
        <w:rPr>
          <w:rFonts w:ascii="Trebuchet MS" w:hAnsi="Trebuchet MS"/>
          <w:b/>
          <w:bCs/>
          <w:lang w:val="en"/>
        </w:rPr>
        <w:t>CONSUMER PROTECTION</w:t>
      </w:r>
    </w:p>
    <w:p w14:paraId="2ED1455F" w14:textId="77777777" w:rsidR="00A73673" w:rsidRPr="004C7320" w:rsidRDefault="00A73673" w:rsidP="00360389">
      <w:pPr>
        <w:spacing w:after="240" w:line="360" w:lineRule="auto"/>
        <w:jc w:val="both"/>
        <w:rPr>
          <w:rFonts w:ascii="Trebuchet MS" w:hAnsi="Trebuchet MS"/>
          <w:b/>
          <w:bCs/>
        </w:rPr>
      </w:pPr>
      <w:r>
        <w:rPr>
          <w:rFonts w:ascii="Trebuchet MS" w:hAnsi="Trebuchet MS"/>
          <w:b/>
          <w:bCs/>
          <w:lang w:val="en"/>
        </w:rPr>
        <w:t>Protection of collective consumer interests and abusive contractual clauses</w:t>
      </w:r>
    </w:p>
    <w:p w14:paraId="2D5F0D6D" w14:textId="77777777" w:rsidR="00A73673" w:rsidRPr="004C7320" w:rsidRDefault="00A73673" w:rsidP="00360389">
      <w:pPr>
        <w:spacing w:after="240" w:line="360" w:lineRule="auto"/>
        <w:jc w:val="both"/>
        <w:rPr>
          <w:rFonts w:ascii="Trebuchet MS" w:hAnsi="Trebuchet MS"/>
        </w:rPr>
      </w:pPr>
      <w:r>
        <w:rPr>
          <w:rFonts w:ascii="Trebuchet MS" w:hAnsi="Trebuchet MS"/>
          <w:color w:val="000000" w:themeColor="text1"/>
          <w:lang w:val="en"/>
        </w:rPr>
        <w:t xml:space="preserve">In 2023, the President </w:t>
      </w:r>
      <w:r>
        <w:rPr>
          <w:rFonts w:ascii="Trebuchet MS" w:hAnsi="Trebuchet MS"/>
          <w:lang w:val="en"/>
        </w:rPr>
        <w:t xml:space="preserve">of </w:t>
      </w:r>
      <w:proofErr w:type="spellStart"/>
      <w:r>
        <w:rPr>
          <w:rFonts w:ascii="Trebuchet MS" w:hAnsi="Trebuchet MS"/>
          <w:lang w:val="en"/>
        </w:rPr>
        <w:t>UOKiK</w:t>
      </w:r>
      <w:proofErr w:type="spellEnd"/>
      <w:r>
        <w:rPr>
          <w:rFonts w:ascii="Trebuchet MS" w:hAnsi="Trebuchet MS"/>
          <w:lang w:val="en"/>
        </w:rPr>
        <w:t xml:space="preserve"> initiated</w:t>
      </w:r>
      <w:r>
        <w:rPr>
          <w:rFonts w:ascii="Trebuchet MS" w:hAnsi="Trebuchet MS"/>
          <w:b/>
          <w:bCs/>
          <w:lang w:val="en"/>
        </w:rPr>
        <w:t xml:space="preserve"> 74 proceedings </w:t>
      </w:r>
      <w:r>
        <w:rPr>
          <w:rFonts w:ascii="Trebuchet MS" w:hAnsi="Trebuchet MS"/>
          <w:lang w:val="en"/>
        </w:rPr>
        <w:t xml:space="preserve">related to practices that violate collective consumer interests and concerning declaring the provisions of a model contract to be unlawful, as well as </w:t>
      </w:r>
      <w:r>
        <w:rPr>
          <w:rFonts w:ascii="Trebuchet MS" w:hAnsi="Trebuchet MS"/>
          <w:b/>
          <w:bCs/>
          <w:lang w:val="en"/>
        </w:rPr>
        <w:t>209 preliminary investigations.</w:t>
      </w:r>
      <w:r>
        <w:rPr>
          <w:rFonts w:ascii="Trebuchet MS" w:hAnsi="Trebuchet MS"/>
          <w:lang w:val="en"/>
        </w:rPr>
        <w:t xml:space="preserve"> He issued 85 decisions in which it imposed a total of </w:t>
      </w:r>
      <w:r>
        <w:rPr>
          <w:rFonts w:ascii="Trebuchet MS" w:hAnsi="Trebuchet MS"/>
          <w:b/>
          <w:bCs/>
          <w:lang w:val="en"/>
        </w:rPr>
        <w:t xml:space="preserve">more than PLN 422 million </w:t>
      </w:r>
      <w:r>
        <w:rPr>
          <w:rFonts w:ascii="Trebuchet MS" w:hAnsi="Trebuchet MS"/>
          <w:lang w:val="en"/>
        </w:rPr>
        <w:t xml:space="preserve">in monetary sanctions on businesses and </w:t>
      </w:r>
      <w:r>
        <w:rPr>
          <w:rFonts w:ascii="Trebuchet MS" w:hAnsi="Trebuchet MS"/>
          <w:b/>
          <w:bCs/>
          <w:lang w:val="en"/>
        </w:rPr>
        <w:t xml:space="preserve">nearly PLN 2 million </w:t>
      </w:r>
      <w:r>
        <w:rPr>
          <w:rFonts w:ascii="Trebuchet MS" w:hAnsi="Trebuchet MS"/>
          <w:lang w:val="en"/>
        </w:rPr>
        <w:t xml:space="preserve">in fines on managers. </w:t>
      </w:r>
    </w:p>
    <w:p w14:paraId="3292E61D" w14:textId="77777777" w:rsidR="00A73673" w:rsidRPr="004C7320" w:rsidRDefault="00A73673" w:rsidP="00360389">
      <w:pPr>
        <w:spacing w:after="240" w:line="360" w:lineRule="auto"/>
        <w:jc w:val="both"/>
        <w:rPr>
          <w:rFonts w:ascii="Trebuchet MS" w:hAnsi="Trebuchet MS"/>
        </w:rPr>
      </w:pPr>
      <w:r>
        <w:rPr>
          <w:rFonts w:ascii="Trebuchet MS" w:hAnsi="Trebuchet MS"/>
          <w:lang w:val="en"/>
        </w:rPr>
        <w:t xml:space="preserve">The President of the Authority </w:t>
      </w:r>
      <w:r>
        <w:rPr>
          <w:rFonts w:ascii="Trebuchet MS" w:hAnsi="Trebuchet MS"/>
          <w:b/>
          <w:bCs/>
          <w:lang w:val="en"/>
        </w:rPr>
        <w:t xml:space="preserve">also issued 438 </w:t>
      </w:r>
      <w:r>
        <w:rPr>
          <w:rFonts w:ascii="Trebuchet MS" w:hAnsi="Trebuchet MS"/>
          <w:lang w:val="en"/>
        </w:rPr>
        <w:t xml:space="preserve">notices to businesses in the field of consumer protection. In addition, </w:t>
      </w:r>
      <w:r>
        <w:rPr>
          <w:rFonts w:ascii="Trebuchet MS" w:hAnsi="Trebuchet MS"/>
          <w:b/>
          <w:bCs/>
          <w:lang w:val="en"/>
        </w:rPr>
        <w:t>132 times he issued a reasoned opinion</w:t>
      </w:r>
      <w:r>
        <w:rPr>
          <w:rFonts w:ascii="Trebuchet MS" w:hAnsi="Trebuchet MS"/>
          <w:lang w:val="en"/>
        </w:rPr>
        <w:t xml:space="preserve"> regarding people fighting for their rights in court.</w:t>
      </w:r>
    </w:p>
    <w:p w14:paraId="4892C65E" w14:textId="77777777" w:rsidR="00A73673" w:rsidRPr="004C7320" w:rsidRDefault="00A73673" w:rsidP="00360389">
      <w:pPr>
        <w:pStyle w:val="NormalnyWeb"/>
        <w:shd w:val="clear" w:color="auto" w:fill="FFFFFF"/>
        <w:spacing w:before="0" w:beforeAutospacing="0" w:after="240" w:afterAutospacing="0" w:line="360" w:lineRule="auto"/>
        <w:jc w:val="both"/>
        <w:rPr>
          <w:rFonts w:ascii="Trebuchet MS" w:hAnsi="Trebuchet MS" w:cs="Tahoma"/>
          <w:color w:val="000000" w:themeColor="text1"/>
          <w:sz w:val="22"/>
          <w:szCs w:val="22"/>
        </w:rPr>
      </w:pPr>
      <w:r>
        <w:rPr>
          <w:rFonts w:ascii="Trebuchet MS" w:hAnsi="Trebuchet MS"/>
          <w:color w:val="000000" w:themeColor="text1"/>
          <w:sz w:val="22"/>
          <w:szCs w:val="22"/>
          <w:lang w:val="en"/>
        </w:rPr>
        <w:lastRenderedPageBreak/>
        <w:t xml:space="preserve">In 2023, </w:t>
      </w:r>
      <w:r>
        <w:rPr>
          <w:rFonts w:ascii="Trebuchet MS" w:hAnsi="Trebuchet MS"/>
          <w:b/>
          <w:bCs/>
          <w:color w:val="000000" w:themeColor="text1"/>
          <w:sz w:val="22"/>
          <w:szCs w:val="22"/>
          <w:lang w:val="en"/>
        </w:rPr>
        <w:t xml:space="preserve">the highest fine </w:t>
      </w:r>
      <w:r>
        <w:rPr>
          <w:rFonts w:ascii="Trebuchet MS" w:hAnsi="Trebuchet MS"/>
          <w:color w:val="000000" w:themeColor="text1"/>
          <w:sz w:val="22"/>
          <w:szCs w:val="22"/>
          <w:lang w:val="en"/>
        </w:rPr>
        <w:t xml:space="preserve">for violating collective consumer interests amounted to </w:t>
      </w:r>
      <w:r>
        <w:rPr>
          <w:rFonts w:ascii="Trebuchet MS" w:hAnsi="Trebuchet MS"/>
          <w:b/>
          <w:bCs/>
          <w:color w:val="000000" w:themeColor="text1"/>
          <w:sz w:val="22"/>
          <w:szCs w:val="22"/>
          <w:lang w:val="en"/>
        </w:rPr>
        <w:t>over PLN 160 million.</w:t>
      </w:r>
      <w:r>
        <w:rPr>
          <w:rFonts w:ascii="Trebuchet MS" w:hAnsi="Trebuchet MS"/>
          <w:color w:val="000000" w:themeColor="text1"/>
          <w:sz w:val="22"/>
          <w:szCs w:val="22"/>
          <w:lang w:val="en"/>
        </w:rPr>
        <w:t xml:space="preserve"> The sanction was imposed on Jeronimo Martins Polska for misleading customers by introducing the so-called "anti-inflation shield”. The advertising slogan "If you find a product on our list of the 150 most frequently purchased products at a lower regular price in another store, we will refund you the difference" did not coincide with the real terms of the promotion, making it impossible for customers to take advantage of it under the conditions presented. </w:t>
      </w:r>
    </w:p>
    <w:p w14:paraId="41D0EA33" w14:textId="4DAF5D27" w:rsidR="00A73673" w:rsidRPr="004C7320" w:rsidRDefault="00A73673" w:rsidP="00360389">
      <w:pPr>
        <w:pStyle w:val="NormalnyWeb"/>
        <w:shd w:val="clear" w:color="auto" w:fill="FFFFFF"/>
        <w:spacing w:before="0" w:beforeAutospacing="0" w:after="240" w:afterAutospacing="0" w:line="360" w:lineRule="auto"/>
        <w:jc w:val="both"/>
        <w:rPr>
          <w:rFonts w:ascii="Trebuchet MS" w:hAnsi="Trebuchet MS" w:cs="Tahoma"/>
          <w:color w:val="000000" w:themeColor="text1"/>
          <w:sz w:val="22"/>
          <w:szCs w:val="22"/>
        </w:rPr>
      </w:pPr>
      <w:r>
        <w:rPr>
          <w:rFonts w:ascii="Trebuchet MS" w:hAnsi="Trebuchet MS" w:cs="Tahoma"/>
          <w:color w:val="000000" w:themeColor="text1"/>
          <w:sz w:val="22"/>
          <w:szCs w:val="22"/>
          <w:lang w:val="en"/>
        </w:rPr>
        <w:t xml:space="preserve">Significant fines totaling </w:t>
      </w:r>
      <w:r>
        <w:rPr>
          <w:rFonts w:ascii="Trebuchet MS" w:hAnsi="Trebuchet MS" w:cs="Tahoma"/>
          <w:b/>
          <w:bCs/>
          <w:color w:val="000000" w:themeColor="text1"/>
          <w:sz w:val="22"/>
          <w:szCs w:val="22"/>
          <w:lang w:val="en"/>
        </w:rPr>
        <w:t>more than PLN 72 million</w:t>
      </w:r>
      <w:r>
        <w:rPr>
          <w:rFonts w:ascii="Trebuchet MS" w:hAnsi="Trebuchet MS" w:cs="Tahoma"/>
          <w:color w:val="000000" w:themeColor="text1"/>
          <w:sz w:val="22"/>
          <w:szCs w:val="22"/>
          <w:lang w:val="en"/>
        </w:rPr>
        <w:t xml:space="preserve"> were imposed on </w:t>
      </w:r>
      <w:proofErr w:type="spellStart"/>
      <w:r>
        <w:rPr>
          <w:rFonts w:ascii="Trebuchet MS" w:hAnsi="Trebuchet MS" w:cs="Tahoma"/>
          <w:color w:val="000000" w:themeColor="text1"/>
          <w:sz w:val="22"/>
          <w:szCs w:val="22"/>
          <w:lang w:val="en"/>
        </w:rPr>
        <w:t>AUTOCENTRUM</w:t>
      </w:r>
      <w:proofErr w:type="spellEnd"/>
      <w:r>
        <w:rPr>
          <w:rFonts w:ascii="Trebuchet MS" w:hAnsi="Trebuchet MS" w:cs="Tahoma"/>
          <w:color w:val="000000" w:themeColor="text1"/>
          <w:sz w:val="22"/>
          <w:szCs w:val="22"/>
          <w:lang w:val="en"/>
        </w:rPr>
        <w:t xml:space="preserve"> AAA AUTO, a leading used car dealer, which provided false information about the price of vehicles on offer and used abusive clauses. In online advertisements, she omitted information that a mandatory fee of PLN 1398 would be added to the price of the vehicle. The company did not inform, either, that the price in the ad consisted of the cost of the car and an additional product - insurance. </w:t>
      </w:r>
    </w:p>
    <w:p w14:paraId="06B58F81" w14:textId="77777777" w:rsidR="00A73673" w:rsidRPr="004C7320" w:rsidRDefault="00A73673" w:rsidP="00360389">
      <w:pPr>
        <w:pStyle w:val="NormalnyWeb"/>
        <w:shd w:val="clear" w:color="auto" w:fill="FFFFFF"/>
        <w:spacing w:before="0" w:beforeAutospacing="0" w:after="240" w:afterAutospacing="0" w:line="360" w:lineRule="auto"/>
        <w:jc w:val="both"/>
        <w:rPr>
          <w:rFonts w:ascii="Trebuchet MS" w:hAnsi="Trebuchet MS" w:cs="Tahoma"/>
          <w:color w:val="000000" w:themeColor="text1"/>
          <w:sz w:val="22"/>
          <w:szCs w:val="22"/>
        </w:rPr>
      </w:pPr>
      <w:r>
        <w:rPr>
          <w:rFonts w:ascii="Trebuchet MS" w:hAnsi="Trebuchet MS" w:cs="Tahoma"/>
          <w:color w:val="000000" w:themeColor="text1"/>
          <w:sz w:val="22"/>
          <w:szCs w:val="22"/>
          <w:lang w:val="en"/>
        </w:rPr>
        <w:t xml:space="preserve">In the financial sector, the President of </w:t>
      </w:r>
      <w:proofErr w:type="spellStart"/>
      <w:r>
        <w:rPr>
          <w:rFonts w:ascii="Trebuchet MS" w:hAnsi="Trebuchet MS" w:cs="Tahoma"/>
          <w:color w:val="000000" w:themeColor="text1"/>
          <w:sz w:val="22"/>
          <w:szCs w:val="22"/>
          <w:lang w:val="en"/>
        </w:rPr>
        <w:t>UOKiK</w:t>
      </w:r>
      <w:proofErr w:type="spellEnd"/>
      <w:r>
        <w:rPr>
          <w:rFonts w:ascii="Trebuchet MS" w:hAnsi="Trebuchet MS" w:cs="Tahoma"/>
          <w:color w:val="000000" w:themeColor="text1"/>
          <w:sz w:val="22"/>
          <w:szCs w:val="22"/>
          <w:lang w:val="en"/>
        </w:rPr>
        <w:t xml:space="preserve">, among others, fined Deutsche Bank Polska </w:t>
      </w:r>
      <w:r>
        <w:rPr>
          <w:rFonts w:ascii="Trebuchet MS" w:hAnsi="Trebuchet MS" w:cs="Tahoma"/>
          <w:b/>
          <w:bCs/>
          <w:color w:val="000000" w:themeColor="text1"/>
          <w:sz w:val="22"/>
          <w:szCs w:val="22"/>
          <w:lang w:val="en"/>
        </w:rPr>
        <w:t>PLN 5.7 million</w:t>
      </w:r>
      <w:r>
        <w:rPr>
          <w:rFonts w:ascii="Trebuchet MS" w:hAnsi="Trebuchet MS" w:cs="Tahoma"/>
          <w:color w:val="000000" w:themeColor="text1"/>
          <w:sz w:val="22"/>
          <w:szCs w:val="22"/>
          <w:lang w:val="en"/>
        </w:rPr>
        <w:t xml:space="preserve"> for unilaterally changing abusive clauses in franking agreements regarding the cost of issuing certificates. The President of </w:t>
      </w:r>
      <w:proofErr w:type="spellStart"/>
      <w:r>
        <w:rPr>
          <w:rFonts w:ascii="Trebuchet MS" w:hAnsi="Trebuchet MS" w:cs="Tahoma"/>
          <w:color w:val="000000" w:themeColor="text1"/>
          <w:sz w:val="22"/>
          <w:szCs w:val="22"/>
          <w:lang w:val="en"/>
        </w:rPr>
        <w:t>UOKiK</w:t>
      </w:r>
      <w:proofErr w:type="spellEnd"/>
      <w:r>
        <w:rPr>
          <w:rFonts w:ascii="Trebuchet MS" w:hAnsi="Trebuchet MS" w:cs="Tahoma"/>
          <w:color w:val="000000" w:themeColor="text1"/>
          <w:sz w:val="22"/>
          <w:szCs w:val="22"/>
          <w:lang w:val="en"/>
        </w:rPr>
        <w:t xml:space="preserve"> ordered the refund of unlawfully collected money. Customers should not have to pay any fees due to the bank's use of prohibited provisions, and in practice the bank charged them as much as PLN 2,000 for the issuance of a loan repayment certificate. This is the document needed to sue the bank on a CHF-indexed mortgage loan.</w:t>
      </w:r>
    </w:p>
    <w:p w14:paraId="7E4F0DB1" w14:textId="77777777" w:rsidR="00A73673" w:rsidRPr="004C7320" w:rsidRDefault="00A73673" w:rsidP="00360389">
      <w:pPr>
        <w:pStyle w:val="Bezodstpw"/>
        <w:spacing w:after="240" w:line="360" w:lineRule="auto"/>
        <w:jc w:val="both"/>
        <w:rPr>
          <w:rFonts w:ascii="Trebuchet MS" w:eastAsia="Times New Roman" w:hAnsi="Trebuchet MS" w:cs="Tahoma"/>
          <w:color w:val="000000" w:themeColor="text1"/>
        </w:rPr>
      </w:pPr>
      <w:r>
        <w:rPr>
          <w:rFonts w:ascii="Trebuchet MS" w:eastAsia="Times New Roman" w:hAnsi="Trebuchet MS" w:cs="Tahoma"/>
          <w:color w:val="000000" w:themeColor="text1"/>
          <w:lang w:val="en"/>
        </w:rPr>
        <w:t>In the telecommunications sector, the President of the Authority imposed a fine of</w:t>
      </w:r>
      <w:r>
        <w:rPr>
          <w:rFonts w:ascii="Trebuchet MS" w:eastAsia="Times New Roman" w:hAnsi="Trebuchet MS" w:cs="Tahoma"/>
          <w:b/>
          <w:bCs/>
          <w:color w:val="000000" w:themeColor="text1"/>
          <w:lang w:val="en"/>
        </w:rPr>
        <w:t xml:space="preserve"> PLN 46.6 million</w:t>
      </w:r>
      <w:r>
        <w:rPr>
          <w:rFonts w:ascii="Trebuchet MS" w:eastAsia="Times New Roman" w:hAnsi="Trebuchet MS" w:cs="Tahoma"/>
          <w:color w:val="000000" w:themeColor="text1"/>
          <w:lang w:val="en"/>
        </w:rPr>
        <w:t xml:space="preserve"> on CANAL+ Polska for unreliably offering consumers to conclude parallel contracts. Sales calls were challenged in which, instead of information about the sales purpose of the call, it was suggested that consumers would receive a free gift. In order to induce the consumer to take the decision immediately, CANAL+ consultants pointed out that circumstances of the connection were exceptional (for example, that they contacted from the </w:t>
      </w:r>
      <w:proofErr w:type="spellStart"/>
      <w:r>
        <w:rPr>
          <w:rFonts w:ascii="Trebuchet MS" w:eastAsia="Times New Roman" w:hAnsi="Trebuchet MS" w:cs="Tahoma"/>
          <w:color w:val="000000" w:themeColor="text1"/>
          <w:lang w:val="en"/>
        </w:rPr>
        <w:t>honours</w:t>
      </w:r>
      <w:proofErr w:type="spellEnd"/>
      <w:r>
        <w:rPr>
          <w:rFonts w:ascii="Trebuchet MS" w:eastAsia="Times New Roman" w:hAnsi="Trebuchet MS" w:cs="Tahoma"/>
          <w:color w:val="000000" w:themeColor="text1"/>
          <w:lang w:val="en"/>
        </w:rPr>
        <w:t xml:space="preserve"> department) or informed about a limited number of packages. </w:t>
      </w:r>
    </w:p>
    <w:p w14:paraId="39CD4A98" w14:textId="77777777" w:rsidR="00A73673" w:rsidRPr="004C7320" w:rsidRDefault="00A73673" w:rsidP="00360389">
      <w:pPr>
        <w:spacing w:after="240" w:line="360" w:lineRule="auto"/>
        <w:jc w:val="both"/>
        <w:rPr>
          <w:rFonts w:ascii="Trebuchet MS" w:hAnsi="Trebuchet MS"/>
        </w:rPr>
      </w:pPr>
      <w:r>
        <w:rPr>
          <w:rFonts w:ascii="Trebuchet MS" w:hAnsi="Trebuchet MS"/>
          <w:b/>
          <w:bCs/>
          <w:lang w:val="en"/>
        </w:rPr>
        <w:t>The Trade Inspection Authority</w:t>
      </w:r>
    </w:p>
    <w:p w14:paraId="13B37679" w14:textId="77777777" w:rsidR="00A73673" w:rsidRPr="004C7320" w:rsidRDefault="00A73673" w:rsidP="00360389">
      <w:pPr>
        <w:spacing w:after="240" w:line="360" w:lineRule="auto"/>
        <w:jc w:val="both"/>
        <w:rPr>
          <w:rFonts w:ascii="Trebuchet MS" w:hAnsi="Trebuchet MS" w:cs="Arial"/>
          <w:iCs/>
        </w:rPr>
      </w:pPr>
      <w:r>
        <w:rPr>
          <w:rFonts w:ascii="Trebuchet MS" w:hAnsi="Trebuchet MS"/>
          <w:lang w:val="en"/>
        </w:rPr>
        <w:t xml:space="preserve">The President of </w:t>
      </w:r>
      <w:proofErr w:type="spellStart"/>
      <w:r>
        <w:rPr>
          <w:rFonts w:ascii="Trebuchet MS" w:hAnsi="Trebuchet MS"/>
          <w:lang w:val="en"/>
        </w:rPr>
        <w:t>UOKiK</w:t>
      </w:r>
      <w:proofErr w:type="spellEnd"/>
      <w:r>
        <w:rPr>
          <w:rFonts w:ascii="Trebuchet MS" w:hAnsi="Trebuchet MS"/>
          <w:lang w:val="en"/>
        </w:rPr>
        <w:t xml:space="preserve"> strives to ensure product safety in Poland also by means of the Trade Inspection Authority. The Authority plans, coordinates and monitors the inspections carried out by Trade Inspection Authority Provincial Inspectorates and analyses their results. In 2023, </w:t>
      </w:r>
      <w:r>
        <w:rPr>
          <w:rFonts w:ascii="Trebuchet MS" w:hAnsi="Trebuchet MS"/>
          <w:b/>
          <w:bCs/>
          <w:lang w:val="en"/>
        </w:rPr>
        <w:t xml:space="preserve">the Trade Inspection Authority carried out the total of 15 thousand audits in terms of general security of products, assessment of products’ compliance with the requirements </w:t>
      </w:r>
      <w:r>
        <w:rPr>
          <w:rFonts w:ascii="Trebuchet MS" w:hAnsi="Trebuchet MS"/>
          <w:b/>
          <w:bCs/>
          <w:lang w:val="en"/>
        </w:rPr>
        <w:lastRenderedPageBreak/>
        <w:t xml:space="preserve">and other audits concerning non-food products and services </w:t>
      </w:r>
      <w:r>
        <w:rPr>
          <w:rFonts w:ascii="Trebuchet MS" w:hAnsi="Trebuchet MS"/>
          <w:lang w:val="en"/>
        </w:rPr>
        <w:t>(including the information obligations of entrepreneurs).</w:t>
      </w:r>
    </w:p>
    <w:p w14:paraId="66D4BDD9" w14:textId="77777777" w:rsidR="00A73673" w:rsidRPr="004C7320" w:rsidRDefault="00A73673" w:rsidP="00360389">
      <w:pPr>
        <w:widowControl w:val="0"/>
        <w:tabs>
          <w:tab w:val="left" w:pos="-142"/>
        </w:tabs>
        <w:autoSpaceDE w:val="0"/>
        <w:autoSpaceDN w:val="0"/>
        <w:adjustRightInd w:val="0"/>
        <w:spacing w:after="240" w:line="360" w:lineRule="auto"/>
        <w:jc w:val="both"/>
        <w:rPr>
          <w:rFonts w:ascii="Trebuchet MS" w:hAnsi="Trebuchet MS" w:cs="Arial"/>
          <w:iCs/>
        </w:rPr>
      </w:pPr>
      <w:proofErr w:type="spellStart"/>
      <w:r>
        <w:rPr>
          <w:rFonts w:ascii="Trebuchet MS" w:hAnsi="Trebuchet MS" w:cs="Arial"/>
          <w:lang w:val="en"/>
        </w:rPr>
        <w:t>UOKiK</w:t>
      </w:r>
      <w:proofErr w:type="spellEnd"/>
      <w:r>
        <w:rPr>
          <w:rFonts w:ascii="Trebuchet MS" w:hAnsi="Trebuchet MS" w:cs="Arial"/>
          <w:lang w:val="en"/>
        </w:rPr>
        <w:t xml:space="preserve"> is also responsible for managing the Fuel Quality Monitoring System. The Trade Inspection Authority in 2023 conducted a total of more than 1,850 inspections of gasoline, diesel, LPG). </w:t>
      </w:r>
    </w:p>
    <w:p w14:paraId="0A840906" w14:textId="4B8D444E" w:rsidR="00A73673" w:rsidRPr="004C7320" w:rsidRDefault="00A73673" w:rsidP="00360389">
      <w:pPr>
        <w:widowControl w:val="0"/>
        <w:tabs>
          <w:tab w:val="left" w:pos="-142"/>
        </w:tabs>
        <w:autoSpaceDE w:val="0"/>
        <w:autoSpaceDN w:val="0"/>
        <w:adjustRightInd w:val="0"/>
        <w:spacing w:after="240" w:line="360" w:lineRule="auto"/>
        <w:jc w:val="both"/>
        <w:rPr>
          <w:rFonts w:ascii="Trebuchet MS" w:hAnsi="Trebuchet MS" w:cs="Arial"/>
          <w:iCs/>
        </w:rPr>
      </w:pPr>
      <w:r>
        <w:rPr>
          <w:rFonts w:ascii="Trebuchet MS" w:hAnsi="Trebuchet MS" w:cs="Arial"/>
          <w:lang w:val="en"/>
        </w:rPr>
        <w:t xml:space="preserve">Particularly noteworthy are inspections of products intended for the youngest group of consumers, i.e. toys, baby strollers and baby items. The inspections also covered LED light bulbs, household appliances (refrigerators, washing machines, dishwashers) in terms of resource consumption - water and energy, pyrotechnic products as particularly dangerous, commonly used electrical equipment - induction hobs, light fixtures, and seasonally popular products - electric grills, gas grills, sports scooters, bicycle helmets or sunglasses. </w:t>
      </w:r>
    </w:p>
    <w:p w14:paraId="677000F3" w14:textId="3D4C6A15" w:rsidR="00A73673" w:rsidRPr="00360389" w:rsidRDefault="00A73673" w:rsidP="00360389">
      <w:pPr>
        <w:spacing w:line="360" w:lineRule="auto"/>
        <w:jc w:val="both"/>
        <w:rPr>
          <w:rFonts w:ascii="Trebuchet MS" w:hAnsi="Trebuchet MS"/>
          <w:color w:val="000000"/>
        </w:rPr>
      </w:pPr>
      <w:r>
        <w:rPr>
          <w:rFonts w:ascii="Trebuchet MS" w:hAnsi="Trebuchet MS"/>
          <w:lang w:val="en"/>
        </w:rPr>
        <w:t xml:space="preserve">In addition, </w:t>
      </w:r>
      <w:proofErr w:type="spellStart"/>
      <w:r>
        <w:rPr>
          <w:rFonts w:ascii="Trebuchet MS" w:hAnsi="Trebuchet MS"/>
          <w:lang w:val="en"/>
        </w:rPr>
        <w:t>UOK</w:t>
      </w:r>
      <w:r w:rsidR="00F052AF">
        <w:rPr>
          <w:rFonts w:ascii="Trebuchet MS" w:hAnsi="Trebuchet MS"/>
          <w:lang w:val="en"/>
        </w:rPr>
        <w:t>i</w:t>
      </w:r>
      <w:r>
        <w:rPr>
          <w:rFonts w:ascii="Trebuchet MS" w:hAnsi="Trebuchet MS"/>
          <w:lang w:val="en"/>
        </w:rPr>
        <w:t>K</w:t>
      </w:r>
      <w:proofErr w:type="spellEnd"/>
      <w:r>
        <w:rPr>
          <w:rFonts w:ascii="Trebuchet MS" w:hAnsi="Trebuchet MS"/>
          <w:lang w:val="en"/>
        </w:rPr>
        <w:t xml:space="preserve">/ the Trade Inspection Authority carried out inspections in cooperation with the National Tax Administration (customs authorities) in the procedure for product release into the single market. As a result of this cooperation, in 2023, </w:t>
      </w:r>
      <w:proofErr w:type="spellStart"/>
      <w:r>
        <w:rPr>
          <w:rFonts w:ascii="Trebuchet MS" w:hAnsi="Trebuchet MS"/>
          <w:lang w:val="en"/>
        </w:rPr>
        <w:t>UOK</w:t>
      </w:r>
      <w:r w:rsidR="00F052AF">
        <w:rPr>
          <w:rFonts w:ascii="Trebuchet MS" w:hAnsi="Trebuchet MS"/>
          <w:lang w:val="en"/>
        </w:rPr>
        <w:t>i</w:t>
      </w:r>
      <w:r>
        <w:rPr>
          <w:rFonts w:ascii="Trebuchet MS" w:hAnsi="Trebuchet MS"/>
          <w:lang w:val="en"/>
        </w:rPr>
        <w:t>K</w:t>
      </w:r>
      <w:proofErr w:type="spellEnd"/>
      <w:r>
        <w:rPr>
          <w:rFonts w:ascii="Trebuchet MS" w:hAnsi="Trebuchet MS"/>
          <w:lang w:val="en"/>
        </w:rPr>
        <w:t xml:space="preserve"> carried out 3 projects (</w:t>
      </w:r>
      <w:r>
        <w:rPr>
          <w:rFonts w:ascii="Trebuchet MS" w:hAnsi="Trebuchet MS"/>
          <w:color w:val="000000"/>
          <w:lang w:val="en"/>
        </w:rPr>
        <w:t>on the safety of pyrotechnic products,</w:t>
      </w:r>
      <w:r>
        <w:rPr>
          <w:rFonts w:ascii="Trebuchet MS" w:hAnsi="Trebuchet MS"/>
          <w:lang w:val="en"/>
        </w:rPr>
        <w:t xml:space="preserve"> </w:t>
      </w:r>
      <w:r>
        <w:rPr>
          <w:rFonts w:ascii="Trebuchet MS" w:hAnsi="Trebuchet MS"/>
          <w:color w:val="000000"/>
          <w:lang w:val="en"/>
        </w:rPr>
        <w:t>sunglasses, reusable grills)</w:t>
      </w:r>
      <w:r>
        <w:rPr>
          <w:lang w:val="en"/>
        </w:rPr>
        <w:t>.</w:t>
      </w:r>
    </w:p>
    <w:p w14:paraId="4EE1659C" w14:textId="77777777" w:rsidR="00A73673" w:rsidRPr="004C7320" w:rsidRDefault="00A73673" w:rsidP="00360389">
      <w:pPr>
        <w:spacing w:after="240" w:line="360" w:lineRule="auto"/>
        <w:jc w:val="both"/>
        <w:rPr>
          <w:rFonts w:ascii="Trebuchet MS" w:hAnsi="Trebuchet MS"/>
          <w:b/>
        </w:rPr>
      </w:pPr>
      <w:r>
        <w:rPr>
          <w:rFonts w:ascii="Trebuchet MS" w:hAnsi="Trebuchet MS"/>
          <w:b/>
          <w:bCs/>
          <w:lang w:val="en"/>
        </w:rPr>
        <w:t>Product safety and market surveillance</w:t>
      </w:r>
    </w:p>
    <w:p w14:paraId="3803EAC3" w14:textId="77777777" w:rsidR="00A73673" w:rsidRPr="004C7320" w:rsidRDefault="00A73673" w:rsidP="00360389">
      <w:pPr>
        <w:spacing w:after="240" w:line="360" w:lineRule="auto"/>
        <w:jc w:val="both"/>
        <w:rPr>
          <w:rFonts w:ascii="Trebuchet MS" w:hAnsi="Trebuchet MS" w:cs="Arial"/>
        </w:rPr>
      </w:pPr>
      <w:r>
        <w:rPr>
          <w:rFonts w:ascii="Trebuchet MS" w:hAnsi="Trebuchet MS"/>
          <w:lang w:val="en"/>
        </w:rPr>
        <w:t xml:space="preserve">Consumer protection-related activities pertain to product safety as well. </w:t>
      </w:r>
      <w:proofErr w:type="spellStart"/>
      <w:r>
        <w:rPr>
          <w:rFonts w:ascii="Trebuchet MS" w:hAnsi="Trebuchet MS"/>
          <w:lang w:val="en"/>
        </w:rPr>
        <w:t>UOKiK</w:t>
      </w:r>
      <w:proofErr w:type="spellEnd"/>
      <w:r>
        <w:rPr>
          <w:rFonts w:ascii="Trebuchet MS" w:hAnsi="Trebuchet MS"/>
          <w:lang w:val="en"/>
        </w:rPr>
        <w:t xml:space="preserve"> analyses the results of Trade Inspection Authority inspections and warnings, in particular consumer complaints and notifications from supervisory authorities of other EU Member States as part of the </w:t>
      </w:r>
      <w:hyperlink r:id="rId12" w:history="1">
        <w:proofErr w:type="spellStart"/>
        <w:r>
          <w:rPr>
            <w:rStyle w:val="Hipercze"/>
            <w:rFonts w:ascii="Trebuchet MS" w:hAnsi="Trebuchet MS" w:cs="Arial"/>
            <w:lang w:val="en"/>
          </w:rPr>
          <w:t>RAPEX</w:t>
        </w:r>
        <w:proofErr w:type="spellEnd"/>
      </w:hyperlink>
      <w:r>
        <w:rPr>
          <w:rFonts w:ascii="Trebuchet MS" w:hAnsi="Trebuchet MS"/>
          <w:lang w:val="en"/>
        </w:rPr>
        <w:t xml:space="preserve"> community system. Its main purpose is to ensure rapid communication on hazardous products. The system also contains data on actions taken by Member States or by economic operators themselves to exclude or restrict trade in dangerous products.</w:t>
      </w:r>
    </w:p>
    <w:p w14:paraId="0952138F" w14:textId="77777777" w:rsidR="00A73673" w:rsidRPr="004C7320" w:rsidRDefault="00A73673" w:rsidP="00360389">
      <w:pPr>
        <w:spacing w:after="240" w:line="360" w:lineRule="auto"/>
        <w:jc w:val="both"/>
        <w:rPr>
          <w:rFonts w:ascii="Trebuchet MS" w:hAnsi="Trebuchet MS" w:cs="Arial"/>
        </w:rPr>
      </w:pPr>
      <w:r>
        <w:rPr>
          <w:rFonts w:ascii="Trebuchet MS" w:hAnsi="Trebuchet MS" w:cs="Arial"/>
          <w:b/>
          <w:bCs/>
          <w:lang w:val="en"/>
        </w:rPr>
        <w:t xml:space="preserve">In 2023 the President of </w:t>
      </w:r>
      <w:proofErr w:type="spellStart"/>
      <w:r>
        <w:rPr>
          <w:rFonts w:ascii="Trebuchet MS" w:hAnsi="Trebuchet MS" w:cs="Arial"/>
          <w:b/>
          <w:bCs/>
          <w:lang w:val="en"/>
        </w:rPr>
        <w:t>UOKiK</w:t>
      </w:r>
      <w:proofErr w:type="spellEnd"/>
      <w:r>
        <w:rPr>
          <w:rFonts w:ascii="Trebuchet MS" w:hAnsi="Trebuchet MS" w:cs="Arial"/>
          <w:b/>
          <w:bCs/>
          <w:lang w:val="en"/>
        </w:rPr>
        <w:t xml:space="preserve"> initiated 138 cases related to general product safety</w:t>
      </w:r>
      <w:r>
        <w:rPr>
          <w:rFonts w:ascii="Trebuchet MS" w:hAnsi="Trebuchet MS" w:cs="Arial"/>
          <w:lang w:val="en"/>
        </w:rPr>
        <w:t xml:space="preserve">, including 88 investigations and 50 administrative proceedings. In 2023, </w:t>
      </w:r>
      <w:proofErr w:type="spellStart"/>
      <w:r>
        <w:rPr>
          <w:rFonts w:ascii="Trebuchet MS" w:hAnsi="Trebuchet MS" w:cs="Arial"/>
          <w:lang w:val="en"/>
        </w:rPr>
        <w:t>UOKiK</w:t>
      </w:r>
      <w:proofErr w:type="spellEnd"/>
      <w:r>
        <w:rPr>
          <w:rFonts w:ascii="Trebuchet MS" w:hAnsi="Trebuchet MS" w:cs="Arial"/>
          <w:lang w:val="en"/>
        </w:rPr>
        <w:t xml:space="preserve"> received </w:t>
      </w:r>
      <w:r>
        <w:rPr>
          <w:rFonts w:ascii="Trebuchet MS" w:hAnsi="Trebuchet MS" w:cs="Arial"/>
          <w:b/>
          <w:bCs/>
          <w:lang w:val="en"/>
        </w:rPr>
        <w:t>356</w:t>
      </w:r>
      <w:r>
        <w:rPr>
          <w:rFonts w:ascii="Trebuchet MS" w:hAnsi="Trebuchet MS" w:cs="Arial"/>
          <w:lang w:val="en"/>
        </w:rPr>
        <w:t xml:space="preserve"> </w:t>
      </w:r>
      <w:r>
        <w:rPr>
          <w:rFonts w:ascii="Trebuchet MS" w:hAnsi="Trebuchet MS" w:cs="Arial"/>
          <w:b/>
          <w:bCs/>
          <w:lang w:val="en"/>
        </w:rPr>
        <w:t xml:space="preserve">voluntary notifications </w:t>
      </w:r>
      <w:r>
        <w:rPr>
          <w:rFonts w:ascii="Trebuchet MS" w:hAnsi="Trebuchet MS" w:cs="Arial"/>
          <w:lang w:val="en"/>
        </w:rPr>
        <w:t xml:space="preserve">of hazardous products from entrepreneurs. </w:t>
      </w:r>
    </w:p>
    <w:p w14:paraId="2CC50AD3" w14:textId="77777777" w:rsidR="00A73673" w:rsidRPr="004C7320" w:rsidRDefault="00A73673" w:rsidP="00360389">
      <w:pPr>
        <w:spacing w:after="240" w:line="360" w:lineRule="auto"/>
        <w:jc w:val="both"/>
        <w:rPr>
          <w:rFonts w:ascii="Trebuchet MS" w:hAnsi="Trebuchet MS" w:cs="Arial"/>
        </w:rPr>
      </w:pPr>
      <w:r>
        <w:rPr>
          <w:rFonts w:ascii="Trebuchet MS" w:hAnsi="Trebuchet MS" w:cs="Arial"/>
          <w:lang w:val="en"/>
        </w:rPr>
        <w:t xml:space="preserve">Moreover, the President of </w:t>
      </w:r>
      <w:proofErr w:type="spellStart"/>
      <w:r>
        <w:rPr>
          <w:rFonts w:ascii="Trebuchet MS" w:hAnsi="Trebuchet MS" w:cs="Arial"/>
          <w:lang w:val="en"/>
        </w:rPr>
        <w:t>UOKiK</w:t>
      </w:r>
      <w:proofErr w:type="spellEnd"/>
      <w:r>
        <w:rPr>
          <w:rFonts w:ascii="Trebuchet MS" w:hAnsi="Trebuchet MS" w:cs="Arial"/>
          <w:lang w:val="en"/>
        </w:rPr>
        <w:t xml:space="preserve"> initiated </w:t>
      </w:r>
      <w:r>
        <w:rPr>
          <w:rFonts w:ascii="Trebuchet MS" w:hAnsi="Trebuchet MS" w:cs="Arial"/>
          <w:b/>
          <w:bCs/>
          <w:lang w:val="en"/>
        </w:rPr>
        <w:t>291 cases concerning compliance of products with EU requirements</w:t>
      </w:r>
      <w:r>
        <w:rPr>
          <w:rFonts w:ascii="Trebuchet MS" w:hAnsi="Trebuchet MS" w:cs="Arial"/>
          <w:lang w:val="en"/>
        </w:rPr>
        <w:t xml:space="preserve">, including 113 investigations and 178 administrative proceedings. </w:t>
      </w:r>
      <w:proofErr w:type="spellStart"/>
      <w:r>
        <w:rPr>
          <w:rFonts w:ascii="Trebuchet MS" w:hAnsi="Trebuchet MS" w:cs="Arial"/>
          <w:lang w:val="en"/>
        </w:rPr>
        <w:t>UOKiK</w:t>
      </w:r>
      <w:proofErr w:type="spellEnd"/>
      <w:r>
        <w:rPr>
          <w:rFonts w:ascii="Trebuchet MS" w:hAnsi="Trebuchet MS" w:cs="Arial"/>
          <w:lang w:val="en"/>
        </w:rPr>
        <w:t xml:space="preserve"> referred 151 notifications that concerned over 1.4 million product items to the Safety Gate/</w:t>
      </w:r>
      <w:proofErr w:type="spellStart"/>
      <w:r>
        <w:rPr>
          <w:rFonts w:ascii="Trebuchet MS" w:hAnsi="Trebuchet MS" w:cs="Arial"/>
          <w:lang w:val="en"/>
        </w:rPr>
        <w:t>RAPEX</w:t>
      </w:r>
      <w:proofErr w:type="spellEnd"/>
      <w:r>
        <w:rPr>
          <w:rFonts w:ascii="Trebuchet MS" w:hAnsi="Trebuchet MS" w:cs="Arial"/>
          <w:lang w:val="en"/>
        </w:rPr>
        <w:t xml:space="preserve"> system. Most notifications concerned toys.</w:t>
      </w:r>
    </w:p>
    <w:p w14:paraId="1E3D0B22" w14:textId="77777777" w:rsidR="00A73673" w:rsidRPr="004C7320" w:rsidRDefault="00A73673" w:rsidP="00360389">
      <w:pPr>
        <w:spacing w:after="240" w:line="360" w:lineRule="auto"/>
        <w:jc w:val="both"/>
        <w:rPr>
          <w:rFonts w:ascii="Trebuchet MS" w:hAnsi="Trebuchet MS"/>
          <w:b/>
          <w:bCs/>
        </w:rPr>
      </w:pPr>
      <w:r>
        <w:rPr>
          <w:rFonts w:ascii="Trebuchet MS" w:hAnsi="Trebuchet MS"/>
          <w:b/>
          <w:bCs/>
          <w:lang w:val="en"/>
        </w:rPr>
        <w:t>Laboratories</w:t>
      </w:r>
    </w:p>
    <w:p w14:paraId="26E0DFF5" w14:textId="77777777" w:rsidR="00A73673" w:rsidRPr="004C7320" w:rsidRDefault="00A73673" w:rsidP="00360389">
      <w:pPr>
        <w:spacing w:after="240" w:line="360" w:lineRule="auto"/>
        <w:jc w:val="both"/>
        <w:rPr>
          <w:rFonts w:ascii="Trebuchet MS" w:hAnsi="Trebuchet MS" w:cs="Arial"/>
          <w:b/>
        </w:rPr>
      </w:pPr>
      <w:r>
        <w:rPr>
          <w:rFonts w:ascii="Trebuchet MS" w:hAnsi="Trebuchet MS" w:cs="Arial"/>
          <w:lang w:val="en"/>
        </w:rPr>
        <w:lastRenderedPageBreak/>
        <w:t xml:space="preserve">Laboratory studies serve the purpose of eliminating products that fail to meet the requirements or pose a threat to consumers from the market. In 2023 </w:t>
      </w:r>
      <w:proofErr w:type="spellStart"/>
      <w:r>
        <w:rPr>
          <w:rFonts w:ascii="Trebuchet MS" w:hAnsi="Trebuchet MS" w:cs="Arial"/>
          <w:b/>
          <w:bCs/>
          <w:lang w:val="en"/>
        </w:rPr>
        <w:t>UOKiK’s</w:t>
      </w:r>
      <w:proofErr w:type="spellEnd"/>
      <w:r>
        <w:rPr>
          <w:rFonts w:ascii="Trebuchet MS" w:hAnsi="Trebuchet MS" w:cs="Arial"/>
          <w:b/>
          <w:bCs/>
          <w:lang w:val="en"/>
        </w:rPr>
        <w:t xml:space="preserve"> laboratories investigated the total of over 1800 thousand samples </w:t>
      </w:r>
      <w:r>
        <w:rPr>
          <w:rFonts w:ascii="Trebuchet MS" w:hAnsi="Trebuchet MS" w:cs="Arial"/>
          <w:lang w:val="en"/>
        </w:rPr>
        <w:t>in conjunction with Trade Inspection Authority’s inspections, as part of which</w:t>
      </w:r>
      <w:r>
        <w:rPr>
          <w:rFonts w:ascii="Trebuchet MS" w:hAnsi="Trebuchet MS" w:cs="Arial"/>
          <w:b/>
          <w:bCs/>
          <w:lang w:val="en"/>
        </w:rPr>
        <w:t xml:space="preserve"> over 18 thousand parameters were marked.</w:t>
      </w:r>
    </w:p>
    <w:p w14:paraId="1BFC9438" w14:textId="77777777" w:rsidR="00A73673" w:rsidRPr="004C7320" w:rsidRDefault="00A73673" w:rsidP="00360389">
      <w:pPr>
        <w:spacing w:after="240" w:line="360" w:lineRule="auto"/>
        <w:jc w:val="both"/>
        <w:rPr>
          <w:rFonts w:ascii="Trebuchet MS" w:hAnsi="Trebuchet MS"/>
          <w:b/>
        </w:rPr>
      </w:pPr>
      <w:r>
        <w:rPr>
          <w:rFonts w:ascii="Trebuchet MS" w:hAnsi="Trebuchet MS"/>
          <w:b/>
          <w:bCs/>
          <w:lang w:val="en"/>
        </w:rPr>
        <w:t>Legislation</w:t>
      </w:r>
    </w:p>
    <w:p w14:paraId="43CEF67E" w14:textId="77777777" w:rsidR="00A73673" w:rsidRPr="004C7320" w:rsidRDefault="00A73673" w:rsidP="00360389">
      <w:pPr>
        <w:pStyle w:val="NormalnyWeb"/>
        <w:shd w:val="clear" w:color="auto" w:fill="FFFFFF"/>
        <w:spacing w:before="0" w:beforeAutospacing="0" w:after="240" w:afterAutospacing="0" w:line="360" w:lineRule="auto"/>
        <w:jc w:val="both"/>
        <w:rPr>
          <w:rFonts w:ascii="Trebuchet MS" w:hAnsi="Trebuchet MS"/>
          <w:iCs/>
          <w:color w:val="000000" w:themeColor="text1"/>
          <w:sz w:val="22"/>
          <w:szCs w:val="22"/>
        </w:rPr>
      </w:pPr>
      <w:r>
        <w:rPr>
          <w:rFonts w:ascii="Trebuchet MS" w:hAnsi="Trebuchet MS"/>
          <w:color w:val="000000" w:themeColor="text1"/>
          <w:sz w:val="22"/>
          <w:szCs w:val="22"/>
          <w:lang w:val="en"/>
        </w:rPr>
        <w:t xml:space="preserve">On 1 January, important </w:t>
      </w:r>
      <w:hyperlink r:id="rId13" w:history="1">
        <w:r>
          <w:rPr>
            <w:rStyle w:val="Hipercze"/>
            <w:rFonts w:ascii="Trebuchet MS" w:hAnsi="Trebuchet MS"/>
            <w:sz w:val="22"/>
            <w:szCs w:val="22"/>
            <w:lang w:val="en"/>
          </w:rPr>
          <w:t>changes in the consumer protection system</w:t>
        </w:r>
      </w:hyperlink>
      <w:r>
        <w:rPr>
          <w:rFonts w:ascii="Trebuchet MS" w:hAnsi="Trebuchet MS"/>
          <w:color w:val="000000" w:themeColor="text1"/>
          <w:sz w:val="22"/>
          <w:szCs w:val="22"/>
          <w:lang w:val="en"/>
        </w:rPr>
        <w:t xml:space="preserve"> resulting from the implementation of the Omnibus Directive. Thanks to the new regulations, it is easier to fight against phenomena that are detrimental to consumers, such as double quality of products in different countries, purchase of tickets for concerts by bots or false opinions on the Internet. In particular, the presentation of price reductions to counter bogus promotions has been regulated. To make it easier for entrepreneurs to comply with the new regulations in this regard, we have developed special explanations.</w:t>
      </w:r>
    </w:p>
    <w:p w14:paraId="75D32AEB" w14:textId="77777777" w:rsidR="00A73673" w:rsidRPr="00360389" w:rsidRDefault="00A73673" w:rsidP="00360389">
      <w:pPr>
        <w:spacing w:after="240" w:line="360" w:lineRule="auto"/>
        <w:jc w:val="both"/>
        <w:rPr>
          <w:rFonts w:ascii="Trebuchet MS" w:hAnsi="Trebuchet MS"/>
          <w:bCs/>
        </w:rPr>
      </w:pPr>
      <w:r>
        <w:rPr>
          <w:rFonts w:ascii="Trebuchet MS" w:hAnsi="Trebuchet MS"/>
          <w:lang w:val="en"/>
        </w:rPr>
        <w:t>Education</w:t>
      </w:r>
    </w:p>
    <w:p w14:paraId="41226FD5" w14:textId="50341284" w:rsidR="00A73673" w:rsidRPr="00360389" w:rsidRDefault="00A73673" w:rsidP="00360389">
      <w:pPr>
        <w:spacing w:after="240" w:line="360" w:lineRule="auto"/>
        <w:jc w:val="both"/>
        <w:rPr>
          <w:rStyle w:val="Pogrubienie"/>
          <w:rFonts w:cs="Tahoma"/>
          <w:b w:val="0"/>
          <w:color w:val="000000" w:themeColor="text1"/>
          <w:sz w:val="22"/>
          <w:shd w:val="clear" w:color="auto" w:fill="FFFFFF"/>
        </w:rPr>
      </w:pPr>
      <w:r>
        <w:rPr>
          <w:rStyle w:val="Pogrubienie"/>
          <w:rFonts w:cs="Tahoma"/>
          <w:b w:val="0"/>
          <w:bCs w:val="0"/>
          <w:color w:val="000000" w:themeColor="text1"/>
          <w:sz w:val="22"/>
          <w:shd w:val="clear" w:color="auto" w:fill="FFFFFF"/>
          <w:lang w:val="en"/>
        </w:rPr>
        <w:t xml:space="preserve">In recent years, </w:t>
      </w:r>
      <w:proofErr w:type="spellStart"/>
      <w:r>
        <w:rPr>
          <w:rStyle w:val="Pogrubienie"/>
          <w:rFonts w:cs="Tahoma"/>
          <w:b w:val="0"/>
          <w:bCs w:val="0"/>
          <w:color w:val="000000" w:themeColor="text1"/>
          <w:sz w:val="22"/>
          <w:shd w:val="clear" w:color="auto" w:fill="FFFFFF"/>
          <w:lang w:val="en"/>
        </w:rPr>
        <w:t>UOK</w:t>
      </w:r>
      <w:r w:rsidR="000E7E0E">
        <w:rPr>
          <w:rStyle w:val="Pogrubienie"/>
          <w:rFonts w:cs="Tahoma"/>
          <w:b w:val="0"/>
          <w:bCs w:val="0"/>
          <w:color w:val="000000" w:themeColor="text1"/>
          <w:sz w:val="22"/>
          <w:shd w:val="clear" w:color="auto" w:fill="FFFFFF"/>
          <w:lang w:val="en"/>
        </w:rPr>
        <w:t>i</w:t>
      </w:r>
      <w:r>
        <w:rPr>
          <w:rStyle w:val="Pogrubienie"/>
          <w:rFonts w:cs="Tahoma"/>
          <w:b w:val="0"/>
          <w:bCs w:val="0"/>
          <w:color w:val="000000" w:themeColor="text1"/>
          <w:sz w:val="22"/>
          <w:shd w:val="clear" w:color="auto" w:fill="FFFFFF"/>
          <w:lang w:val="en"/>
        </w:rPr>
        <w:t>K</w:t>
      </w:r>
      <w:proofErr w:type="spellEnd"/>
      <w:r>
        <w:rPr>
          <w:rStyle w:val="Pogrubienie"/>
          <w:rFonts w:cs="Tahoma"/>
          <w:b w:val="0"/>
          <w:bCs w:val="0"/>
          <w:color w:val="000000" w:themeColor="text1"/>
          <w:sz w:val="22"/>
          <w:shd w:val="clear" w:color="auto" w:fill="FFFFFF"/>
          <w:lang w:val="en"/>
        </w:rPr>
        <w:t xml:space="preserve"> has focused on intensive education of young consumers. We continued the </w:t>
      </w:r>
      <w:hyperlink r:id="rId14" w:history="1">
        <w:r>
          <w:rPr>
            <w:rStyle w:val="Hipercze"/>
            <w:rFonts w:ascii="Trebuchet MS" w:hAnsi="Trebuchet MS" w:cs="Tahoma"/>
            <w:u w:val="none"/>
            <w:shd w:val="clear" w:color="auto" w:fill="FFFFFF"/>
            <w:lang w:val="en"/>
          </w:rPr>
          <w:t>“</w:t>
        </w:r>
        <w:r>
          <w:rPr>
            <w:rStyle w:val="Hipercze"/>
            <w:rFonts w:ascii="Trebuchet MS" w:hAnsi="Trebuchet MS" w:cs="Tahoma"/>
            <w:shd w:val="clear" w:color="auto" w:fill="FFFFFF"/>
            <w:lang w:val="en"/>
          </w:rPr>
          <w:t>ABC of the Young Consumer</w:t>
        </w:r>
        <w:r>
          <w:rPr>
            <w:rStyle w:val="Hipercze"/>
            <w:rFonts w:ascii="Trebuchet MS" w:hAnsi="Trebuchet MS" w:cs="Tahoma"/>
            <w:u w:val="none"/>
            <w:shd w:val="clear" w:color="auto" w:fill="FFFFFF"/>
            <w:lang w:val="en"/>
          </w:rPr>
          <w:t>”</w:t>
        </w:r>
      </w:hyperlink>
      <w:r>
        <w:rPr>
          <w:rStyle w:val="Pogrubienie"/>
          <w:rFonts w:cs="Tahoma"/>
          <w:b w:val="0"/>
          <w:bCs w:val="0"/>
          <w:color w:val="000000" w:themeColor="text1"/>
          <w:sz w:val="22"/>
          <w:shd w:val="clear" w:color="auto" w:fill="FFFFFF"/>
          <w:lang w:val="en"/>
        </w:rPr>
        <w:t xml:space="preserve"> educational project, which introduced the youngest children to the basic concepts and principles of shopping in a friendly and accessible manner, through combining learning with fun.  As part of the initiative, 561 pre-service teachers were trained between 2022 and 2023. 15,417 children from 501 kindergartens participated in the activities. </w:t>
      </w:r>
    </w:p>
    <w:p w14:paraId="61291EF6" w14:textId="77777777" w:rsidR="00A73673" w:rsidRPr="00360389" w:rsidRDefault="00A73673" w:rsidP="00360389">
      <w:pPr>
        <w:spacing w:after="240" w:line="360" w:lineRule="auto"/>
        <w:jc w:val="both"/>
        <w:rPr>
          <w:rStyle w:val="Pogrubienie"/>
          <w:rFonts w:cs="Tahoma"/>
          <w:b w:val="0"/>
          <w:color w:val="000000" w:themeColor="text1"/>
          <w:sz w:val="22"/>
          <w:shd w:val="clear" w:color="auto" w:fill="FFFFFF"/>
        </w:rPr>
      </w:pPr>
      <w:r>
        <w:rPr>
          <w:rStyle w:val="Pogrubienie"/>
          <w:rFonts w:cs="Tahoma"/>
          <w:b w:val="0"/>
          <w:bCs w:val="0"/>
          <w:color w:val="000000" w:themeColor="text1"/>
          <w:sz w:val="22"/>
          <w:shd w:val="clear" w:color="auto" w:fill="FFFFFF"/>
          <w:lang w:val="en"/>
        </w:rPr>
        <w:t xml:space="preserve">Among secondary school students, named </w:t>
      </w:r>
      <w:hyperlink r:id="rId15" w:history="1">
        <w:r>
          <w:rPr>
            <w:rStyle w:val="Hipercze"/>
            <w:rFonts w:ascii="Trebuchet MS" w:hAnsi="Trebuchet MS" w:cs="Tahoma"/>
            <w:shd w:val="clear" w:color="auto" w:fill="FFFFFF"/>
            <w:lang w:val="en"/>
          </w:rPr>
          <w:t>“</w:t>
        </w:r>
        <w:proofErr w:type="spellStart"/>
        <w:r>
          <w:rPr>
            <w:rStyle w:val="Hipercze"/>
            <w:rFonts w:ascii="Trebuchet MS" w:hAnsi="Trebuchet MS" w:cs="Tahoma"/>
            <w:shd w:val="clear" w:color="auto" w:fill="FFFFFF"/>
            <w:lang w:val="en"/>
          </w:rPr>
          <w:t>Młodzież</w:t>
        </w:r>
        <w:proofErr w:type="spellEnd"/>
        <w:r>
          <w:rPr>
            <w:rStyle w:val="Hipercze"/>
            <w:rFonts w:ascii="Trebuchet MS" w:hAnsi="Trebuchet MS" w:cs="Tahoma"/>
            <w:shd w:val="clear" w:color="auto" w:fill="FFFFFF"/>
            <w:lang w:val="en"/>
          </w:rPr>
          <w:t xml:space="preserve"> z </w:t>
        </w:r>
        <w:proofErr w:type="spellStart"/>
        <w:r>
          <w:rPr>
            <w:rStyle w:val="Hipercze"/>
            <w:rFonts w:ascii="Trebuchet MS" w:hAnsi="Trebuchet MS" w:cs="Tahoma"/>
            <w:shd w:val="clear" w:color="auto" w:fill="FFFFFF"/>
            <w:lang w:val="en"/>
          </w:rPr>
          <w:t>pr@wem</w:t>
        </w:r>
        <w:proofErr w:type="spellEnd"/>
        <w:r>
          <w:rPr>
            <w:rStyle w:val="Hipercze"/>
            <w:rFonts w:ascii="Trebuchet MS" w:hAnsi="Trebuchet MS" w:cs="Tahoma"/>
            <w:shd w:val="clear" w:color="auto" w:fill="FFFFFF"/>
            <w:lang w:val="en"/>
          </w:rPr>
          <w:t xml:space="preserve"> </w:t>
        </w:r>
        <w:proofErr w:type="spellStart"/>
        <w:r>
          <w:rPr>
            <w:rStyle w:val="Hipercze"/>
            <w:rFonts w:ascii="Trebuchet MS" w:hAnsi="Trebuchet MS" w:cs="Tahoma"/>
            <w:shd w:val="clear" w:color="auto" w:fill="FFFFFF"/>
            <w:lang w:val="en"/>
          </w:rPr>
          <w:t>na</w:t>
        </w:r>
        <w:proofErr w:type="spellEnd"/>
        <w:r>
          <w:rPr>
            <w:rStyle w:val="Hipercze"/>
            <w:rFonts w:ascii="Trebuchet MS" w:hAnsi="Trebuchet MS" w:cs="Tahoma"/>
            <w:shd w:val="clear" w:color="auto" w:fill="FFFFFF"/>
            <w:lang w:val="en"/>
          </w:rPr>
          <w:t xml:space="preserve"> </w:t>
        </w:r>
        <w:proofErr w:type="spellStart"/>
        <w:r>
          <w:rPr>
            <w:rStyle w:val="Hipercze"/>
            <w:rFonts w:ascii="Trebuchet MS" w:hAnsi="Trebuchet MS" w:cs="Tahoma"/>
            <w:shd w:val="clear" w:color="auto" w:fill="FFFFFF"/>
            <w:lang w:val="en"/>
          </w:rPr>
          <w:t>czasie</w:t>
        </w:r>
        <w:proofErr w:type="spellEnd"/>
        <w:r>
          <w:rPr>
            <w:rStyle w:val="Hipercze"/>
            <w:rFonts w:ascii="Trebuchet MS" w:hAnsi="Trebuchet MS" w:cs="Tahoma"/>
            <w:shd w:val="clear" w:color="auto" w:fill="FFFFFF"/>
            <w:lang w:val="en"/>
          </w:rPr>
          <w:t>”</w:t>
        </w:r>
      </w:hyperlink>
      <w:r>
        <w:rPr>
          <w:rStyle w:val="Pogrubienie"/>
          <w:rFonts w:cs="Tahoma"/>
          <w:b w:val="0"/>
          <w:bCs w:val="0"/>
          <w:color w:val="000000" w:themeColor="text1"/>
          <w:sz w:val="22"/>
          <w:shd w:val="clear" w:color="auto" w:fill="FFFFFF"/>
          <w:lang w:val="en"/>
        </w:rPr>
        <w:t xml:space="preserve"> [“Switched on to your rights”], aimed at promoting consumer rights on the Internet and raising awareness of issues related to cyber security and Internet fraud. A total of 980 classes were held in 150 schools across the country, attended by 23,124 students.</w:t>
      </w:r>
    </w:p>
    <w:p w14:paraId="0195A261" w14:textId="268DB71E" w:rsidR="00A73673" w:rsidRPr="004C7320" w:rsidRDefault="00000000" w:rsidP="00360389">
      <w:pPr>
        <w:spacing w:after="240" w:line="360" w:lineRule="auto"/>
        <w:jc w:val="both"/>
        <w:rPr>
          <w:rFonts w:ascii="Trebuchet MS" w:hAnsi="Trebuchet MS"/>
          <w:color w:val="000000" w:themeColor="text1"/>
        </w:rPr>
      </w:pPr>
      <w:hyperlink r:id="rId16" w:history="1">
        <w:proofErr w:type="spellStart"/>
        <w:r w:rsidR="002C7386">
          <w:rPr>
            <w:rStyle w:val="Hipercze"/>
            <w:rFonts w:ascii="Trebuchet MS" w:hAnsi="Trebuchet MS" w:cs="Tahoma"/>
            <w:shd w:val="clear" w:color="auto" w:fill="FFFFFF"/>
            <w:lang w:val="en"/>
          </w:rPr>
          <w:t>UOKiK's</w:t>
        </w:r>
        <w:proofErr w:type="spellEnd"/>
        <w:r w:rsidR="002C7386">
          <w:rPr>
            <w:rStyle w:val="Hipercze"/>
            <w:rFonts w:ascii="Trebuchet MS" w:hAnsi="Trebuchet MS" w:cs="Tahoma"/>
            <w:shd w:val="clear" w:color="auto" w:fill="FFFFFF"/>
            <w:lang w:val="en"/>
          </w:rPr>
          <w:t xml:space="preserve"> profile on Instagram</w:t>
        </w:r>
      </w:hyperlink>
      <w:r w:rsidR="002C7386">
        <w:rPr>
          <w:rFonts w:ascii="Trebuchet MS" w:hAnsi="Trebuchet MS"/>
          <w:color w:val="000000" w:themeColor="text1"/>
          <w:shd w:val="clear" w:color="auto" w:fill="FFFFFF"/>
          <w:lang w:val="en"/>
        </w:rPr>
        <w:t xml:space="preserve"> is already observed by more than 30,000 people. </w:t>
      </w:r>
      <w:r w:rsidR="002C7386">
        <w:rPr>
          <w:rFonts w:ascii="Trebuchet MS" w:hAnsi="Trebuchet MS"/>
          <w:color w:val="000000" w:themeColor="text1"/>
          <w:lang w:val="en"/>
        </w:rPr>
        <w:t xml:space="preserve">The actions of the President of </w:t>
      </w:r>
      <w:proofErr w:type="spellStart"/>
      <w:r w:rsidR="002C7386">
        <w:rPr>
          <w:rFonts w:ascii="Trebuchet MS" w:hAnsi="Trebuchet MS"/>
          <w:color w:val="000000" w:themeColor="text1"/>
          <w:lang w:val="en"/>
        </w:rPr>
        <w:t>UOK</w:t>
      </w:r>
      <w:r w:rsidR="000E7E0E">
        <w:rPr>
          <w:rFonts w:ascii="Trebuchet MS" w:hAnsi="Trebuchet MS"/>
          <w:color w:val="000000" w:themeColor="text1"/>
          <w:lang w:val="en"/>
        </w:rPr>
        <w:t>i</w:t>
      </w:r>
      <w:r w:rsidR="002C7386">
        <w:rPr>
          <w:rFonts w:ascii="Trebuchet MS" w:hAnsi="Trebuchet MS"/>
          <w:color w:val="000000" w:themeColor="text1"/>
          <w:lang w:val="en"/>
        </w:rPr>
        <w:t>K</w:t>
      </w:r>
      <w:proofErr w:type="spellEnd"/>
      <w:r w:rsidR="002C7386">
        <w:rPr>
          <w:rFonts w:ascii="Trebuchet MS" w:hAnsi="Trebuchet MS"/>
          <w:color w:val="000000" w:themeColor="text1"/>
          <w:lang w:val="en"/>
        </w:rPr>
        <w:t xml:space="preserve"> against influencers have been supported by Internet users, and are also appreciated by the public relations industry. In 2023, the #</w:t>
      </w:r>
      <w:proofErr w:type="spellStart"/>
      <w:r w:rsidR="002C7386">
        <w:rPr>
          <w:rFonts w:ascii="Trebuchet MS" w:hAnsi="Trebuchet MS"/>
          <w:color w:val="000000" w:themeColor="text1"/>
          <w:lang w:val="en"/>
        </w:rPr>
        <w:t>OznaczamReklamy</w:t>
      </w:r>
      <w:proofErr w:type="spellEnd"/>
      <w:r w:rsidR="002C7386">
        <w:rPr>
          <w:rFonts w:ascii="Trebuchet MS" w:hAnsi="Trebuchet MS"/>
          <w:color w:val="000000" w:themeColor="text1"/>
          <w:lang w:val="en"/>
        </w:rPr>
        <w:t xml:space="preserve"> campaign won an award for modern creator education at Influencers Live </w:t>
      </w:r>
      <w:proofErr w:type="spellStart"/>
      <w:r w:rsidR="002C7386">
        <w:rPr>
          <w:rFonts w:ascii="Trebuchet MS" w:hAnsi="Trebuchet MS"/>
          <w:color w:val="000000" w:themeColor="text1"/>
          <w:lang w:val="en"/>
        </w:rPr>
        <w:t>Wrocław</w:t>
      </w:r>
      <w:proofErr w:type="spellEnd"/>
      <w:r w:rsidR="002C7386">
        <w:rPr>
          <w:rFonts w:ascii="Trebuchet MS" w:hAnsi="Trebuchet MS"/>
          <w:color w:val="000000" w:themeColor="text1"/>
          <w:lang w:val="en"/>
        </w:rPr>
        <w:t xml:space="preserve"> - one of the largest events for Internet Creators in Europe, as well as a Bronze Paperclip in the category of fighting misinformation in the "Golden Paperclips" competition - the largest PR competition in Poland.</w:t>
      </w:r>
    </w:p>
    <w:p w14:paraId="64832300" w14:textId="77777777" w:rsidR="00A73673" w:rsidRPr="004C7320" w:rsidRDefault="00A73673" w:rsidP="00360389">
      <w:pPr>
        <w:spacing w:after="240" w:line="360" w:lineRule="auto"/>
        <w:jc w:val="both"/>
        <w:rPr>
          <w:rFonts w:ascii="Trebuchet MS" w:hAnsi="Trebuchet MS"/>
          <w:color w:val="000000" w:themeColor="text1"/>
        </w:rPr>
      </w:pPr>
      <w:r>
        <w:rPr>
          <w:rFonts w:ascii="Trebuchet MS" w:hAnsi="Trebuchet MS"/>
          <w:color w:val="000000" w:themeColor="text1"/>
          <w:lang w:val="en"/>
        </w:rPr>
        <w:t xml:space="preserve">The year 2023 brought a new version of the portal </w:t>
      </w:r>
      <w:hyperlink r:id="rId17" w:history="1">
        <w:proofErr w:type="spellStart"/>
        <w:r>
          <w:rPr>
            <w:rStyle w:val="Hipercze"/>
            <w:rFonts w:ascii="Trebuchet MS" w:hAnsi="Trebuchet MS"/>
            <w:lang w:val="en"/>
          </w:rPr>
          <w:t>prawakonsumenta.uokik.gov.pl</w:t>
        </w:r>
        <w:proofErr w:type="spellEnd"/>
      </w:hyperlink>
      <w:r>
        <w:rPr>
          <w:rFonts w:ascii="Trebuchet MS" w:hAnsi="Trebuchet MS"/>
          <w:color w:val="000000" w:themeColor="text1"/>
          <w:lang w:val="en"/>
        </w:rPr>
        <w:t xml:space="preserve"> - we changed the graphic design and updated the content with the latest regulations. </w:t>
      </w:r>
    </w:p>
    <w:p w14:paraId="15E2A6F2" w14:textId="4D49AA1A" w:rsidR="00A73673" w:rsidRPr="004C7320" w:rsidRDefault="00A73673" w:rsidP="00360389">
      <w:pPr>
        <w:spacing w:after="240" w:line="360" w:lineRule="auto"/>
        <w:jc w:val="both"/>
        <w:rPr>
          <w:rFonts w:ascii="Trebuchet MS" w:hAnsi="Trebuchet MS"/>
          <w:color w:val="000000" w:themeColor="text1"/>
        </w:rPr>
      </w:pPr>
      <w:r>
        <w:rPr>
          <w:rFonts w:ascii="Trebuchet MS" w:hAnsi="Trebuchet MS"/>
          <w:color w:val="000000" w:themeColor="text1"/>
          <w:lang w:val="en"/>
        </w:rPr>
        <w:lastRenderedPageBreak/>
        <w:t xml:space="preserve">The Authority also prepared a series of twelve educational webinars dealing with the most significant and topical consumer issues. In addition, we have released a new educational tool - podcasts. They are available at </w:t>
      </w:r>
      <w:hyperlink r:id="rId18" w:history="1">
        <w:r>
          <w:rPr>
            <w:rStyle w:val="Hipercze"/>
            <w:rFonts w:ascii="Trebuchet MS" w:hAnsi="Trebuchet MS"/>
            <w:lang w:val="en"/>
          </w:rPr>
          <w:t>https://</w:t>
        </w:r>
        <w:proofErr w:type="spellStart"/>
        <w:r>
          <w:rPr>
            <w:rStyle w:val="Hipercze"/>
            <w:rFonts w:ascii="Trebuchet MS" w:hAnsi="Trebuchet MS"/>
            <w:lang w:val="en"/>
          </w:rPr>
          <w:t>prawakonsumenta.uokik.gov.pl</w:t>
        </w:r>
        <w:proofErr w:type="spellEnd"/>
        <w:r>
          <w:rPr>
            <w:rStyle w:val="Hipercze"/>
            <w:rFonts w:ascii="Trebuchet MS" w:hAnsi="Trebuchet MS"/>
            <w:lang w:val="en"/>
          </w:rPr>
          <w:t>/</w:t>
        </w:r>
      </w:hyperlink>
      <w:r>
        <w:rPr>
          <w:rFonts w:ascii="Trebuchet MS" w:hAnsi="Trebuchet MS"/>
          <w:color w:val="000000" w:themeColor="text1"/>
          <w:lang w:val="en"/>
        </w:rPr>
        <w:t xml:space="preserve"> as well as Spotify and YouTube.</w:t>
      </w:r>
    </w:p>
    <w:p w14:paraId="22780B9F" w14:textId="642C01A4" w:rsidR="00E21E5F" w:rsidRPr="004C7320" w:rsidRDefault="00A73673" w:rsidP="00360389">
      <w:pPr>
        <w:spacing w:before="240" w:after="240" w:line="360" w:lineRule="auto"/>
        <w:jc w:val="both"/>
        <w:rPr>
          <w:rFonts w:ascii="Trebuchet MS" w:hAnsi="Trebuchet MS" w:cs="Calibri"/>
          <w:color w:val="000000"/>
        </w:rPr>
      </w:pPr>
      <w:r>
        <w:rPr>
          <w:rFonts w:ascii="Trebuchet MS" w:hAnsi="Trebuchet MS"/>
          <w:color w:val="000000" w:themeColor="text1"/>
          <w:lang w:val="en"/>
        </w:rPr>
        <w:t xml:space="preserve">Starting in 2020, our calculator is up and running </w:t>
      </w:r>
      <w:hyperlink r:id="rId19" w:history="1">
        <w:r>
          <w:rPr>
            <w:rStyle w:val="Hipercze"/>
            <w:rFonts w:ascii="Trebuchet MS" w:hAnsi="Trebuchet MS"/>
            <w:lang w:val="en"/>
          </w:rPr>
          <w:t>of earlier</w:t>
        </w:r>
      </w:hyperlink>
      <w:r>
        <w:rPr>
          <w:rFonts w:ascii="Trebuchet MS" w:hAnsi="Trebuchet MS"/>
          <w:color w:val="000000" w:themeColor="text1"/>
          <w:lang w:val="en"/>
        </w:rPr>
        <w:t xml:space="preserve"> consumer loan repayment and, from 2021, a mortgage loan interest rate change calculator which allows you to see by how much your mortgage loan installment will increase indicatively when interest rates rise. Internet users have used the early repayment calculator more than half a million times, and the interest rate change calculator more than 4 million times.</w:t>
      </w:r>
    </w:p>
    <w:sectPr w:rsidR="00E21E5F" w:rsidRPr="004C7320" w:rsidSect="00FE4A38">
      <w:footerReference w:type="first" r:id="rId20"/>
      <w:pgSz w:w="11906" w:h="16838"/>
      <w:pgMar w:top="1417" w:right="1417" w:bottom="1417" w:left="1417" w:header="113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C8E50" w14:textId="77777777" w:rsidR="00FE4A38" w:rsidRDefault="00FE4A38" w:rsidP="00E11A6D">
      <w:pPr>
        <w:spacing w:after="0" w:line="240" w:lineRule="auto"/>
      </w:pPr>
      <w:r>
        <w:separator/>
      </w:r>
    </w:p>
  </w:endnote>
  <w:endnote w:type="continuationSeparator" w:id="0">
    <w:p w14:paraId="533AC872" w14:textId="77777777" w:rsidR="00FE4A38" w:rsidRDefault="00FE4A38" w:rsidP="00E1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5B96A" w14:textId="77777777" w:rsidR="00390FE0" w:rsidRDefault="00390FE0" w:rsidP="00390FE0">
    <w:pPr>
      <w:spacing w:after="240" w:line="360" w:lineRule="auto"/>
      <w:rPr>
        <w:rFonts w:eastAsia="Calibri" w:cs="Tahoma"/>
        <w:b/>
        <w:bCs/>
        <w:szCs w:val="18"/>
      </w:rPr>
    </w:pPr>
    <w:r>
      <w:rPr>
        <w:noProof/>
        <w:lang w:val="en"/>
      </w:rPr>
      <w:drawing>
        <wp:inline distT="0" distB="0" distL="0" distR="0" wp14:anchorId="5492AD9D" wp14:editId="1A1B3AB3">
          <wp:extent cx="5760720" cy="59055"/>
          <wp:effectExtent l="0" t="0" r="0" b="0"/>
          <wp:docPr id="5" name="Graf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720" cy="59055"/>
                  </a:xfrm>
                  <a:prstGeom prst="rect">
                    <a:avLst/>
                  </a:prstGeom>
                </pic:spPr>
              </pic:pic>
            </a:graphicData>
          </a:graphic>
        </wp:inline>
      </w:drawing>
    </w:r>
  </w:p>
  <w:p w14:paraId="09870B93" w14:textId="77777777" w:rsidR="00390FE0" w:rsidRPr="00C61BEF" w:rsidRDefault="00390FE0" w:rsidP="00390FE0">
    <w:pPr>
      <w:spacing w:after="240" w:line="360" w:lineRule="auto"/>
      <w:jc w:val="center"/>
      <w:rPr>
        <w:rFonts w:eastAsia="Calibri" w:cs="Tahoma"/>
        <w:b/>
        <w:bCs/>
        <w:szCs w:val="18"/>
      </w:rPr>
    </w:pPr>
    <w:r>
      <w:rPr>
        <w:rFonts w:cs="Tahoma"/>
        <w:b/>
        <w:bCs/>
        <w:szCs w:val="18"/>
        <w:lang w:val="en"/>
      </w:rPr>
      <w:t>Consumer support:</w:t>
    </w:r>
    <w:r>
      <w:rPr>
        <w:rFonts w:cs="Tahoma"/>
        <w:szCs w:val="18"/>
        <w:lang w:val="en"/>
      </w:rPr>
      <w:t xml:space="preserve"> tel. 801 440 220 or 222 66 76 76, </w:t>
    </w:r>
    <w:hyperlink r:id="rId3" w:history="1">
      <w:r>
        <w:rPr>
          <w:rFonts w:cs="Tahoma"/>
          <w:color w:val="0000FF"/>
          <w:szCs w:val="18"/>
          <w:u w:val="single"/>
          <w:lang w:val="en"/>
        </w:rPr>
        <w:t>porady@dlakonsumentow.pl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6CB1C" w14:textId="77777777" w:rsidR="00FE4A38" w:rsidRDefault="00FE4A38" w:rsidP="00E11A6D">
      <w:pPr>
        <w:spacing w:after="0" w:line="240" w:lineRule="auto"/>
      </w:pPr>
      <w:r>
        <w:separator/>
      </w:r>
    </w:p>
  </w:footnote>
  <w:footnote w:type="continuationSeparator" w:id="0">
    <w:p w14:paraId="2DDBD2E9" w14:textId="77777777" w:rsidR="00FE4A38" w:rsidRDefault="00FE4A38" w:rsidP="00E11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6.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" o:bullet="t">
        <v:imagedata r:id="rId1" o:title="" cropbottom="-489f"/>
      </v:shape>
    </w:pict>
  </w:numPicBullet>
  <w:numPicBullet w:numPicBulletId="1">
    <w:pict>
      <v:shape id="_x0000_i1053" type="#_x0000_t75" style="width:7.2pt;height:7.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" o:bullet="t">
        <v:imagedata r:id="rId2" o:title=""/>
        <o:lock v:ext="edit" aspectratio="f"/>
      </v:shape>
    </w:pict>
  </w:numPicBullet>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C55ED"/>
    <w:multiLevelType w:val="hybridMultilevel"/>
    <w:tmpl w:val="21DC3B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BC01563"/>
    <w:multiLevelType w:val="hybridMultilevel"/>
    <w:tmpl w:val="690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93151"/>
    <w:multiLevelType w:val="hybridMultilevel"/>
    <w:tmpl w:val="FBFA4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AE19E6"/>
    <w:multiLevelType w:val="hybridMultilevel"/>
    <w:tmpl w:val="0A2C8C70"/>
    <w:lvl w:ilvl="0" w:tplc="3480754E">
      <w:start w:val="1"/>
      <w:numFmt w:val="bullet"/>
      <w:pStyle w:val="bulletKP"/>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5" w15:restartNumberingAfterBreak="0">
    <w:nsid w:val="65594F90"/>
    <w:multiLevelType w:val="hybridMultilevel"/>
    <w:tmpl w:val="46F46488"/>
    <w:lvl w:ilvl="0" w:tplc="39528748">
      <w:start w:val="1"/>
      <w:numFmt w:val="bullet"/>
      <w:pStyle w:val="podpunktykp"/>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62553996">
    <w:abstractNumId w:val="1"/>
  </w:num>
  <w:num w:numId="2" w16cid:durableId="1383551804">
    <w:abstractNumId w:val="4"/>
  </w:num>
  <w:num w:numId="3" w16cid:durableId="570777406">
    <w:abstractNumId w:val="5"/>
  </w:num>
  <w:num w:numId="4" w16cid:durableId="2070418021">
    <w:abstractNumId w:val="3"/>
  </w:num>
  <w:num w:numId="5" w16cid:durableId="1282372804">
    <w:abstractNumId w:val="0"/>
  </w:num>
  <w:num w:numId="6" w16cid:durableId="278417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6D"/>
    <w:rsid w:val="00050545"/>
    <w:rsid w:val="00067D52"/>
    <w:rsid w:val="00080738"/>
    <w:rsid w:val="00087B3A"/>
    <w:rsid w:val="00096AAD"/>
    <w:rsid w:val="000A0E3C"/>
    <w:rsid w:val="000D5BC6"/>
    <w:rsid w:val="000E7E0E"/>
    <w:rsid w:val="00102BED"/>
    <w:rsid w:val="00180B39"/>
    <w:rsid w:val="001A0989"/>
    <w:rsid w:val="001B4D95"/>
    <w:rsid w:val="001D2908"/>
    <w:rsid w:val="00210751"/>
    <w:rsid w:val="00213DF1"/>
    <w:rsid w:val="00226EBB"/>
    <w:rsid w:val="00243A7C"/>
    <w:rsid w:val="002B40F1"/>
    <w:rsid w:val="002C1CC1"/>
    <w:rsid w:val="002C7386"/>
    <w:rsid w:val="002D032A"/>
    <w:rsid w:val="002D102B"/>
    <w:rsid w:val="002D5244"/>
    <w:rsid w:val="00360389"/>
    <w:rsid w:val="00390FE0"/>
    <w:rsid w:val="003A4D51"/>
    <w:rsid w:val="003A688A"/>
    <w:rsid w:val="003B2A05"/>
    <w:rsid w:val="003E3646"/>
    <w:rsid w:val="003F0E53"/>
    <w:rsid w:val="00463F6E"/>
    <w:rsid w:val="00497FA9"/>
    <w:rsid w:val="004A4F75"/>
    <w:rsid w:val="004B086F"/>
    <w:rsid w:val="004C7320"/>
    <w:rsid w:val="004E7EDE"/>
    <w:rsid w:val="004F5BF6"/>
    <w:rsid w:val="00540228"/>
    <w:rsid w:val="00592744"/>
    <w:rsid w:val="005B059C"/>
    <w:rsid w:val="005D3162"/>
    <w:rsid w:val="005E25DC"/>
    <w:rsid w:val="005F13F9"/>
    <w:rsid w:val="0062343D"/>
    <w:rsid w:val="0063150E"/>
    <w:rsid w:val="006673C4"/>
    <w:rsid w:val="006937B5"/>
    <w:rsid w:val="006A7F55"/>
    <w:rsid w:val="006B1DBB"/>
    <w:rsid w:val="006B521C"/>
    <w:rsid w:val="007735F2"/>
    <w:rsid w:val="007D4B7E"/>
    <w:rsid w:val="007E606B"/>
    <w:rsid w:val="007E73CF"/>
    <w:rsid w:val="00821C59"/>
    <w:rsid w:val="00837032"/>
    <w:rsid w:val="0084223A"/>
    <w:rsid w:val="00891F04"/>
    <w:rsid w:val="008C04FA"/>
    <w:rsid w:val="008C168A"/>
    <w:rsid w:val="008E28EA"/>
    <w:rsid w:val="009A515B"/>
    <w:rsid w:val="009D4CAC"/>
    <w:rsid w:val="00A213BE"/>
    <w:rsid w:val="00A23862"/>
    <w:rsid w:val="00A3202B"/>
    <w:rsid w:val="00A5237C"/>
    <w:rsid w:val="00A67AFA"/>
    <w:rsid w:val="00A73673"/>
    <w:rsid w:val="00AC5A11"/>
    <w:rsid w:val="00AC603B"/>
    <w:rsid w:val="00B26670"/>
    <w:rsid w:val="00B32839"/>
    <w:rsid w:val="00B52145"/>
    <w:rsid w:val="00B811E7"/>
    <w:rsid w:val="00B8154B"/>
    <w:rsid w:val="00B94C6D"/>
    <w:rsid w:val="00BA189F"/>
    <w:rsid w:val="00BC0133"/>
    <w:rsid w:val="00BE778B"/>
    <w:rsid w:val="00BF3F14"/>
    <w:rsid w:val="00BF6B4C"/>
    <w:rsid w:val="00C30926"/>
    <w:rsid w:val="00C61BEF"/>
    <w:rsid w:val="00C6304E"/>
    <w:rsid w:val="00C94CCC"/>
    <w:rsid w:val="00D36907"/>
    <w:rsid w:val="00D4568F"/>
    <w:rsid w:val="00D7180E"/>
    <w:rsid w:val="00DC10E8"/>
    <w:rsid w:val="00DD38B7"/>
    <w:rsid w:val="00E03AEC"/>
    <w:rsid w:val="00E05B5C"/>
    <w:rsid w:val="00E06A30"/>
    <w:rsid w:val="00E11A6D"/>
    <w:rsid w:val="00E21E5F"/>
    <w:rsid w:val="00E31CD8"/>
    <w:rsid w:val="00E52D93"/>
    <w:rsid w:val="00E55A0C"/>
    <w:rsid w:val="00E828FB"/>
    <w:rsid w:val="00E904BF"/>
    <w:rsid w:val="00EE3088"/>
    <w:rsid w:val="00F052AF"/>
    <w:rsid w:val="00F23237"/>
    <w:rsid w:val="00F85444"/>
    <w:rsid w:val="00FE4A38"/>
    <w:rsid w:val="00FF7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8651"/>
  <w15:chartTrackingRefBased/>
  <w15:docId w15:val="{EECF982C-03A4-4536-9250-4C945B50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28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1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1A6D"/>
  </w:style>
  <w:style w:type="paragraph" w:styleId="Stopka">
    <w:name w:val="footer"/>
    <w:basedOn w:val="Normalny"/>
    <w:link w:val="StopkaZnak"/>
    <w:uiPriority w:val="99"/>
    <w:unhideWhenUsed/>
    <w:rsid w:val="00E11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1A6D"/>
  </w:style>
  <w:style w:type="paragraph" w:styleId="Akapitzlist">
    <w:name w:val="List Paragraph"/>
    <w:aliases w:val="Dot pt,F5 List Paragraph,List Paragraph1,Recommendation,List Paragraph11,List Paragraph,Kolorowa lista — akcent 11,Numerowanie,Listaszerű bekezdés1,List Paragraph à moi,Numbered Para 1,No Spacing1,Indicator Text,Bullet 1,2,Akapit z list?"/>
    <w:basedOn w:val="Normalny"/>
    <w:link w:val="AkapitzlistZnak"/>
    <w:uiPriority w:val="34"/>
    <w:qFormat/>
    <w:rsid w:val="00E31CD8"/>
    <w:pPr>
      <w:spacing w:after="0" w:line="240" w:lineRule="auto"/>
      <w:ind w:left="720"/>
      <w:contextualSpacing/>
    </w:pPr>
    <w:rPr>
      <w:rFonts w:ascii="Trebuchet MS" w:eastAsia="Times New Roman" w:hAnsi="Trebuchet MS" w:cs="Times New Roman"/>
      <w:sz w:val="18"/>
    </w:rPr>
  </w:style>
  <w:style w:type="paragraph" w:styleId="Tytu">
    <w:name w:val="Title"/>
    <w:basedOn w:val="Normalny"/>
    <w:next w:val="Normalny"/>
    <w:link w:val="TytuZnak"/>
    <w:uiPriority w:val="10"/>
    <w:qFormat/>
    <w:rsid w:val="00E31CD8"/>
    <w:pPr>
      <w:spacing w:after="0" w:line="360" w:lineRule="auto"/>
      <w:contextualSpacing/>
    </w:pPr>
    <w:rPr>
      <w:rFonts w:ascii="Trebuchet MS" w:eastAsiaTheme="majorEastAsia" w:hAnsi="Trebuchet MS" w:cstheme="majorBidi"/>
      <w:spacing w:val="-10"/>
      <w:kern w:val="28"/>
      <w:sz w:val="44"/>
      <w:szCs w:val="56"/>
    </w:rPr>
  </w:style>
  <w:style w:type="character" w:customStyle="1" w:styleId="TytuZnak">
    <w:name w:val="Tytuł Znak"/>
    <w:basedOn w:val="Domylnaczcionkaakapitu"/>
    <w:link w:val="Tytu"/>
    <w:uiPriority w:val="10"/>
    <w:rsid w:val="00E31CD8"/>
    <w:rPr>
      <w:rFonts w:ascii="Trebuchet MS" w:eastAsiaTheme="majorEastAsia" w:hAnsi="Trebuchet MS" w:cstheme="majorBidi"/>
      <w:spacing w:val="-10"/>
      <w:kern w:val="28"/>
      <w:sz w:val="44"/>
      <w:szCs w:val="56"/>
    </w:rPr>
  </w:style>
  <w:style w:type="character" w:styleId="Hipercze">
    <w:name w:val="Hyperlink"/>
    <w:basedOn w:val="Domylnaczcionkaakapitu"/>
    <w:uiPriority w:val="99"/>
    <w:unhideWhenUsed/>
    <w:rsid w:val="00C61BEF"/>
    <w:rPr>
      <w:color w:val="0563C1" w:themeColor="hyperlink"/>
      <w:u w:val="single"/>
    </w:rPr>
  </w:style>
  <w:style w:type="character" w:customStyle="1" w:styleId="Nierozpoznanawzmianka1">
    <w:name w:val="Nierozpoznana wzmianka1"/>
    <w:basedOn w:val="Domylnaczcionkaakapitu"/>
    <w:uiPriority w:val="99"/>
    <w:semiHidden/>
    <w:unhideWhenUsed/>
    <w:rsid w:val="00C61BEF"/>
    <w:rPr>
      <w:color w:val="605E5C"/>
      <w:shd w:val="clear" w:color="auto" w:fill="E1DFDD"/>
    </w:rPr>
  </w:style>
  <w:style w:type="paragraph" w:customStyle="1" w:styleId="Styl1">
    <w:name w:val="Styl1"/>
    <w:basedOn w:val="Normalny"/>
    <w:link w:val="Styl1Znak"/>
    <w:qFormat/>
    <w:rsid w:val="004E7EDE"/>
    <w:rPr>
      <w:rFonts w:ascii="Trebuchet MS" w:hAnsi="Trebuchet MS"/>
    </w:rPr>
  </w:style>
  <w:style w:type="character" w:customStyle="1" w:styleId="Styl1Znak">
    <w:name w:val="Styl1 Znak"/>
    <w:basedOn w:val="Domylnaczcionkaakapitu"/>
    <w:link w:val="Styl1"/>
    <w:rsid w:val="004E7EDE"/>
    <w:rPr>
      <w:rFonts w:ascii="Trebuchet MS" w:hAnsi="Trebuchet MS"/>
    </w:rPr>
  </w:style>
  <w:style w:type="paragraph" w:styleId="Tekstkomentarza">
    <w:name w:val="annotation text"/>
    <w:basedOn w:val="Normalny"/>
    <w:link w:val="TekstkomentarzaZnak"/>
    <w:uiPriority w:val="99"/>
    <w:unhideWhenUsed/>
    <w:rsid w:val="003A688A"/>
    <w:pPr>
      <w:spacing w:line="240" w:lineRule="auto"/>
    </w:pPr>
    <w:rPr>
      <w:sz w:val="20"/>
      <w:szCs w:val="20"/>
    </w:rPr>
  </w:style>
  <w:style w:type="character" w:customStyle="1" w:styleId="TekstkomentarzaZnak">
    <w:name w:val="Tekst komentarza Znak"/>
    <w:basedOn w:val="Domylnaczcionkaakapitu"/>
    <w:link w:val="Tekstkomentarza"/>
    <w:uiPriority w:val="99"/>
    <w:rsid w:val="003A688A"/>
    <w:rPr>
      <w:sz w:val="20"/>
      <w:szCs w:val="20"/>
    </w:rPr>
  </w:style>
  <w:style w:type="character" w:styleId="Odwoaniedokomentarza">
    <w:name w:val="annotation reference"/>
    <w:basedOn w:val="Domylnaczcionkaakapitu"/>
    <w:uiPriority w:val="99"/>
    <w:semiHidden/>
    <w:unhideWhenUsed/>
    <w:rsid w:val="003A688A"/>
    <w:rPr>
      <w:sz w:val="16"/>
      <w:szCs w:val="16"/>
    </w:rPr>
  </w:style>
  <w:style w:type="paragraph" w:styleId="Tekstdymka">
    <w:name w:val="Balloon Text"/>
    <w:basedOn w:val="Normalny"/>
    <w:link w:val="TekstdymkaZnak"/>
    <w:uiPriority w:val="99"/>
    <w:semiHidden/>
    <w:unhideWhenUsed/>
    <w:rsid w:val="003A68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688A"/>
    <w:rPr>
      <w:rFonts w:ascii="Segoe UI" w:hAnsi="Segoe UI" w:cs="Segoe UI"/>
      <w:sz w:val="18"/>
      <w:szCs w:val="18"/>
    </w:rPr>
  </w:style>
  <w:style w:type="character" w:styleId="Pogrubienie">
    <w:name w:val="Strong"/>
    <w:basedOn w:val="Domylnaczcionkaakapitu"/>
    <w:uiPriority w:val="22"/>
    <w:qFormat/>
    <w:rsid w:val="00E21E5F"/>
    <w:rPr>
      <w:rFonts w:ascii="Trebuchet MS" w:hAnsi="Trebuchet MS" w:hint="default"/>
      <w:b/>
      <w:bCs/>
      <w:sz w:val="32"/>
    </w:rPr>
  </w:style>
  <w:style w:type="paragraph" w:customStyle="1" w:styleId="tytuKP">
    <w:name w:val="tytuł KP"/>
    <w:basedOn w:val="Normalny"/>
    <w:link w:val="tytuKPZnak"/>
    <w:qFormat/>
    <w:rsid w:val="00FF76DD"/>
    <w:pPr>
      <w:spacing w:before="240" w:after="240" w:line="276" w:lineRule="auto"/>
      <w:contextualSpacing/>
    </w:pPr>
    <w:rPr>
      <w:rFonts w:ascii="Trebuchet MS" w:eastAsiaTheme="majorEastAsia" w:hAnsi="Trebuchet MS" w:cstheme="majorBidi"/>
      <w:spacing w:val="-10"/>
      <w:kern w:val="28"/>
      <w:sz w:val="44"/>
      <w:szCs w:val="56"/>
      <w:shd w:val="clear" w:color="auto" w:fill="FFFFFF"/>
    </w:rPr>
  </w:style>
  <w:style w:type="paragraph" w:customStyle="1" w:styleId="bulletKP">
    <w:name w:val="bullet KP"/>
    <w:basedOn w:val="Akapitzlist"/>
    <w:link w:val="bulletKPZnak"/>
    <w:qFormat/>
    <w:rsid w:val="00FF76DD"/>
    <w:pPr>
      <w:numPr>
        <w:numId w:val="2"/>
      </w:numPr>
      <w:spacing w:line="360" w:lineRule="auto"/>
    </w:pPr>
    <w:rPr>
      <w:rFonts w:cs="Calibri"/>
      <w:b/>
      <w:color w:val="0F1419"/>
      <w:sz w:val="22"/>
      <w:lang w:eastAsia="pl-PL"/>
    </w:rPr>
  </w:style>
  <w:style w:type="character" w:customStyle="1" w:styleId="tytuKPZnak">
    <w:name w:val="tytuł KP Znak"/>
    <w:basedOn w:val="Domylnaczcionkaakapitu"/>
    <w:link w:val="tytuKP"/>
    <w:rsid w:val="00FF76DD"/>
    <w:rPr>
      <w:rFonts w:ascii="Trebuchet MS" w:eastAsiaTheme="majorEastAsia" w:hAnsi="Trebuchet MS" w:cstheme="majorBidi"/>
      <w:spacing w:val="-10"/>
      <w:kern w:val="28"/>
      <w:sz w:val="44"/>
      <w:szCs w:val="56"/>
    </w:rPr>
  </w:style>
  <w:style w:type="paragraph" w:customStyle="1" w:styleId="treKP">
    <w:name w:val="treść KP"/>
    <w:basedOn w:val="Normalny"/>
    <w:link w:val="treKPZnak"/>
    <w:qFormat/>
    <w:rsid w:val="00FF76DD"/>
    <w:pPr>
      <w:spacing w:before="240" w:after="240" w:line="360" w:lineRule="auto"/>
    </w:pPr>
    <w:rPr>
      <w:rFonts w:ascii="Trebuchet MS" w:hAnsi="Trebuchet MS" w:cs="Calibri"/>
      <w:color w:val="000000"/>
    </w:rPr>
  </w:style>
  <w:style w:type="character" w:customStyle="1" w:styleId="AkapitzlistZnak">
    <w:name w:val="Akapit z listą Znak"/>
    <w:aliases w:val="Dot pt Znak,F5 List Paragraph Znak,List Paragraph1 Znak,Recommendation Znak,List Paragraph11 Znak,List Paragraph Znak,Kolorowa lista — akcent 11 Znak,Numerowanie Znak,Listaszerű bekezdés1 Znak,List Paragraph à moi Znak,Bullet 1 Znak"/>
    <w:basedOn w:val="Domylnaczcionkaakapitu"/>
    <w:link w:val="Akapitzlist"/>
    <w:uiPriority w:val="34"/>
    <w:qFormat/>
    <w:rsid w:val="00FF76DD"/>
    <w:rPr>
      <w:rFonts w:ascii="Trebuchet MS" w:eastAsia="Times New Roman" w:hAnsi="Trebuchet MS" w:cs="Times New Roman"/>
      <w:sz w:val="18"/>
    </w:rPr>
  </w:style>
  <w:style w:type="character" w:customStyle="1" w:styleId="bulletKPZnak">
    <w:name w:val="bullet KP Znak"/>
    <w:basedOn w:val="AkapitzlistZnak"/>
    <w:link w:val="bulletKP"/>
    <w:rsid w:val="00FF76DD"/>
    <w:rPr>
      <w:rFonts w:ascii="Trebuchet MS" w:eastAsia="Times New Roman" w:hAnsi="Trebuchet MS" w:cs="Calibri"/>
      <w:b/>
      <w:color w:val="0F1419"/>
      <w:sz w:val="18"/>
      <w:lang w:eastAsia="pl-PL"/>
    </w:rPr>
  </w:style>
  <w:style w:type="paragraph" w:customStyle="1" w:styleId="cytatkp">
    <w:name w:val="cytat kp"/>
    <w:basedOn w:val="Normalny"/>
    <w:link w:val="cytatkpZnak"/>
    <w:qFormat/>
    <w:rsid w:val="00FF76DD"/>
    <w:pPr>
      <w:pBdr>
        <w:left w:val="single" w:sz="24" w:space="16" w:color="DEB308"/>
      </w:pBdr>
      <w:spacing w:before="240" w:after="240" w:line="360" w:lineRule="auto"/>
    </w:pPr>
    <w:rPr>
      <w:rFonts w:ascii="Trebuchet MS" w:eastAsia="Times New Roman" w:hAnsi="Trebuchet MS" w:cs="Calibri"/>
      <w:color w:val="000000"/>
    </w:rPr>
  </w:style>
  <w:style w:type="character" w:customStyle="1" w:styleId="treKPZnak">
    <w:name w:val="treść KP Znak"/>
    <w:basedOn w:val="Domylnaczcionkaakapitu"/>
    <w:link w:val="treKP"/>
    <w:rsid w:val="00FF76DD"/>
    <w:rPr>
      <w:rFonts w:ascii="Trebuchet MS" w:hAnsi="Trebuchet MS" w:cs="Calibri"/>
      <w:color w:val="000000"/>
    </w:rPr>
  </w:style>
  <w:style w:type="paragraph" w:customStyle="1" w:styleId="rdtytukp">
    <w:name w:val="śródtytuł kp"/>
    <w:basedOn w:val="Normalny"/>
    <w:link w:val="rdtytukpZnak"/>
    <w:qFormat/>
    <w:rsid w:val="00FF76DD"/>
    <w:pPr>
      <w:spacing w:before="240" w:after="240" w:line="360" w:lineRule="auto"/>
    </w:pPr>
  </w:style>
  <w:style w:type="character" w:customStyle="1" w:styleId="cytatkpZnak">
    <w:name w:val="cytat kp Znak"/>
    <w:basedOn w:val="Domylnaczcionkaakapitu"/>
    <w:link w:val="cytatkp"/>
    <w:rsid w:val="00FF76DD"/>
    <w:rPr>
      <w:rFonts w:ascii="Trebuchet MS" w:eastAsia="Times New Roman" w:hAnsi="Trebuchet MS" w:cs="Calibri"/>
      <w:color w:val="000000"/>
    </w:rPr>
  </w:style>
  <w:style w:type="paragraph" w:customStyle="1" w:styleId="podpunktykp">
    <w:name w:val="podpunkty kp"/>
    <w:basedOn w:val="Akapitzlist"/>
    <w:link w:val="podpunktykpZnak"/>
    <w:qFormat/>
    <w:rsid w:val="00FF76DD"/>
    <w:pPr>
      <w:numPr>
        <w:numId w:val="3"/>
      </w:numPr>
      <w:spacing w:before="240" w:after="240" w:line="360" w:lineRule="auto"/>
    </w:pPr>
    <w:rPr>
      <w:rFonts w:cs="Calibri"/>
      <w:color w:val="000000"/>
      <w:sz w:val="22"/>
    </w:rPr>
  </w:style>
  <w:style w:type="character" w:customStyle="1" w:styleId="rdtytukpZnak">
    <w:name w:val="śródtytuł kp Znak"/>
    <w:basedOn w:val="Domylnaczcionkaakapitu"/>
    <w:link w:val="rdtytukp"/>
    <w:rsid w:val="00FF76DD"/>
  </w:style>
  <w:style w:type="character" w:customStyle="1" w:styleId="podpunktykpZnak">
    <w:name w:val="podpunkty kp Znak"/>
    <w:basedOn w:val="AkapitzlistZnak"/>
    <w:link w:val="podpunktykp"/>
    <w:rsid w:val="00FF76DD"/>
    <w:rPr>
      <w:rFonts w:ascii="Trebuchet MS" w:eastAsia="Times New Roman" w:hAnsi="Trebuchet MS" w:cs="Calibri"/>
      <w:color w:val="000000"/>
      <w:sz w:val="18"/>
    </w:rPr>
  </w:style>
  <w:style w:type="paragraph" w:styleId="Tekstprzypisudolnego">
    <w:name w:val="footnote text"/>
    <w:basedOn w:val="Normalny"/>
    <w:link w:val="TekstprzypisudolnegoZnak"/>
    <w:uiPriority w:val="99"/>
    <w:semiHidden/>
    <w:unhideWhenUsed/>
    <w:rsid w:val="009D4C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4CAC"/>
    <w:rPr>
      <w:sz w:val="20"/>
      <w:szCs w:val="20"/>
    </w:rPr>
  </w:style>
  <w:style w:type="character" w:styleId="Odwoanieprzypisudolnego">
    <w:name w:val="footnote reference"/>
    <w:basedOn w:val="Domylnaczcionkaakapitu"/>
    <w:uiPriority w:val="99"/>
    <w:semiHidden/>
    <w:unhideWhenUsed/>
    <w:rsid w:val="009D4CAC"/>
    <w:rPr>
      <w:vertAlign w:val="superscript"/>
    </w:rPr>
  </w:style>
  <w:style w:type="paragraph" w:styleId="Tematkomentarza">
    <w:name w:val="annotation subject"/>
    <w:basedOn w:val="Tekstkomentarza"/>
    <w:next w:val="Tekstkomentarza"/>
    <w:link w:val="TematkomentarzaZnak"/>
    <w:uiPriority w:val="99"/>
    <w:semiHidden/>
    <w:unhideWhenUsed/>
    <w:rsid w:val="008E28EA"/>
    <w:rPr>
      <w:b/>
      <w:bCs/>
    </w:rPr>
  </w:style>
  <w:style w:type="character" w:customStyle="1" w:styleId="TematkomentarzaZnak">
    <w:name w:val="Temat komentarza Znak"/>
    <w:basedOn w:val="TekstkomentarzaZnak"/>
    <w:link w:val="Tematkomentarza"/>
    <w:uiPriority w:val="99"/>
    <w:semiHidden/>
    <w:rsid w:val="008E28EA"/>
    <w:rPr>
      <w:b/>
      <w:bCs/>
      <w:sz w:val="20"/>
      <w:szCs w:val="20"/>
    </w:rPr>
  </w:style>
  <w:style w:type="paragraph" w:styleId="Poprawka">
    <w:name w:val="Revision"/>
    <w:hidden/>
    <w:uiPriority w:val="99"/>
    <w:semiHidden/>
    <w:rsid w:val="006B1DBB"/>
    <w:pPr>
      <w:spacing w:after="0" w:line="240" w:lineRule="auto"/>
    </w:pPr>
  </w:style>
  <w:style w:type="paragraph" w:styleId="NormalnyWeb">
    <w:name w:val="Normal (Web)"/>
    <w:basedOn w:val="Normalny"/>
    <w:uiPriority w:val="99"/>
    <w:unhideWhenUsed/>
    <w:rsid w:val="00A736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736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okik.gov.pl/aktualnosci.php?news_id=19189" TargetMode="External"/><Relationship Id="rId18" Type="http://schemas.openxmlformats.org/officeDocument/2006/relationships/hyperlink" Target="https://prawakonsumenta.uokik.gov.p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okik.gov.pl/system_rapex.php" TargetMode="External"/><Relationship Id="rId17" Type="http://schemas.openxmlformats.org/officeDocument/2006/relationships/hyperlink" Target="https://prawakonsumenta.uokik.gov.pl/" TargetMode="External"/><Relationship Id="rId2" Type="http://schemas.openxmlformats.org/officeDocument/2006/relationships/customXml" Target="../customXml/item2.xml"/><Relationship Id="rId16" Type="http://schemas.openxmlformats.org/officeDocument/2006/relationships/hyperlink" Target="https://www.instagram.com/uokik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okik.gov.pl/informacje_ogolne2.php" TargetMode="External"/><Relationship Id="rId5" Type="http://schemas.openxmlformats.org/officeDocument/2006/relationships/settings" Target="settings.xml"/><Relationship Id="rId15" Type="http://schemas.openxmlformats.org/officeDocument/2006/relationships/hyperlink" Target="https://uokik.gov.pl/aktualnosci.php?news_id=18962" TargetMode="External"/><Relationship Id="rId10" Type="http://schemas.openxmlformats.org/officeDocument/2006/relationships/hyperlink" Target="https://www.uokik.gov.pl/informacje_ogolne2.php" TargetMode="External"/><Relationship Id="rId19" Type="http://schemas.openxmlformats.org/officeDocument/2006/relationships/hyperlink" Target="https://finanse.uokik.gov.pl/kalkulator-zmiany-oprocentowania/" TargetMode="External"/><Relationship Id="rId4" Type="http://schemas.openxmlformats.org/officeDocument/2006/relationships/styles" Target="styles.xml"/><Relationship Id="rId9" Type="http://schemas.openxmlformats.org/officeDocument/2006/relationships/hyperlink" Target="https://konkurencja.uokik.gov.pl/zglos-naruszenie/" TargetMode="External"/><Relationship Id="rId14" Type="http://schemas.openxmlformats.org/officeDocument/2006/relationships/hyperlink" Target="https://uokik.gov.pl/aktualnosci.php?news_id=1888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orady@dlakonsumentow.pl" TargetMode="External"/><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C093A-4749-465B-BEB1-D98E028F966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574025E-0C15-494F-A310-C123BFF2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2191</Words>
  <Characters>13146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Szczęsna-Nieśpielak</dc:creator>
  <cp:keywords/>
  <dc:description/>
  <cp:lastModifiedBy>Wiktoria Różańska</cp:lastModifiedBy>
  <cp:revision>8</cp:revision>
  <cp:lastPrinted>2024-03-19T15:51:00Z</cp:lastPrinted>
  <dcterms:created xsi:type="dcterms:W3CDTF">2024-04-04T07:56:00Z</dcterms:created>
  <dcterms:modified xsi:type="dcterms:W3CDTF">2024-04-05T07:59:00Z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5f5f0ca6-d6a6-4e2b-92bd-e5e554b71ba2</vt:lpwstr>
  </property>
  <property fmtid="{D5CDD505-2E9C-101B-9397-08002B2CF9AE}" pid="3" name="bjSaver">
    <vt:lpwstr>RmqV6Ax4hIDXEvIqHNbuQ7Mj2SD22op7</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